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D3D64" w:rsidRDefault="004D3D64" w:rsidP="004D3D64">
      <w:pPr>
        <w:jc w:val="center"/>
        <w:rPr>
          <w:rFonts w:ascii="Arial" w:hAnsi="Arial" w:cs="Arial"/>
          <w:b/>
          <w:sz w:val="40"/>
          <w:szCs w:val="40"/>
        </w:rPr>
      </w:pPr>
      <w:r>
        <w:rPr>
          <w:rFonts w:ascii="Arial" w:hAnsi="Arial" w:cs="Arial"/>
          <w:b/>
          <w:noProof/>
          <w:sz w:val="40"/>
          <w:szCs w:val="40"/>
        </w:rPr>
        <w:drawing>
          <wp:anchor distT="0" distB="0" distL="114300" distR="114300" simplePos="0" relativeHeight="251660288" behindDoc="1" locked="0" layoutInCell="1" allowOverlap="1" wp14:anchorId="15A049EC" wp14:editId="4140911E">
            <wp:simplePos x="0" y="0"/>
            <wp:positionH relativeFrom="margin">
              <wp:align>left</wp:align>
            </wp:positionH>
            <wp:positionV relativeFrom="paragraph">
              <wp:posOffset>0</wp:posOffset>
            </wp:positionV>
            <wp:extent cx="1704975" cy="1685925"/>
            <wp:effectExtent l="0" t="0" r="9525" b="9525"/>
            <wp:wrapTight wrapText="bothSides">
              <wp:wrapPolygon edited="0">
                <wp:start x="0" y="0"/>
                <wp:lineTo x="0" y="21478"/>
                <wp:lineTo x="21479" y="21478"/>
                <wp:lineTo x="2147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04975" cy="1685925"/>
                    </a:xfrm>
                    <a:prstGeom prst="rect">
                      <a:avLst/>
                    </a:prstGeom>
                    <a:noFill/>
                  </pic:spPr>
                </pic:pic>
              </a:graphicData>
            </a:graphic>
          </wp:anchor>
        </w:drawing>
      </w:r>
    </w:p>
    <w:p w:rsidR="004D3D64" w:rsidRDefault="004D3D64" w:rsidP="004D3D64">
      <w:pPr>
        <w:jc w:val="center"/>
        <w:rPr>
          <w:rFonts w:ascii="Arial" w:hAnsi="Arial" w:cs="Arial"/>
          <w:b/>
          <w:sz w:val="40"/>
          <w:szCs w:val="40"/>
        </w:rPr>
      </w:pPr>
    </w:p>
    <w:p w:rsidR="004D3D64" w:rsidRDefault="004D3D64" w:rsidP="004D3D64">
      <w:pPr>
        <w:ind w:firstLine="720"/>
        <w:rPr>
          <w:rFonts w:ascii="Arial" w:hAnsi="Arial" w:cs="Arial"/>
          <w:b/>
          <w:sz w:val="40"/>
          <w:szCs w:val="40"/>
        </w:rPr>
      </w:pPr>
      <w:r>
        <w:rPr>
          <w:rFonts w:ascii="Arial" w:hAnsi="Arial" w:cs="Arial"/>
          <w:b/>
          <w:sz w:val="40"/>
          <w:szCs w:val="40"/>
        </w:rPr>
        <w:t>Kansas Board of</w:t>
      </w:r>
    </w:p>
    <w:p w:rsidR="004D3D64" w:rsidRDefault="004D3D64" w:rsidP="004D3D64">
      <w:pPr>
        <w:ind w:left="2880" w:firstLine="720"/>
        <w:rPr>
          <w:rFonts w:ascii="Arial" w:hAnsi="Arial" w:cs="Arial"/>
          <w:b/>
          <w:sz w:val="40"/>
          <w:szCs w:val="40"/>
        </w:rPr>
      </w:pPr>
      <w:r>
        <w:rPr>
          <w:rFonts w:ascii="Arial" w:hAnsi="Arial" w:cs="Arial"/>
          <w:b/>
          <w:sz w:val="40"/>
          <w:szCs w:val="40"/>
        </w:rPr>
        <w:t xml:space="preserve">       Regents</w:t>
      </w:r>
    </w:p>
    <w:p w:rsidR="004D3D64" w:rsidRDefault="004D3D64" w:rsidP="004D3D64">
      <w:pPr>
        <w:ind w:firstLine="4680"/>
        <w:rPr>
          <w:rFonts w:ascii="Arial" w:hAnsi="Arial" w:cs="Arial"/>
          <w:b/>
          <w:sz w:val="40"/>
          <w:szCs w:val="40"/>
        </w:rPr>
      </w:pPr>
    </w:p>
    <w:p w:rsidR="004D3D64" w:rsidRDefault="004D3D64" w:rsidP="004D3D64">
      <w:pPr>
        <w:ind w:firstLine="4680"/>
        <w:rPr>
          <w:rFonts w:ascii="Arial" w:hAnsi="Arial" w:cs="Arial"/>
          <w:b/>
          <w:sz w:val="40"/>
          <w:szCs w:val="40"/>
        </w:rPr>
      </w:pPr>
    </w:p>
    <w:p w:rsidR="004D3D64" w:rsidRPr="00BA189A" w:rsidRDefault="004D3D64" w:rsidP="004D3D64">
      <w:pPr>
        <w:tabs>
          <w:tab w:val="center" w:pos="5760"/>
          <w:tab w:val="right" w:pos="9900"/>
        </w:tabs>
        <w:jc w:val="center"/>
      </w:pPr>
      <w:r>
        <w:rPr>
          <w:rFonts w:ascii="Arial" w:hAnsi="Arial" w:cs="Arial"/>
          <w:b/>
          <w:i/>
          <w:sz w:val="32"/>
          <w:szCs w:val="32"/>
        </w:rPr>
        <w:t>T</w:t>
      </w:r>
      <w:r w:rsidRPr="00312397">
        <w:rPr>
          <w:rFonts w:ascii="Arial" w:hAnsi="Arial" w:cs="Arial"/>
          <w:b/>
          <w:i/>
          <w:sz w:val="32"/>
          <w:szCs w:val="32"/>
        </w:rPr>
        <w:t>he Carl D. Perkins</w:t>
      </w:r>
    </w:p>
    <w:p w:rsidR="004D3D64" w:rsidRDefault="004D3D64" w:rsidP="004D3D64">
      <w:pPr>
        <w:jc w:val="center"/>
        <w:rPr>
          <w:rFonts w:ascii="Arial" w:hAnsi="Arial" w:cs="Arial"/>
          <w:b/>
          <w:i/>
          <w:sz w:val="32"/>
          <w:szCs w:val="32"/>
        </w:rPr>
      </w:pPr>
      <w:r w:rsidRPr="00312397">
        <w:rPr>
          <w:rFonts w:ascii="Arial" w:hAnsi="Arial" w:cs="Arial"/>
          <w:b/>
          <w:i/>
          <w:sz w:val="32"/>
          <w:szCs w:val="32"/>
        </w:rPr>
        <w:t>Career and Technical Education Act of 2006</w:t>
      </w:r>
    </w:p>
    <w:p w:rsidR="004D3D64" w:rsidRPr="00BA189A" w:rsidRDefault="004D3D64" w:rsidP="004D3D64">
      <w:pPr>
        <w:jc w:val="center"/>
        <w:rPr>
          <w:rFonts w:ascii="Arial" w:hAnsi="Arial" w:cs="Arial"/>
          <w:b/>
          <w:i/>
          <w:sz w:val="32"/>
          <w:szCs w:val="32"/>
        </w:rPr>
      </w:pPr>
      <w:r>
        <w:rPr>
          <w:rFonts w:ascii="Arial" w:hAnsi="Arial" w:cs="Arial"/>
          <w:b/>
          <w:i/>
          <w:sz w:val="32"/>
          <w:szCs w:val="32"/>
        </w:rPr>
        <w:t>Public Law 109-270</w:t>
      </w:r>
    </w:p>
    <w:p w:rsidR="004D3D64" w:rsidRPr="00FC19E9" w:rsidRDefault="004D3D64" w:rsidP="004D3D64">
      <w:pPr>
        <w:ind w:firstLine="4680"/>
        <w:rPr>
          <w:rFonts w:ascii="Arial" w:hAnsi="Arial" w:cs="Arial"/>
          <w:b/>
          <w:sz w:val="44"/>
          <w:szCs w:val="44"/>
        </w:rPr>
      </w:pPr>
    </w:p>
    <w:p w:rsidR="004D3D64" w:rsidRDefault="004D3D64" w:rsidP="004D3D64">
      <w:pPr>
        <w:ind w:firstLine="4680"/>
        <w:rPr>
          <w:rFonts w:ascii="Arial" w:hAnsi="Arial" w:cs="Arial"/>
          <w:b/>
          <w:sz w:val="44"/>
          <w:szCs w:val="44"/>
        </w:rPr>
      </w:pPr>
      <w:r>
        <w:rPr>
          <w:rFonts w:ascii="Arial" w:hAnsi="Arial" w:cs="Arial"/>
          <w:b/>
          <w:noProof/>
          <w:sz w:val="44"/>
          <w:szCs w:val="44"/>
        </w:rPr>
        <mc:AlternateContent>
          <mc:Choice Requires="wps">
            <w:drawing>
              <wp:anchor distT="0" distB="0" distL="114300" distR="114300" simplePos="0" relativeHeight="251659264" behindDoc="0" locked="0" layoutInCell="1" allowOverlap="1" wp14:anchorId="312D12A3" wp14:editId="2930B615">
                <wp:simplePos x="0" y="0"/>
                <wp:positionH relativeFrom="column">
                  <wp:posOffset>-190500</wp:posOffset>
                </wp:positionH>
                <wp:positionV relativeFrom="paragraph">
                  <wp:posOffset>374650</wp:posOffset>
                </wp:positionV>
                <wp:extent cx="6324600" cy="0"/>
                <wp:effectExtent l="19050" t="19050" r="19050"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0"/>
                        </a:xfrm>
                        <a:prstGeom prst="straightConnector1">
                          <a:avLst/>
                        </a:prstGeom>
                        <a:noFill/>
                        <a:ln w="38100">
                          <a:solidFill>
                            <a:srgbClr val="003A6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39DAD8" id="_x0000_t32" coordsize="21600,21600" o:spt="32" o:oned="t" path="m,l21600,21600e" filled="f">
                <v:path arrowok="t" fillok="f" o:connecttype="none"/>
                <o:lock v:ext="edit" shapetype="t"/>
              </v:shapetype>
              <v:shape id="Straight Arrow Connector 1" o:spid="_x0000_s1026" type="#_x0000_t32" style="position:absolute;margin-left:-15pt;margin-top:29.5pt;width:49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" strokecolor="#003a63" strokeweight="3pt"/>
            </w:pict>
          </mc:Fallback>
        </mc:AlternateContent>
      </w:r>
    </w:p>
    <w:p w:rsidR="004D3D64" w:rsidRPr="00FC19E9" w:rsidRDefault="004D3D64" w:rsidP="004D3D64">
      <w:pPr>
        <w:ind w:firstLine="4680"/>
        <w:rPr>
          <w:rFonts w:ascii="Arial" w:hAnsi="Arial" w:cs="Arial"/>
          <w:b/>
          <w:sz w:val="44"/>
          <w:szCs w:val="44"/>
        </w:rPr>
      </w:pPr>
    </w:p>
    <w:p w:rsidR="004D3D64" w:rsidRDefault="004D3D64" w:rsidP="004D3D64">
      <w:pPr>
        <w:jc w:val="center"/>
        <w:rPr>
          <w:rFonts w:ascii="Arial" w:hAnsi="Arial" w:cs="Arial"/>
          <w:b/>
          <w:color w:val="800000"/>
          <w:sz w:val="44"/>
          <w:szCs w:val="44"/>
        </w:rPr>
      </w:pPr>
    </w:p>
    <w:p w:rsidR="004D3D64" w:rsidRPr="00723A81" w:rsidRDefault="004D3D64" w:rsidP="004D3D64">
      <w:pPr>
        <w:jc w:val="center"/>
        <w:rPr>
          <w:rFonts w:ascii="Arial" w:hAnsi="Arial" w:cs="Arial"/>
          <w:b/>
          <w:color w:val="800000"/>
          <w:sz w:val="44"/>
          <w:szCs w:val="44"/>
        </w:rPr>
      </w:pPr>
      <w:r w:rsidRPr="00723A81">
        <w:rPr>
          <w:rFonts w:ascii="Arial" w:hAnsi="Arial" w:cs="Arial"/>
          <w:b/>
          <w:color w:val="800000"/>
          <w:sz w:val="44"/>
          <w:szCs w:val="44"/>
        </w:rPr>
        <w:t>Guidelines for</w:t>
      </w:r>
    </w:p>
    <w:p w:rsidR="004D3D64" w:rsidRPr="00723A81" w:rsidRDefault="004D3D64" w:rsidP="004D3D64">
      <w:pPr>
        <w:jc w:val="center"/>
        <w:rPr>
          <w:rFonts w:ascii="Arial" w:hAnsi="Arial" w:cs="Arial"/>
          <w:b/>
          <w:color w:val="800000"/>
          <w:sz w:val="44"/>
          <w:szCs w:val="44"/>
        </w:rPr>
      </w:pPr>
      <w:r w:rsidRPr="00723A81">
        <w:rPr>
          <w:rFonts w:ascii="Arial" w:hAnsi="Arial" w:cs="Arial"/>
          <w:b/>
          <w:color w:val="800000"/>
          <w:sz w:val="44"/>
          <w:szCs w:val="44"/>
        </w:rPr>
        <w:t>Developing and Submit</w:t>
      </w:r>
      <w:r>
        <w:rPr>
          <w:rFonts w:ascii="Arial" w:hAnsi="Arial" w:cs="Arial"/>
          <w:b/>
          <w:color w:val="800000"/>
          <w:sz w:val="44"/>
          <w:szCs w:val="44"/>
        </w:rPr>
        <w:t>tal Forms</w:t>
      </w:r>
    </w:p>
    <w:p w:rsidR="004D3D64" w:rsidRDefault="004D3D64" w:rsidP="004D3D64">
      <w:pPr>
        <w:jc w:val="center"/>
        <w:rPr>
          <w:rFonts w:ascii="Arial" w:hAnsi="Arial" w:cs="Arial"/>
          <w:b/>
          <w:color w:val="800000"/>
          <w:sz w:val="44"/>
          <w:szCs w:val="44"/>
        </w:rPr>
      </w:pPr>
    </w:p>
    <w:p w:rsidR="004D3D64" w:rsidRPr="00DE4EF7" w:rsidRDefault="004D3D64" w:rsidP="004D3D64">
      <w:pPr>
        <w:jc w:val="center"/>
        <w:rPr>
          <w:rFonts w:ascii="Arial" w:hAnsi="Arial" w:cs="Arial"/>
          <w:b/>
          <w:color w:val="800000"/>
          <w:sz w:val="44"/>
          <w:szCs w:val="44"/>
          <w:u w:val="single"/>
        </w:rPr>
      </w:pPr>
      <w:r>
        <w:rPr>
          <w:rFonts w:ascii="Arial" w:hAnsi="Arial" w:cs="Arial"/>
          <w:b/>
          <w:color w:val="800000"/>
          <w:sz w:val="44"/>
          <w:szCs w:val="44"/>
          <w:u w:val="single"/>
        </w:rPr>
        <w:t>FY 201</w:t>
      </w:r>
      <w:r w:rsidR="003F2B18">
        <w:rPr>
          <w:rFonts w:ascii="Arial" w:hAnsi="Arial" w:cs="Arial"/>
          <w:b/>
          <w:color w:val="800000"/>
          <w:sz w:val="44"/>
          <w:szCs w:val="44"/>
          <w:u w:val="single"/>
        </w:rPr>
        <w:t>9</w:t>
      </w:r>
    </w:p>
    <w:p w:rsidR="004D3D64" w:rsidRDefault="004D3D64" w:rsidP="004D3D64">
      <w:pPr>
        <w:jc w:val="center"/>
        <w:rPr>
          <w:rFonts w:ascii="Arial" w:hAnsi="Arial" w:cs="Arial"/>
          <w:b/>
          <w:color w:val="800000"/>
          <w:sz w:val="44"/>
          <w:szCs w:val="44"/>
        </w:rPr>
      </w:pPr>
    </w:p>
    <w:p w:rsidR="004D3D64" w:rsidRDefault="004D3D64" w:rsidP="004D3D64">
      <w:pPr>
        <w:jc w:val="center"/>
        <w:rPr>
          <w:rFonts w:ascii="Arial" w:hAnsi="Arial" w:cs="Arial"/>
          <w:b/>
          <w:color w:val="800000"/>
          <w:sz w:val="44"/>
          <w:szCs w:val="44"/>
        </w:rPr>
      </w:pPr>
      <w:r w:rsidRPr="00723A81">
        <w:rPr>
          <w:rFonts w:ascii="Arial" w:hAnsi="Arial" w:cs="Arial"/>
          <w:b/>
          <w:color w:val="800000"/>
          <w:sz w:val="44"/>
          <w:szCs w:val="44"/>
        </w:rPr>
        <w:t xml:space="preserve">Local </w:t>
      </w:r>
      <w:r w:rsidRPr="007E3A8C">
        <w:rPr>
          <w:rFonts w:ascii="Arial" w:hAnsi="Arial" w:cs="Arial"/>
          <w:b/>
          <w:color w:val="800000"/>
          <w:sz w:val="44"/>
          <w:szCs w:val="44"/>
        </w:rPr>
        <w:t xml:space="preserve">Application </w:t>
      </w:r>
    </w:p>
    <w:p w:rsidR="004D3D64" w:rsidRDefault="004D3D64" w:rsidP="004D3D64">
      <w:pPr>
        <w:jc w:val="center"/>
        <w:rPr>
          <w:rFonts w:ascii="Arial" w:hAnsi="Arial" w:cs="Arial"/>
          <w:b/>
          <w:color w:val="800000"/>
          <w:sz w:val="44"/>
          <w:szCs w:val="44"/>
        </w:rPr>
      </w:pPr>
      <w:r w:rsidRPr="007E3A8C">
        <w:rPr>
          <w:rFonts w:ascii="Arial" w:hAnsi="Arial" w:cs="Arial"/>
          <w:b/>
          <w:color w:val="800000"/>
          <w:sz w:val="44"/>
          <w:szCs w:val="44"/>
        </w:rPr>
        <w:t>Program Improvement Funds</w:t>
      </w:r>
    </w:p>
    <w:p w:rsidR="004D3D64" w:rsidRDefault="004D3D64" w:rsidP="004D3D64">
      <w:pPr>
        <w:jc w:val="center"/>
        <w:rPr>
          <w:rFonts w:ascii="Arial" w:hAnsi="Arial" w:cs="Arial"/>
          <w:b/>
          <w:color w:val="800000"/>
          <w:sz w:val="44"/>
          <w:szCs w:val="44"/>
        </w:rPr>
      </w:pPr>
    </w:p>
    <w:p w:rsidR="00161A34" w:rsidRDefault="00161A34" w:rsidP="004D3D64">
      <w:pPr>
        <w:jc w:val="center"/>
        <w:rPr>
          <w:rFonts w:ascii="Arial" w:hAnsi="Arial" w:cs="Arial"/>
          <w:b/>
          <w:color w:val="800000"/>
          <w:sz w:val="44"/>
          <w:szCs w:val="44"/>
        </w:rPr>
      </w:pPr>
    </w:p>
    <w:p w:rsidR="004D3D64" w:rsidRPr="004D3D64" w:rsidRDefault="004D3D64" w:rsidP="004D3D64">
      <w:pPr>
        <w:jc w:val="center"/>
        <w:rPr>
          <w:rFonts w:ascii="Arial" w:hAnsi="Arial" w:cs="Arial"/>
          <w:b/>
          <w:color w:val="800000"/>
          <w:sz w:val="32"/>
          <w:szCs w:val="32"/>
        </w:rPr>
      </w:pPr>
      <w:r w:rsidRPr="004D3D64">
        <w:rPr>
          <w:rFonts w:ascii="Arial" w:hAnsi="Arial" w:cs="Arial"/>
          <w:b/>
          <w:color w:val="800000"/>
          <w:sz w:val="32"/>
          <w:szCs w:val="32"/>
        </w:rPr>
        <w:t>Application Deadline: 5:00 p.m. C.D.T., May 1</w:t>
      </w:r>
      <w:r w:rsidR="003F2B18">
        <w:rPr>
          <w:rFonts w:ascii="Arial" w:hAnsi="Arial" w:cs="Arial"/>
          <w:b/>
          <w:color w:val="800000"/>
          <w:sz w:val="32"/>
          <w:szCs w:val="32"/>
        </w:rPr>
        <w:t>4, 2018</w:t>
      </w:r>
    </w:p>
    <w:p w:rsidR="008C7045" w:rsidRDefault="008C7045"/>
    <w:p w:rsidR="00161A34" w:rsidRDefault="00161A34"/>
    <w:p w:rsidR="00161A34" w:rsidRDefault="00161A34"/>
    <w:p w:rsidR="00107AB6" w:rsidRDefault="00107AB6"/>
    <w:p w:rsidR="00107AB6" w:rsidRDefault="00107AB6">
      <w:pPr>
        <w:spacing w:after="160" w:line="259" w:lineRule="auto"/>
      </w:pPr>
      <w:r>
        <w:br w:type="page"/>
      </w:r>
    </w:p>
    <w:p w:rsidR="00107AB6" w:rsidRPr="00B70D03" w:rsidRDefault="00107AB6" w:rsidP="00A07F7A">
      <w:pPr>
        <w:jc w:val="center"/>
        <w:rPr>
          <w:rFonts w:asciiTheme="minorHAnsi" w:hAnsiTheme="minorHAnsi"/>
          <w:b/>
          <w:sz w:val="24"/>
          <w:szCs w:val="24"/>
        </w:rPr>
      </w:pPr>
      <w:r w:rsidRPr="00B70D03">
        <w:rPr>
          <w:rFonts w:asciiTheme="minorHAnsi" w:hAnsiTheme="minorHAnsi"/>
          <w:b/>
          <w:sz w:val="24"/>
          <w:szCs w:val="24"/>
        </w:rPr>
        <w:lastRenderedPageBreak/>
        <w:t>Perkins Program Improvement Grant</w:t>
      </w:r>
    </w:p>
    <w:p w:rsidR="00107AB6" w:rsidRPr="00B70D03" w:rsidRDefault="003F2B18" w:rsidP="00A07F7A">
      <w:pPr>
        <w:jc w:val="center"/>
        <w:rPr>
          <w:rFonts w:asciiTheme="minorHAnsi" w:hAnsiTheme="minorHAnsi"/>
          <w:b/>
          <w:sz w:val="24"/>
          <w:szCs w:val="24"/>
        </w:rPr>
      </w:pPr>
      <w:r>
        <w:rPr>
          <w:rFonts w:asciiTheme="minorHAnsi" w:hAnsiTheme="minorHAnsi"/>
          <w:b/>
          <w:sz w:val="24"/>
          <w:szCs w:val="24"/>
        </w:rPr>
        <w:t>2018-2019</w:t>
      </w:r>
    </w:p>
    <w:p w:rsidR="00107AB6" w:rsidRPr="00B70D03" w:rsidRDefault="00107AB6" w:rsidP="00A07F7A">
      <w:pPr>
        <w:jc w:val="center"/>
        <w:rPr>
          <w:rFonts w:asciiTheme="minorHAnsi" w:hAnsiTheme="minorHAnsi"/>
          <w:b/>
          <w:sz w:val="24"/>
          <w:szCs w:val="24"/>
        </w:rPr>
      </w:pPr>
    </w:p>
    <w:p w:rsidR="00107AB6" w:rsidRPr="00B70D03" w:rsidRDefault="00107AB6" w:rsidP="00A07F7A">
      <w:pPr>
        <w:jc w:val="center"/>
        <w:rPr>
          <w:rFonts w:asciiTheme="minorHAnsi" w:hAnsiTheme="minorHAnsi"/>
          <w:b/>
          <w:sz w:val="24"/>
          <w:szCs w:val="24"/>
        </w:rPr>
      </w:pPr>
      <w:r w:rsidRPr="00B70D03">
        <w:rPr>
          <w:rFonts w:asciiTheme="minorHAnsi" w:hAnsiTheme="minorHAnsi"/>
          <w:b/>
          <w:sz w:val="24"/>
          <w:szCs w:val="24"/>
        </w:rPr>
        <w:t>Table of Contents</w:t>
      </w:r>
    </w:p>
    <w:p w:rsidR="00107AB6" w:rsidRPr="00B70D03" w:rsidRDefault="00107AB6">
      <w:pPr>
        <w:rPr>
          <w:rFonts w:asciiTheme="minorHAnsi" w:hAnsiTheme="minorHAnsi"/>
          <w:sz w:val="24"/>
          <w:szCs w:val="24"/>
        </w:rPr>
      </w:pPr>
    </w:p>
    <w:p w:rsidR="00A07F7A" w:rsidRPr="00B70D03" w:rsidRDefault="00107AB6" w:rsidP="00107AB6">
      <w:pPr>
        <w:pStyle w:val="ListParagraph"/>
        <w:numPr>
          <w:ilvl w:val="0"/>
          <w:numId w:val="24"/>
        </w:numPr>
        <w:rPr>
          <w:rFonts w:asciiTheme="minorHAnsi" w:hAnsiTheme="minorHAnsi"/>
          <w:sz w:val="24"/>
          <w:szCs w:val="24"/>
        </w:rPr>
      </w:pPr>
      <w:r w:rsidRPr="00B70D03">
        <w:rPr>
          <w:rFonts w:asciiTheme="minorHAnsi" w:hAnsiTheme="minorHAnsi"/>
          <w:sz w:val="24"/>
          <w:szCs w:val="24"/>
        </w:rPr>
        <w:t>Overview of Funding Opportunity</w:t>
      </w:r>
      <w:r w:rsidRPr="00B70D03">
        <w:rPr>
          <w:rFonts w:asciiTheme="minorHAnsi" w:hAnsiTheme="minorHAnsi"/>
          <w:sz w:val="24"/>
          <w:szCs w:val="24"/>
        </w:rPr>
        <w:tab/>
      </w:r>
      <w:r w:rsidR="00F943C9">
        <w:rPr>
          <w:rFonts w:asciiTheme="minorHAnsi" w:hAnsiTheme="minorHAnsi"/>
          <w:sz w:val="24"/>
          <w:szCs w:val="24"/>
        </w:rPr>
        <w:tab/>
      </w:r>
      <w:r w:rsidR="00F943C9">
        <w:rPr>
          <w:rFonts w:asciiTheme="minorHAnsi" w:hAnsiTheme="minorHAnsi"/>
          <w:sz w:val="24"/>
          <w:szCs w:val="24"/>
        </w:rPr>
        <w:tab/>
      </w:r>
      <w:r w:rsidR="00F943C9">
        <w:rPr>
          <w:rFonts w:asciiTheme="minorHAnsi" w:hAnsiTheme="minorHAnsi"/>
          <w:sz w:val="24"/>
          <w:szCs w:val="24"/>
        </w:rPr>
        <w:tab/>
      </w:r>
      <w:r w:rsidR="00F943C9">
        <w:rPr>
          <w:rFonts w:asciiTheme="minorHAnsi" w:hAnsiTheme="minorHAnsi"/>
          <w:sz w:val="24"/>
          <w:szCs w:val="24"/>
        </w:rPr>
        <w:tab/>
      </w:r>
      <w:r w:rsidR="00F943C9">
        <w:rPr>
          <w:rFonts w:asciiTheme="minorHAnsi" w:hAnsiTheme="minorHAnsi"/>
          <w:sz w:val="24"/>
          <w:szCs w:val="24"/>
        </w:rPr>
        <w:tab/>
      </w:r>
      <w:r w:rsidR="00F943C9">
        <w:rPr>
          <w:rFonts w:asciiTheme="minorHAnsi" w:hAnsiTheme="minorHAnsi"/>
          <w:sz w:val="24"/>
          <w:szCs w:val="24"/>
        </w:rPr>
        <w:tab/>
        <w:t>5</w:t>
      </w:r>
    </w:p>
    <w:p w:rsidR="00107AB6" w:rsidRPr="00B70D03" w:rsidRDefault="00107AB6" w:rsidP="00A07F7A">
      <w:pPr>
        <w:pStyle w:val="ListParagraph"/>
        <w:rPr>
          <w:rFonts w:asciiTheme="minorHAnsi" w:hAnsiTheme="minorHAnsi"/>
          <w:sz w:val="24"/>
          <w:szCs w:val="24"/>
        </w:rPr>
      </w:pPr>
      <w:r w:rsidRPr="00B70D03">
        <w:rPr>
          <w:rFonts w:asciiTheme="minorHAnsi" w:hAnsiTheme="minorHAnsi"/>
          <w:sz w:val="24"/>
          <w:szCs w:val="24"/>
        </w:rPr>
        <w:tab/>
      </w:r>
      <w:r w:rsidRPr="00B70D03">
        <w:rPr>
          <w:rFonts w:asciiTheme="minorHAnsi" w:hAnsiTheme="minorHAnsi"/>
          <w:sz w:val="24"/>
          <w:szCs w:val="24"/>
        </w:rPr>
        <w:tab/>
      </w:r>
      <w:r w:rsidRPr="00B70D03">
        <w:rPr>
          <w:rFonts w:asciiTheme="minorHAnsi" w:hAnsiTheme="minorHAnsi"/>
          <w:sz w:val="24"/>
          <w:szCs w:val="24"/>
        </w:rPr>
        <w:tab/>
      </w:r>
      <w:r w:rsidRPr="00B70D03">
        <w:rPr>
          <w:rFonts w:asciiTheme="minorHAnsi" w:hAnsiTheme="minorHAnsi"/>
          <w:sz w:val="24"/>
          <w:szCs w:val="24"/>
        </w:rPr>
        <w:tab/>
      </w:r>
      <w:r w:rsidRPr="00B70D03">
        <w:rPr>
          <w:rFonts w:asciiTheme="minorHAnsi" w:hAnsiTheme="minorHAnsi"/>
          <w:sz w:val="24"/>
          <w:szCs w:val="24"/>
        </w:rPr>
        <w:tab/>
      </w:r>
      <w:r w:rsidRPr="00B70D03">
        <w:rPr>
          <w:rFonts w:asciiTheme="minorHAnsi" w:hAnsiTheme="minorHAnsi"/>
          <w:sz w:val="24"/>
          <w:szCs w:val="24"/>
        </w:rPr>
        <w:tab/>
      </w:r>
      <w:r w:rsidRPr="00B70D03">
        <w:rPr>
          <w:rFonts w:asciiTheme="minorHAnsi" w:hAnsiTheme="minorHAnsi"/>
          <w:sz w:val="24"/>
          <w:szCs w:val="24"/>
        </w:rPr>
        <w:tab/>
      </w:r>
      <w:r w:rsidRPr="00B70D03">
        <w:rPr>
          <w:rFonts w:asciiTheme="minorHAnsi" w:hAnsiTheme="minorHAnsi"/>
          <w:sz w:val="24"/>
          <w:szCs w:val="24"/>
        </w:rPr>
        <w:tab/>
        <w:t xml:space="preserve">             </w:t>
      </w:r>
    </w:p>
    <w:p w:rsidR="00107AB6" w:rsidRPr="00B70D03" w:rsidRDefault="00107AB6" w:rsidP="00107AB6">
      <w:pPr>
        <w:pStyle w:val="ListParagraph"/>
        <w:numPr>
          <w:ilvl w:val="1"/>
          <w:numId w:val="24"/>
        </w:numPr>
        <w:rPr>
          <w:rFonts w:asciiTheme="minorHAnsi" w:hAnsiTheme="minorHAnsi"/>
          <w:sz w:val="24"/>
          <w:szCs w:val="24"/>
        </w:rPr>
      </w:pPr>
      <w:r w:rsidRPr="00B70D03">
        <w:rPr>
          <w:rFonts w:asciiTheme="minorHAnsi" w:hAnsiTheme="minorHAnsi"/>
          <w:sz w:val="24"/>
          <w:szCs w:val="24"/>
        </w:rPr>
        <w:t xml:space="preserve">Statement of Purpose </w:t>
      </w:r>
    </w:p>
    <w:p w:rsidR="00107AB6" w:rsidRPr="00B70D03" w:rsidRDefault="00107AB6" w:rsidP="00107AB6">
      <w:pPr>
        <w:pStyle w:val="ListParagraph"/>
        <w:ind w:left="1080"/>
        <w:rPr>
          <w:rFonts w:asciiTheme="minorHAnsi" w:hAnsiTheme="minorHAnsi"/>
          <w:sz w:val="24"/>
          <w:szCs w:val="24"/>
        </w:rPr>
      </w:pPr>
      <w:r w:rsidRPr="00B70D03">
        <w:rPr>
          <w:rFonts w:asciiTheme="minorHAnsi" w:hAnsiTheme="minorHAnsi"/>
          <w:sz w:val="24"/>
          <w:szCs w:val="24"/>
        </w:rPr>
        <w:tab/>
      </w:r>
      <w:r w:rsidRPr="00B70D03">
        <w:rPr>
          <w:rFonts w:asciiTheme="minorHAnsi" w:hAnsiTheme="minorHAnsi"/>
          <w:sz w:val="24"/>
          <w:szCs w:val="24"/>
        </w:rPr>
        <w:tab/>
      </w:r>
      <w:r w:rsidRPr="00B70D03">
        <w:rPr>
          <w:rFonts w:asciiTheme="minorHAnsi" w:hAnsiTheme="minorHAnsi"/>
          <w:sz w:val="24"/>
          <w:szCs w:val="24"/>
        </w:rPr>
        <w:tab/>
        <w:t xml:space="preserve">    </w:t>
      </w:r>
      <w:r w:rsidRPr="00B70D03">
        <w:rPr>
          <w:rFonts w:asciiTheme="minorHAnsi" w:hAnsiTheme="minorHAnsi"/>
          <w:sz w:val="24"/>
          <w:szCs w:val="24"/>
        </w:rPr>
        <w:tab/>
      </w:r>
      <w:r w:rsidRPr="00B70D03">
        <w:rPr>
          <w:rFonts w:asciiTheme="minorHAnsi" w:hAnsiTheme="minorHAnsi"/>
          <w:sz w:val="24"/>
          <w:szCs w:val="24"/>
        </w:rPr>
        <w:tab/>
      </w:r>
      <w:r w:rsidRPr="00B70D03">
        <w:rPr>
          <w:rFonts w:asciiTheme="minorHAnsi" w:hAnsiTheme="minorHAnsi"/>
          <w:sz w:val="24"/>
          <w:szCs w:val="24"/>
        </w:rPr>
        <w:tab/>
      </w:r>
      <w:r w:rsidRPr="00B70D03">
        <w:rPr>
          <w:rFonts w:asciiTheme="minorHAnsi" w:hAnsiTheme="minorHAnsi"/>
          <w:sz w:val="24"/>
          <w:szCs w:val="24"/>
        </w:rPr>
        <w:tab/>
      </w:r>
      <w:r w:rsidRPr="00B70D03">
        <w:rPr>
          <w:rFonts w:asciiTheme="minorHAnsi" w:hAnsiTheme="minorHAnsi"/>
          <w:sz w:val="24"/>
          <w:szCs w:val="24"/>
        </w:rPr>
        <w:tab/>
      </w:r>
      <w:r w:rsidRPr="00B70D03">
        <w:rPr>
          <w:rFonts w:asciiTheme="minorHAnsi" w:hAnsiTheme="minorHAnsi"/>
          <w:sz w:val="24"/>
          <w:szCs w:val="24"/>
        </w:rPr>
        <w:tab/>
      </w:r>
      <w:r w:rsidRPr="00B70D03">
        <w:rPr>
          <w:rFonts w:asciiTheme="minorHAnsi" w:hAnsiTheme="minorHAnsi"/>
          <w:sz w:val="24"/>
          <w:szCs w:val="24"/>
        </w:rPr>
        <w:tab/>
      </w:r>
    </w:p>
    <w:p w:rsidR="00107AB6" w:rsidRPr="00B70D03" w:rsidRDefault="00107AB6" w:rsidP="00107AB6">
      <w:pPr>
        <w:spacing w:after="160" w:line="259" w:lineRule="auto"/>
        <w:ind w:firstLine="360"/>
        <w:rPr>
          <w:rFonts w:asciiTheme="minorHAnsi" w:hAnsiTheme="minorHAnsi"/>
          <w:sz w:val="24"/>
          <w:szCs w:val="24"/>
        </w:rPr>
      </w:pPr>
      <w:r w:rsidRPr="00B70D03">
        <w:rPr>
          <w:rFonts w:asciiTheme="minorHAnsi" w:hAnsiTheme="minorHAnsi"/>
          <w:sz w:val="24"/>
          <w:szCs w:val="24"/>
        </w:rPr>
        <w:t xml:space="preserve">2.  </w:t>
      </w:r>
      <w:r w:rsidRPr="00B70D03">
        <w:rPr>
          <w:rFonts w:asciiTheme="minorHAnsi" w:hAnsiTheme="minorHAnsi"/>
          <w:sz w:val="24"/>
          <w:szCs w:val="24"/>
        </w:rPr>
        <w:tab/>
        <w:t>Over</w:t>
      </w:r>
      <w:r w:rsidR="005425E5">
        <w:rPr>
          <w:rFonts w:asciiTheme="minorHAnsi" w:hAnsiTheme="minorHAnsi"/>
          <w:sz w:val="24"/>
          <w:szCs w:val="24"/>
        </w:rPr>
        <w:t>view</w:t>
      </w:r>
      <w:r w:rsidRPr="00B70D03">
        <w:rPr>
          <w:rFonts w:asciiTheme="minorHAnsi" w:hAnsiTheme="minorHAnsi"/>
          <w:sz w:val="24"/>
          <w:szCs w:val="24"/>
        </w:rPr>
        <w:t xml:space="preserve"> of Local Application</w:t>
      </w:r>
      <w:r w:rsidR="00F943C9">
        <w:rPr>
          <w:rFonts w:asciiTheme="minorHAnsi" w:hAnsiTheme="minorHAnsi"/>
          <w:sz w:val="24"/>
          <w:szCs w:val="24"/>
        </w:rPr>
        <w:tab/>
      </w:r>
      <w:r w:rsidR="00F943C9">
        <w:rPr>
          <w:rFonts w:asciiTheme="minorHAnsi" w:hAnsiTheme="minorHAnsi"/>
          <w:sz w:val="24"/>
          <w:szCs w:val="24"/>
        </w:rPr>
        <w:tab/>
      </w:r>
      <w:r w:rsidR="00F943C9">
        <w:rPr>
          <w:rFonts w:asciiTheme="minorHAnsi" w:hAnsiTheme="minorHAnsi"/>
          <w:sz w:val="24"/>
          <w:szCs w:val="24"/>
        </w:rPr>
        <w:tab/>
      </w:r>
      <w:r w:rsidR="00F943C9">
        <w:rPr>
          <w:rFonts w:asciiTheme="minorHAnsi" w:hAnsiTheme="minorHAnsi"/>
          <w:sz w:val="24"/>
          <w:szCs w:val="24"/>
        </w:rPr>
        <w:tab/>
      </w:r>
      <w:r w:rsidR="00F943C9">
        <w:rPr>
          <w:rFonts w:asciiTheme="minorHAnsi" w:hAnsiTheme="minorHAnsi"/>
          <w:sz w:val="24"/>
          <w:szCs w:val="24"/>
        </w:rPr>
        <w:tab/>
      </w:r>
      <w:r w:rsidR="00F943C9">
        <w:rPr>
          <w:rFonts w:asciiTheme="minorHAnsi" w:hAnsiTheme="minorHAnsi"/>
          <w:sz w:val="24"/>
          <w:szCs w:val="24"/>
        </w:rPr>
        <w:tab/>
      </w:r>
      <w:r w:rsidR="00F943C9">
        <w:rPr>
          <w:rFonts w:asciiTheme="minorHAnsi" w:hAnsiTheme="minorHAnsi"/>
          <w:sz w:val="24"/>
          <w:szCs w:val="24"/>
        </w:rPr>
        <w:tab/>
      </w:r>
      <w:r w:rsidR="00F943C9">
        <w:rPr>
          <w:rFonts w:asciiTheme="minorHAnsi" w:hAnsiTheme="minorHAnsi"/>
          <w:sz w:val="24"/>
          <w:szCs w:val="24"/>
        </w:rPr>
        <w:tab/>
        <w:t>5</w:t>
      </w:r>
    </w:p>
    <w:p w:rsidR="00107AB6" w:rsidRPr="00B70D03" w:rsidRDefault="00107AB6" w:rsidP="00107AB6">
      <w:pPr>
        <w:spacing w:after="160" w:line="259" w:lineRule="auto"/>
        <w:ind w:firstLine="360"/>
        <w:rPr>
          <w:rFonts w:asciiTheme="minorHAnsi" w:hAnsiTheme="minorHAnsi"/>
          <w:sz w:val="24"/>
          <w:szCs w:val="24"/>
        </w:rPr>
      </w:pPr>
      <w:r w:rsidRPr="00B70D03">
        <w:rPr>
          <w:rFonts w:asciiTheme="minorHAnsi" w:hAnsiTheme="minorHAnsi"/>
          <w:sz w:val="24"/>
          <w:szCs w:val="24"/>
        </w:rPr>
        <w:tab/>
        <w:t>2.1 Local Application for Program Improvement Funds</w:t>
      </w:r>
    </w:p>
    <w:p w:rsidR="00107AB6" w:rsidRPr="00B70D03" w:rsidRDefault="00107AB6" w:rsidP="00107AB6">
      <w:pPr>
        <w:spacing w:after="160" w:line="259" w:lineRule="auto"/>
        <w:ind w:firstLine="360"/>
        <w:rPr>
          <w:rFonts w:asciiTheme="minorHAnsi" w:hAnsiTheme="minorHAnsi"/>
          <w:sz w:val="24"/>
          <w:szCs w:val="24"/>
        </w:rPr>
      </w:pPr>
      <w:r w:rsidRPr="00B70D03">
        <w:rPr>
          <w:rFonts w:asciiTheme="minorHAnsi" w:hAnsiTheme="minorHAnsi"/>
          <w:sz w:val="24"/>
          <w:szCs w:val="24"/>
        </w:rPr>
        <w:tab/>
        <w:t>2.2 Perkins Eligibility</w:t>
      </w:r>
    </w:p>
    <w:p w:rsidR="00107AB6" w:rsidRPr="00B70D03" w:rsidRDefault="00107AB6" w:rsidP="00107AB6">
      <w:pPr>
        <w:spacing w:after="160" w:line="259" w:lineRule="auto"/>
        <w:ind w:firstLine="360"/>
        <w:rPr>
          <w:rFonts w:asciiTheme="minorHAnsi" w:hAnsiTheme="minorHAnsi"/>
          <w:sz w:val="24"/>
          <w:szCs w:val="24"/>
        </w:rPr>
      </w:pPr>
      <w:r w:rsidRPr="00B70D03">
        <w:rPr>
          <w:rFonts w:asciiTheme="minorHAnsi" w:hAnsiTheme="minorHAnsi"/>
          <w:sz w:val="24"/>
          <w:szCs w:val="24"/>
        </w:rPr>
        <w:tab/>
        <w:t>2.3 Performance Improvement Plans</w:t>
      </w:r>
    </w:p>
    <w:p w:rsidR="00107AB6" w:rsidRPr="00B70D03" w:rsidRDefault="00107AB6" w:rsidP="00107AB6">
      <w:pPr>
        <w:spacing w:after="160" w:line="259" w:lineRule="auto"/>
        <w:ind w:firstLine="360"/>
        <w:rPr>
          <w:rFonts w:asciiTheme="minorHAnsi" w:hAnsiTheme="minorHAnsi"/>
          <w:sz w:val="24"/>
          <w:szCs w:val="24"/>
        </w:rPr>
      </w:pPr>
      <w:r w:rsidRPr="00B70D03">
        <w:rPr>
          <w:rFonts w:asciiTheme="minorHAnsi" w:hAnsiTheme="minorHAnsi"/>
          <w:sz w:val="24"/>
          <w:szCs w:val="24"/>
        </w:rPr>
        <w:tab/>
        <w:t>2.4 Reporting Requirements</w:t>
      </w:r>
    </w:p>
    <w:p w:rsidR="00107AB6" w:rsidRPr="00B70D03" w:rsidRDefault="00107AB6" w:rsidP="00107AB6">
      <w:pPr>
        <w:spacing w:after="160" w:line="259" w:lineRule="auto"/>
        <w:ind w:firstLine="360"/>
        <w:rPr>
          <w:rFonts w:asciiTheme="minorHAnsi" w:hAnsiTheme="minorHAnsi"/>
          <w:sz w:val="24"/>
          <w:szCs w:val="24"/>
        </w:rPr>
      </w:pPr>
      <w:r w:rsidRPr="00B70D03">
        <w:rPr>
          <w:rFonts w:asciiTheme="minorHAnsi" w:hAnsiTheme="minorHAnsi"/>
          <w:sz w:val="24"/>
          <w:szCs w:val="24"/>
        </w:rPr>
        <w:tab/>
        <w:t>2.5 Revisions</w:t>
      </w:r>
    </w:p>
    <w:p w:rsidR="00107AB6" w:rsidRPr="00B70D03" w:rsidRDefault="00107AB6" w:rsidP="00107AB6">
      <w:pPr>
        <w:spacing w:after="160" w:line="259" w:lineRule="auto"/>
        <w:ind w:firstLine="360"/>
        <w:rPr>
          <w:rFonts w:asciiTheme="minorHAnsi" w:hAnsiTheme="minorHAnsi"/>
          <w:sz w:val="24"/>
          <w:szCs w:val="24"/>
        </w:rPr>
      </w:pPr>
      <w:r w:rsidRPr="00B70D03">
        <w:rPr>
          <w:rFonts w:asciiTheme="minorHAnsi" w:hAnsiTheme="minorHAnsi"/>
          <w:sz w:val="24"/>
          <w:szCs w:val="24"/>
        </w:rPr>
        <w:tab/>
        <w:t>2.6 Sanctions</w:t>
      </w:r>
    </w:p>
    <w:p w:rsidR="00107AB6" w:rsidRPr="00B70D03" w:rsidRDefault="00107AB6" w:rsidP="00107AB6">
      <w:pPr>
        <w:spacing w:after="160" w:line="259" w:lineRule="auto"/>
        <w:ind w:firstLine="360"/>
        <w:rPr>
          <w:rFonts w:asciiTheme="minorHAnsi" w:hAnsiTheme="minorHAnsi"/>
          <w:sz w:val="24"/>
          <w:szCs w:val="24"/>
        </w:rPr>
      </w:pPr>
      <w:r w:rsidRPr="00B70D03">
        <w:rPr>
          <w:rFonts w:asciiTheme="minorHAnsi" w:hAnsiTheme="minorHAnsi"/>
          <w:sz w:val="24"/>
          <w:szCs w:val="24"/>
        </w:rPr>
        <w:tab/>
        <w:t>2.7 Handbook</w:t>
      </w:r>
    </w:p>
    <w:p w:rsidR="00107AB6" w:rsidRPr="00B70D03" w:rsidRDefault="00107AB6" w:rsidP="00107AB6">
      <w:pPr>
        <w:spacing w:after="160" w:line="259" w:lineRule="auto"/>
        <w:ind w:firstLine="360"/>
        <w:rPr>
          <w:rFonts w:asciiTheme="minorHAnsi" w:hAnsiTheme="minorHAnsi"/>
          <w:sz w:val="24"/>
          <w:szCs w:val="24"/>
        </w:rPr>
      </w:pPr>
      <w:r w:rsidRPr="00B70D03">
        <w:rPr>
          <w:rFonts w:asciiTheme="minorHAnsi" w:hAnsiTheme="minorHAnsi"/>
          <w:sz w:val="24"/>
          <w:szCs w:val="24"/>
        </w:rPr>
        <w:t>3. Expenditure Guidelines</w:t>
      </w:r>
      <w:r w:rsidR="00F943C9">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t>7</w:t>
      </w:r>
      <w:r w:rsidR="008E4CD5">
        <w:rPr>
          <w:rFonts w:asciiTheme="minorHAnsi" w:hAnsiTheme="minorHAnsi"/>
          <w:sz w:val="24"/>
          <w:szCs w:val="24"/>
        </w:rPr>
        <w:tab/>
      </w:r>
      <w:r w:rsidR="00F943C9">
        <w:rPr>
          <w:rFonts w:asciiTheme="minorHAnsi" w:hAnsiTheme="minorHAnsi"/>
          <w:sz w:val="24"/>
          <w:szCs w:val="24"/>
        </w:rPr>
        <w:tab/>
      </w:r>
    </w:p>
    <w:p w:rsidR="00107AB6" w:rsidRPr="00B70D03" w:rsidRDefault="000145C4" w:rsidP="00107AB6">
      <w:pPr>
        <w:spacing w:after="160" w:line="259" w:lineRule="auto"/>
        <w:ind w:firstLine="360"/>
        <w:rPr>
          <w:rFonts w:asciiTheme="minorHAnsi" w:hAnsiTheme="minorHAnsi"/>
          <w:sz w:val="24"/>
          <w:szCs w:val="24"/>
        </w:rPr>
      </w:pPr>
      <w:r w:rsidRPr="00B70D03">
        <w:rPr>
          <w:rFonts w:asciiTheme="minorHAnsi" w:hAnsiTheme="minorHAnsi"/>
          <w:sz w:val="24"/>
          <w:szCs w:val="24"/>
        </w:rPr>
        <w:tab/>
        <w:t>3.1 Program Improvement Activities</w:t>
      </w:r>
    </w:p>
    <w:p w:rsidR="000145C4" w:rsidRPr="00B70D03" w:rsidRDefault="000145C4" w:rsidP="00107AB6">
      <w:pPr>
        <w:spacing w:after="160" w:line="259" w:lineRule="auto"/>
        <w:ind w:firstLine="360"/>
        <w:rPr>
          <w:rFonts w:asciiTheme="minorHAnsi" w:hAnsiTheme="minorHAnsi"/>
          <w:sz w:val="24"/>
          <w:szCs w:val="24"/>
        </w:rPr>
      </w:pPr>
      <w:r w:rsidRPr="00B70D03">
        <w:rPr>
          <w:rFonts w:asciiTheme="minorHAnsi" w:hAnsiTheme="minorHAnsi"/>
          <w:sz w:val="24"/>
          <w:szCs w:val="24"/>
        </w:rPr>
        <w:tab/>
        <w:t>3.2 Vendor Guidelines</w:t>
      </w:r>
    </w:p>
    <w:p w:rsidR="000145C4" w:rsidRPr="00B70D03" w:rsidRDefault="000145C4" w:rsidP="00107AB6">
      <w:pPr>
        <w:spacing w:after="160" w:line="259" w:lineRule="auto"/>
        <w:ind w:firstLine="360"/>
        <w:rPr>
          <w:rFonts w:asciiTheme="minorHAnsi" w:hAnsiTheme="minorHAnsi"/>
          <w:sz w:val="24"/>
          <w:szCs w:val="24"/>
        </w:rPr>
      </w:pPr>
      <w:r w:rsidRPr="00B70D03">
        <w:rPr>
          <w:rFonts w:asciiTheme="minorHAnsi" w:hAnsiTheme="minorHAnsi"/>
          <w:sz w:val="24"/>
          <w:szCs w:val="24"/>
        </w:rPr>
        <w:tab/>
        <w:t>3.3 Administrative Costs</w:t>
      </w:r>
    </w:p>
    <w:p w:rsidR="000145C4" w:rsidRPr="00B70D03" w:rsidRDefault="000145C4" w:rsidP="00107AB6">
      <w:pPr>
        <w:spacing w:after="160" w:line="259" w:lineRule="auto"/>
        <w:ind w:firstLine="360"/>
        <w:rPr>
          <w:rFonts w:asciiTheme="minorHAnsi" w:hAnsiTheme="minorHAnsi"/>
          <w:sz w:val="24"/>
          <w:szCs w:val="24"/>
        </w:rPr>
      </w:pPr>
      <w:r w:rsidRPr="00B70D03">
        <w:rPr>
          <w:rFonts w:asciiTheme="minorHAnsi" w:hAnsiTheme="minorHAnsi"/>
          <w:sz w:val="24"/>
          <w:szCs w:val="24"/>
        </w:rPr>
        <w:tab/>
        <w:t>3.4 Professional Development</w:t>
      </w:r>
    </w:p>
    <w:p w:rsidR="000145C4" w:rsidRPr="00B70D03" w:rsidRDefault="000145C4" w:rsidP="00107AB6">
      <w:pPr>
        <w:spacing w:after="160" w:line="259" w:lineRule="auto"/>
        <w:ind w:firstLine="360"/>
        <w:rPr>
          <w:rFonts w:asciiTheme="minorHAnsi" w:hAnsiTheme="minorHAnsi"/>
          <w:sz w:val="24"/>
          <w:szCs w:val="24"/>
        </w:rPr>
      </w:pPr>
      <w:r w:rsidRPr="00B70D03">
        <w:rPr>
          <w:rFonts w:asciiTheme="minorHAnsi" w:hAnsiTheme="minorHAnsi"/>
          <w:sz w:val="24"/>
          <w:szCs w:val="24"/>
        </w:rPr>
        <w:tab/>
        <w:t>3.5 Salaries</w:t>
      </w:r>
    </w:p>
    <w:p w:rsidR="000145C4" w:rsidRPr="00B70D03" w:rsidRDefault="000145C4" w:rsidP="00107AB6">
      <w:pPr>
        <w:spacing w:after="160" w:line="259" w:lineRule="auto"/>
        <w:ind w:firstLine="360"/>
        <w:rPr>
          <w:rFonts w:asciiTheme="minorHAnsi" w:hAnsiTheme="minorHAnsi"/>
          <w:sz w:val="24"/>
          <w:szCs w:val="24"/>
        </w:rPr>
      </w:pPr>
      <w:r w:rsidRPr="00B70D03">
        <w:rPr>
          <w:rFonts w:asciiTheme="minorHAnsi" w:hAnsiTheme="minorHAnsi"/>
          <w:sz w:val="24"/>
          <w:szCs w:val="24"/>
        </w:rPr>
        <w:tab/>
        <w:t>3.6 Equipment</w:t>
      </w:r>
    </w:p>
    <w:p w:rsidR="00FC0E69" w:rsidRPr="00B70D03" w:rsidRDefault="00FC0E69" w:rsidP="00107AB6">
      <w:pPr>
        <w:spacing w:after="160" w:line="259" w:lineRule="auto"/>
        <w:ind w:firstLine="360"/>
        <w:rPr>
          <w:rFonts w:asciiTheme="minorHAnsi" w:hAnsiTheme="minorHAnsi"/>
          <w:sz w:val="24"/>
          <w:szCs w:val="24"/>
        </w:rPr>
      </w:pPr>
      <w:r w:rsidRPr="00B70D03">
        <w:rPr>
          <w:rFonts w:asciiTheme="minorHAnsi" w:hAnsiTheme="minorHAnsi"/>
          <w:sz w:val="24"/>
          <w:szCs w:val="24"/>
        </w:rPr>
        <w:tab/>
        <w:t xml:space="preserve">3.7 New Programs </w:t>
      </w:r>
    </w:p>
    <w:p w:rsidR="00FC0E69" w:rsidRPr="00B70D03" w:rsidRDefault="00FC0E69" w:rsidP="00107AB6">
      <w:pPr>
        <w:spacing w:after="160" w:line="259" w:lineRule="auto"/>
        <w:ind w:firstLine="360"/>
        <w:rPr>
          <w:rFonts w:asciiTheme="minorHAnsi" w:hAnsiTheme="minorHAnsi"/>
          <w:sz w:val="24"/>
          <w:szCs w:val="24"/>
        </w:rPr>
      </w:pPr>
      <w:r w:rsidRPr="00B70D03">
        <w:rPr>
          <w:rFonts w:asciiTheme="minorHAnsi" w:hAnsiTheme="minorHAnsi"/>
          <w:sz w:val="24"/>
          <w:szCs w:val="24"/>
        </w:rPr>
        <w:tab/>
        <w:t>3.8 Approved Short-Term Programs</w:t>
      </w:r>
    </w:p>
    <w:p w:rsidR="00FC0E69" w:rsidRPr="00B70D03" w:rsidRDefault="00FC0E69" w:rsidP="00FC0E69">
      <w:pPr>
        <w:spacing w:after="160" w:line="259" w:lineRule="auto"/>
        <w:ind w:firstLine="360"/>
        <w:rPr>
          <w:rFonts w:asciiTheme="minorHAnsi" w:hAnsiTheme="minorHAnsi"/>
          <w:sz w:val="24"/>
          <w:szCs w:val="24"/>
        </w:rPr>
      </w:pPr>
      <w:r w:rsidRPr="00B70D03">
        <w:rPr>
          <w:rFonts w:asciiTheme="minorHAnsi" w:hAnsiTheme="minorHAnsi"/>
          <w:sz w:val="24"/>
          <w:szCs w:val="24"/>
        </w:rPr>
        <w:tab/>
        <w:t>3.9 On-Going Program Expenses</w:t>
      </w:r>
    </w:p>
    <w:p w:rsidR="00FC0E69" w:rsidRPr="00B70D03" w:rsidRDefault="00FC0E69" w:rsidP="00FC0E69">
      <w:pPr>
        <w:spacing w:after="160" w:line="259" w:lineRule="auto"/>
        <w:ind w:firstLine="360"/>
        <w:rPr>
          <w:rFonts w:asciiTheme="minorHAnsi" w:hAnsiTheme="minorHAnsi"/>
          <w:sz w:val="24"/>
          <w:szCs w:val="24"/>
        </w:rPr>
      </w:pPr>
      <w:r w:rsidRPr="00B70D03">
        <w:rPr>
          <w:rFonts w:asciiTheme="minorHAnsi" w:hAnsiTheme="minorHAnsi"/>
          <w:sz w:val="24"/>
          <w:szCs w:val="24"/>
        </w:rPr>
        <w:tab/>
        <w:t>3.10 Allowable and Unallowable Expenditures</w:t>
      </w:r>
    </w:p>
    <w:p w:rsidR="00FC0E69" w:rsidRPr="00B70D03" w:rsidRDefault="00FC0E69" w:rsidP="00FC0E69">
      <w:pPr>
        <w:spacing w:after="160" w:line="259" w:lineRule="auto"/>
        <w:ind w:firstLine="360"/>
        <w:rPr>
          <w:rFonts w:asciiTheme="minorHAnsi" w:hAnsiTheme="minorHAnsi"/>
          <w:sz w:val="24"/>
          <w:szCs w:val="24"/>
        </w:rPr>
      </w:pPr>
      <w:r w:rsidRPr="00B70D03">
        <w:rPr>
          <w:rFonts w:asciiTheme="minorHAnsi" w:hAnsiTheme="minorHAnsi"/>
          <w:sz w:val="24"/>
          <w:szCs w:val="24"/>
        </w:rPr>
        <w:t>4. Program Improvement Activities</w:t>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t>10</w:t>
      </w:r>
    </w:p>
    <w:p w:rsidR="00FC0E69" w:rsidRPr="00B70D03" w:rsidRDefault="00FC0E69" w:rsidP="00FC0E69">
      <w:pPr>
        <w:spacing w:after="160" w:line="259" w:lineRule="auto"/>
        <w:ind w:firstLine="360"/>
        <w:rPr>
          <w:rFonts w:asciiTheme="minorHAnsi" w:hAnsiTheme="minorHAnsi"/>
          <w:sz w:val="24"/>
          <w:szCs w:val="24"/>
        </w:rPr>
      </w:pPr>
      <w:r w:rsidRPr="00B70D03">
        <w:rPr>
          <w:rFonts w:asciiTheme="minorHAnsi" w:hAnsiTheme="minorHAnsi"/>
          <w:sz w:val="24"/>
          <w:szCs w:val="24"/>
        </w:rPr>
        <w:tab/>
        <w:t>4.1 Mandatory Activities and Best Practices</w:t>
      </w:r>
    </w:p>
    <w:p w:rsidR="00FC0E69" w:rsidRPr="00B70D03" w:rsidRDefault="00FC0E69" w:rsidP="00FC0E69">
      <w:pPr>
        <w:spacing w:after="160" w:line="259" w:lineRule="auto"/>
        <w:ind w:firstLine="360"/>
        <w:rPr>
          <w:rFonts w:asciiTheme="minorHAnsi" w:hAnsiTheme="minorHAnsi"/>
          <w:sz w:val="24"/>
          <w:szCs w:val="24"/>
        </w:rPr>
      </w:pPr>
      <w:r w:rsidRPr="00B70D03">
        <w:rPr>
          <w:rFonts w:asciiTheme="minorHAnsi" w:hAnsiTheme="minorHAnsi"/>
          <w:sz w:val="24"/>
          <w:szCs w:val="24"/>
        </w:rPr>
        <w:tab/>
        <w:t>4.2 Perkins Program Improvement Activity and Progress Report Pages</w:t>
      </w:r>
    </w:p>
    <w:p w:rsidR="00FC0E69" w:rsidRPr="00B70D03" w:rsidRDefault="00FC0E69" w:rsidP="00FC0E69">
      <w:pPr>
        <w:spacing w:after="160" w:line="259" w:lineRule="auto"/>
        <w:ind w:firstLine="360"/>
        <w:rPr>
          <w:rFonts w:asciiTheme="minorHAnsi" w:hAnsiTheme="minorHAnsi"/>
          <w:sz w:val="24"/>
          <w:szCs w:val="24"/>
        </w:rPr>
      </w:pPr>
      <w:r w:rsidRPr="00B70D03">
        <w:rPr>
          <w:rFonts w:asciiTheme="minorHAnsi" w:hAnsiTheme="minorHAnsi"/>
          <w:sz w:val="24"/>
          <w:szCs w:val="24"/>
        </w:rPr>
        <w:lastRenderedPageBreak/>
        <w:tab/>
        <w:t>4.3 Program Improvement Activities by Goal Number</w:t>
      </w:r>
    </w:p>
    <w:p w:rsidR="00A71277" w:rsidRPr="00B70D03" w:rsidRDefault="00A71277" w:rsidP="00FC0E69">
      <w:pPr>
        <w:spacing w:after="160" w:line="259" w:lineRule="auto"/>
        <w:ind w:firstLine="360"/>
        <w:rPr>
          <w:rFonts w:asciiTheme="minorHAnsi" w:hAnsiTheme="minorHAnsi"/>
          <w:sz w:val="24"/>
          <w:szCs w:val="24"/>
        </w:rPr>
      </w:pPr>
      <w:r w:rsidRPr="00B70D03">
        <w:rPr>
          <w:rFonts w:asciiTheme="minorHAnsi" w:hAnsiTheme="minorHAnsi"/>
          <w:sz w:val="24"/>
          <w:szCs w:val="24"/>
        </w:rPr>
        <w:t>5. Grant Submission Information</w:t>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t>15</w:t>
      </w:r>
    </w:p>
    <w:p w:rsidR="00865E7D" w:rsidRDefault="00865E7D" w:rsidP="003412A0">
      <w:pPr>
        <w:spacing w:after="160" w:line="259" w:lineRule="auto"/>
        <w:ind w:firstLine="360"/>
        <w:rPr>
          <w:rFonts w:asciiTheme="minorHAnsi" w:hAnsiTheme="minorHAnsi"/>
          <w:sz w:val="24"/>
          <w:szCs w:val="24"/>
        </w:rPr>
      </w:pPr>
    </w:p>
    <w:p w:rsidR="00865E7D" w:rsidRDefault="00865E7D" w:rsidP="003412A0">
      <w:pPr>
        <w:spacing w:after="160" w:line="259" w:lineRule="auto"/>
        <w:ind w:firstLine="360"/>
        <w:rPr>
          <w:rFonts w:asciiTheme="minorHAnsi" w:hAnsiTheme="minorHAnsi"/>
          <w:sz w:val="24"/>
          <w:szCs w:val="24"/>
        </w:rPr>
      </w:pPr>
    </w:p>
    <w:p w:rsidR="00865E7D" w:rsidRPr="00FF3B9D" w:rsidRDefault="00865E7D" w:rsidP="00865E7D">
      <w:pPr>
        <w:spacing w:after="160" w:line="259" w:lineRule="auto"/>
        <w:ind w:firstLine="360"/>
        <w:jc w:val="center"/>
        <w:rPr>
          <w:rFonts w:asciiTheme="minorHAnsi" w:hAnsiTheme="minorHAnsi"/>
          <w:b/>
          <w:sz w:val="24"/>
          <w:szCs w:val="24"/>
        </w:rPr>
      </w:pPr>
      <w:r w:rsidRPr="00FF3B9D">
        <w:rPr>
          <w:rFonts w:asciiTheme="minorHAnsi" w:hAnsiTheme="minorHAnsi"/>
          <w:b/>
          <w:sz w:val="24"/>
          <w:szCs w:val="24"/>
        </w:rPr>
        <w:t>Appendix Documents</w:t>
      </w:r>
    </w:p>
    <w:p w:rsidR="00865E7D" w:rsidRDefault="00865E7D" w:rsidP="003412A0">
      <w:pPr>
        <w:spacing w:after="160" w:line="259" w:lineRule="auto"/>
        <w:ind w:firstLine="360"/>
        <w:rPr>
          <w:rFonts w:asciiTheme="minorHAnsi" w:hAnsiTheme="minorHAnsi"/>
          <w:sz w:val="24"/>
          <w:szCs w:val="24"/>
        </w:rPr>
      </w:pPr>
    </w:p>
    <w:p w:rsidR="00A71277" w:rsidRPr="00B70D03" w:rsidRDefault="00A71277" w:rsidP="003412A0">
      <w:pPr>
        <w:spacing w:after="160" w:line="259" w:lineRule="auto"/>
        <w:ind w:firstLine="360"/>
        <w:rPr>
          <w:rFonts w:asciiTheme="minorHAnsi" w:hAnsiTheme="minorHAnsi"/>
          <w:sz w:val="24"/>
          <w:szCs w:val="24"/>
        </w:rPr>
      </w:pPr>
      <w:r w:rsidRPr="00B70D03">
        <w:rPr>
          <w:rFonts w:asciiTheme="minorHAnsi" w:hAnsiTheme="minorHAnsi"/>
          <w:sz w:val="24"/>
          <w:szCs w:val="24"/>
        </w:rPr>
        <w:t>Appendix A</w:t>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t>16</w:t>
      </w:r>
    </w:p>
    <w:p w:rsidR="00FF3B9D" w:rsidRDefault="003F2B18" w:rsidP="00865E7D">
      <w:pPr>
        <w:spacing w:after="160" w:line="259" w:lineRule="auto"/>
        <w:ind w:firstLine="360"/>
        <w:rPr>
          <w:rFonts w:asciiTheme="minorHAnsi" w:hAnsiTheme="minorHAnsi"/>
          <w:sz w:val="24"/>
          <w:szCs w:val="24"/>
        </w:rPr>
      </w:pPr>
      <w:r>
        <w:rPr>
          <w:rFonts w:asciiTheme="minorHAnsi" w:hAnsiTheme="minorHAnsi"/>
          <w:sz w:val="24"/>
          <w:szCs w:val="24"/>
        </w:rPr>
        <w:tab/>
        <w:t>FY 2019</w:t>
      </w:r>
      <w:r w:rsidR="00A71277" w:rsidRPr="00B70D03">
        <w:rPr>
          <w:rFonts w:asciiTheme="minorHAnsi" w:hAnsiTheme="minorHAnsi"/>
          <w:sz w:val="24"/>
          <w:szCs w:val="24"/>
        </w:rPr>
        <w:t xml:space="preserve"> Perkins Program Improvement Grant Cover Page</w:t>
      </w:r>
    </w:p>
    <w:p w:rsidR="00A71277" w:rsidRPr="00B70D03" w:rsidRDefault="00A71277" w:rsidP="00FC0E69">
      <w:pPr>
        <w:spacing w:after="160" w:line="259" w:lineRule="auto"/>
        <w:ind w:firstLine="360"/>
        <w:rPr>
          <w:rFonts w:asciiTheme="minorHAnsi" w:hAnsiTheme="minorHAnsi"/>
          <w:sz w:val="24"/>
          <w:szCs w:val="24"/>
        </w:rPr>
      </w:pPr>
      <w:r w:rsidRPr="00B70D03">
        <w:rPr>
          <w:rFonts w:asciiTheme="minorHAnsi" w:hAnsiTheme="minorHAnsi"/>
          <w:sz w:val="24"/>
          <w:szCs w:val="24"/>
        </w:rPr>
        <w:t>Appendix B</w:t>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t>17</w:t>
      </w:r>
    </w:p>
    <w:p w:rsidR="00A71277" w:rsidRPr="00B70D03" w:rsidRDefault="00A71277" w:rsidP="00FC0E69">
      <w:pPr>
        <w:spacing w:after="160" w:line="259" w:lineRule="auto"/>
        <w:ind w:firstLine="360"/>
        <w:rPr>
          <w:rFonts w:asciiTheme="minorHAnsi" w:hAnsiTheme="minorHAnsi"/>
          <w:sz w:val="24"/>
          <w:szCs w:val="24"/>
        </w:rPr>
      </w:pPr>
      <w:r w:rsidRPr="00B70D03">
        <w:rPr>
          <w:rFonts w:asciiTheme="minorHAnsi" w:hAnsiTheme="minorHAnsi"/>
          <w:sz w:val="24"/>
          <w:szCs w:val="24"/>
        </w:rPr>
        <w:tab/>
        <w:t xml:space="preserve">Contractual Provisions </w:t>
      </w:r>
    </w:p>
    <w:p w:rsidR="00A71277" w:rsidRPr="00B70D03" w:rsidRDefault="00A71277" w:rsidP="00FC0E69">
      <w:pPr>
        <w:spacing w:after="160" w:line="259" w:lineRule="auto"/>
        <w:ind w:firstLine="360"/>
        <w:rPr>
          <w:rFonts w:asciiTheme="minorHAnsi" w:hAnsiTheme="minorHAnsi"/>
          <w:sz w:val="24"/>
          <w:szCs w:val="24"/>
        </w:rPr>
      </w:pPr>
      <w:r w:rsidRPr="00B70D03">
        <w:rPr>
          <w:rFonts w:asciiTheme="minorHAnsi" w:hAnsiTheme="minorHAnsi"/>
          <w:sz w:val="24"/>
          <w:szCs w:val="24"/>
        </w:rPr>
        <w:t>Appendix C</w:t>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t>18</w:t>
      </w:r>
    </w:p>
    <w:p w:rsidR="00A71277" w:rsidRPr="00B70D03" w:rsidRDefault="00A71277" w:rsidP="00FC0E69">
      <w:pPr>
        <w:spacing w:after="160" w:line="259" w:lineRule="auto"/>
        <w:ind w:firstLine="360"/>
        <w:rPr>
          <w:rFonts w:asciiTheme="minorHAnsi" w:hAnsiTheme="minorHAnsi"/>
          <w:sz w:val="24"/>
          <w:szCs w:val="24"/>
        </w:rPr>
      </w:pPr>
      <w:r w:rsidRPr="00B70D03">
        <w:rPr>
          <w:rFonts w:asciiTheme="minorHAnsi" w:hAnsiTheme="minorHAnsi"/>
          <w:sz w:val="24"/>
          <w:szCs w:val="24"/>
        </w:rPr>
        <w:tab/>
        <w:t>Local Assurances</w:t>
      </w:r>
    </w:p>
    <w:p w:rsidR="00A71277" w:rsidRPr="00B70D03" w:rsidRDefault="00A71277" w:rsidP="00FC0E69">
      <w:pPr>
        <w:spacing w:after="160" w:line="259" w:lineRule="auto"/>
        <w:ind w:firstLine="360"/>
        <w:rPr>
          <w:rFonts w:asciiTheme="minorHAnsi" w:hAnsiTheme="minorHAnsi"/>
          <w:sz w:val="24"/>
          <w:szCs w:val="24"/>
        </w:rPr>
      </w:pPr>
      <w:r w:rsidRPr="00B70D03">
        <w:rPr>
          <w:rFonts w:asciiTheme="minorHAnsi" w:hAnsiTheme="minorHAnsi"/>
          <w:sz w:val="24"/>
          <w:szCs w:val="24"/>
        </w:rPr>
        <w:t>Appendix D (for Consortiums only)</w:t>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t>19</w:t>
      </w:r>
    </w:p>
    <w:p w:rsidR="00A71277" w:rsidRPr="00B70D03" w:rsidRDefault="00A71277" w:rsidP="00FC0E69">
      <w:pPr>
        <w:spacing w:after="160" w:line="259" w:lineRule="auto"/>
        <w:ind w:firstLine="360"/>
        <w:rPr>
          <w:rFonts w:asciiTheme="minorHAnsi" w:hAnsiTheme="minorHAnsi"/>
          <w:sz w:val="24"/>
          <w:szCs w:val="24"/>
        </w:rPr>
      </w:pPr>
      <w:r w:rsidRPr="00B70D03">
        <w:rPr>
          <w:rFonts w:asciiTheme="minorHAnsi" w:hAnsiTheme="minorHAnsi"/>
          <w:sz w:val="24"/>
          <w:szCs w:val="24"/>
        </w:rPr>
        <w:tab/>
        <w:t>Transfer of Postsecondary Improvement Funds</w:t>
      </w:r>
    </w:p>
    <w:p w:rsidR="00A71277" w:rsidRPr="00B70D03" w:rsidRDefault="00F47F6A" w:rsidP="003412A0">
      <w:pPr>
        <w:spacing w:after="160" w:line="259" w:lineRule="auto"/>
        <w:ind w:firstLine="360"/>
        <w:rPr>
          <w:rFonts w:asciiTheme="minorHAnsi" w:hAnsiTheme="minorHAnsi"/>
          <w:sz w:val="24"/>
          <w:szCs w:val="24"/>
        </w:rPr>
      </w:pPr>
      <w:r w:rsidRPr="00B70D03">
        <w:rPr>
          <w:rFonts w:asciiTheme="minorHAnsi" w:hAnsiTheme="minorHAnsi"/>
          <w:sz w:val="24"/>
          <w:szCs w:val="24"/>
        </w:rPr>
        <w:t>Appendix E</w:t>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t>20</w:t>
      </w:r>
    </w:p>
    <w:p w:rsidR="00F47F6A" w:rsidRPr="00B70D03" w:rsidRDefault="00F47F6A" w:rsidP="00F47F6A">
      <w:pPr>
        <w:spacing w:after="160" w:line="259" w:lineRule="auto"/>
        <w:ind w:left="720"/>
        <w:rPr>
          <w:rFonts w:asciiTheme="minorHAnsi" w:hAnsiTheme="minorHAnsi"/>
          <w:sz w:val="24"/>
          <w:szCs w:val="24"/>
        </w:rPr>
      </w:pPr>
      <w:r w:rsidRPr="00B70D03">
        <w:rPr>
          <w:rFonts w:asciiTheme="minorHAnsi" w:hAnsiTheme="minorHAnsi"/>
          <w:sz w:val="24"/>
          <w:szCs w:val="24"/>
        </w:rPr>
        <w:t>Certifications Regarding Lobbying; Debarment, Suspension and other Responsibility Matters; And Drug-Free Workplace Requirements</w:t>
      </w:r>
    </w:p>
    <w:p w:rsidR="00F47F6A" w:rsidRPr="00B70D03" w:rsidRDefault="003412A0" w:rsidP="00F47F6A">
      <w:pPr>
        <w:spacing w:after="160" w:line="259" w:lineRule="auto"/>
        <w:rPr>
          <w:rFonts w:asciiTheme="minorHAnsi" w:hAnsiTheme="minorHAnsi"/>
          <w:sz w:val="24"/>
          <w:szCs w:val="24"/>
        </w:rPr>
      </w:pPr>
      <w:r w:rsidRPr="00B70D03">
        <w:rPr>
          <w:rFonts w:asciiTheme="minorHAnsi" w:hAnsiTheme="minorHAnsi"/>
          <w:sz w:val="24"/>
          <w:szCs w:val="24"/>
        </w:rPr>
        <w:t xml:space="preserve">       </w:t>
      </w:r>
      <w:r w:rsidR="00F47F6A" w:rsidRPr="00B70D03">
        <w:rPr>
          <w:rFonts w:asciiTheme="minorHAnsi" w:hAnsiTheme="minorHAnsi"/>
          <w:sz w:val="24"/>
          <w:szCs w:val="24"/>
        </w:rPr>
        <w:t>Appendix F</w:t>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t>22</w:t>
      </w:r>
    </w:p>
    <w:p w:rsidR="008E4CD5" w:rsidRDefault="00F47F6A" w:rsidP="00F47F6A">
      <w:pPr>
        <w:spacing w:after="160" w:line="259" w:lineRule="auto"/>
        <w:rPr>
          <w:rFonts w:asciiTheme="minorHAnsi" w:hAnsiTheme="minorHAnsi"/>
          <w:sz w:val="24"/>
          <w:szCs w:val="24"/>
        </w:rPr>
      </w:pPr>
      <w:r w:rsidRPr="00B70D03">
        <w:rPr>
          <w:rFonts w:asciiTheme="minorHAnsi" w:hAnsiTheme="minorHAnsi"/>
          <w:sz w:val="24"/>
          <w:szCs w:val="24"/>
        </w:rPr>
        <w:tab/>
        <w:t>Size, Scope and Quality Chart for Perkins Programs</w:t>
      </w:r>
      <w:r w:rsidR="008E4CD5">
        <w:rPr>
          <w:rFonts w:asciiTheme="minorHAnsi" w:hAnsiTheme="minorHAnsi"/>
          <w:sz w:val="24"/>
          <w:szCs w:val="24"/>
        </w:rPr>
        <w:t xml:space="preserve"> </w:t>
      </w:r>
      <w:r w:rsidR="008E4CD5" w:rsidRPr="008E4CD5">
        <w:rPr>
          <w:rFonts w:asciiTheme="minorHAnsi" w:hAnsiTheme="minorHAnsi"/>
          <w:i/>
          <w:color w:val="C00000"/>
          <w:sz w:val="24"/>
          <w:szCs w:val="24"/>
        </w:rPr>
        <w:t xml:space="preserve">(If nothing has changed and the program has been submitted </w:t>
      </w:r>
      <w:r w:rsidR="008E4CD5">
        <w:rPr>
          <w:rFonts w:asciiTheme="minorHAnsi" w:hAnsiTheme="minorHAnsi"/>
          <w:i/>
          <w:color w:val="C00000"/>
          <w:sz w:val="24"/>
          <w:szCs w:val="24"/>
        </w:rPr>
        <w:t xml:space="preserve">previously then </w:t>
      </w:r>
      <w:r w:rsidR="008E4CD5" w:rsidRPr="008E4CD5">
        <w:rPr>
          <w:rFonts w:asciiTheme="minorHAnsi" w:hAnsiTheme="minorHAnsi"/>
          <w:i/>
          <w:color w:val="C00000"/>
          <w:sz w:val="24"/>
          <w:szCs w:val="24"/>
        </w:rPr>
        <w:t>you do not need to submit program information again)</w:t>
      </w:r>
    </w:p>
    <w:p w:rsidR="00F47F6A" w:rsidRPr="00B70D03" w:rsidRDefault="008E4CD5" w:rsidP="00F47F6A">
      <w:pPr>
        <w:spacing w:after="160" w:line="259" w:lineRule="auto"/>
        <w:rPr>
          <w:rFonts w:asciiTheme="minorHAnsi" w:hAnsiTheme="minorHAnsi"/>
          <w:sz w:val="24"/>
          <w:szCs w:val="24"/>
        </w:rPr>
      </w:pPr>
      <w:r>
        <w:rPr>
          <w:rFonts w:asciiTheme="minorHAnsi" w:hAnsiTheme="minorHAnsi"/>
          <w:sz w:val="24"/>
          <w:szCs w:val="24"/>
        </w:rPr>
        <w:t xml:space="preserve">     </w:t>
      </w:r>
      <w:r w:rsidR="00F47F6A" w:rsidRPr="00B70D03">
        <w:rPr>
          <w:rFonts w:asciiTheme="minorHAnsi" w:hAnsiTheme="minorHAnsi"/>
          <w:sz w:val="24"/>
          <w:szCs w:val="24"/>
        </w:rPr>
        <w:t xml:space="preserve"> Appendix G</w:t>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t>24</w:t>
      </w:r>
    </w:p>
    <w:p w:rsidR="00F47F6A" w:rsidRPr="00B70D03" w:rsidRDefault="00F47F6A" w:rsidP="005425E5">
      <w:pPr>
        <w:spacing w:after="160" w:line="259" w:lineRule="auto"/>
        <w:rPr>
          <w:rFonts w:asciiTheme="minorHAnsi" w:hAnsiTheme="minorHAnsi"/>
          <w:sz w:val="24"/>
          <w:szCs w:val="24"/>
        </w:rPr>
      </w:pPr>
      <w:r w:rsidRPr="00B70D03">
        <w:rPr>
          <w:rFonts w:asciiTheme="minorHAnsi" w:hAnsiTheme="minorHAnsi"/>
          <w:sz w:val="24"/>
          <w:szCs w:val="24"/>
        </w:rPr>
        <w:tab/>
        <w:t>Performance</w:t>
      </w:r>
      <w:r w:rsidR="003F2B18">
        <w:rPr>
          <w:rFonts w:asciiTheme="minorHAnsi" w:hAnsiTheme="minorHAnsi"/>
          <w:sz w:val="24"/>
          <w:szCs w:val="24"/>
        </w:rPr>
        <w:t xml:space="preserve"> Improvement Plan for Unmet 2016-2018</w:t>
      </w:r>
      <w:r w:rsidRPr="00B70D03">
        <w:rPr>
          <w:rFonts w:asciiTheme="minorHAnsi" w:hAnsiTheme="minorHAnsi"/>
          <w:sz w:val="24"/>
          <w:szCs w:val="24"/>
        </w:rPr>
        <w:t xml:space="preserve"> Core Indicators</w:t>
      </w:r>
    </w:p>
    <w:p w:rsidR="00F47F6A" w:rsidRPr="00B70D03" w:rsidRDefault="00F47F6A" w:rsidP="00F47F6A">
      <w:pPr>
        <w:spacing w:after="160" w:line="259" w:lineRule="auto"/>
        <w:rPr>
          <w:rFonts w:asciiTheme="minorHAnsi" w:hAnsiTheme="minorHAnsi"/>
          <w:sz w:val="24"/>
          <w:szCs w:val="24"/>
        </w:rPr>
      </w:pPr>
      <w:r w:rsidRPr="00B70D03">
        <w:rPr>
          <w:rFonts w:asciiTheme="minorHAnsi" w:hAnsiTheme="minorHAnsi"/>
          <w:sz w:val="24"/>
          <w:szCs w:val="24"/>
        </w:rPr>
        <w:t xml:space="preserve">      </w:t>
      </w:r>
      <w:r w:rsidR="003412A0" w:rsidRPr="00B70D03">
        <w:rPr>
          <w:rFonts w:asciiTheme="minorHAnsi" w:hAnsiTheme="minorHAnsi"/>
          <w:sz w:val="24"/>
          <w:szCs w:val="24"/>
        </w:rPr>
        <w:t xml:space="preserve"> </w:t>
      </w:r>
      <w:r w:rsidRPr="00B70D03">
        <w:rPr>
          <w:rFonts w:asciiTheme="minorHAnsi" w:hAnsiTheme="minorHAnsi"/>
          <w:sz w:val="24"/>
          <w:szCs w:val="24"/>
        </w:rPr>
        <w:t>Appendix I</w:t>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t>2</w:t>
      </w:r>
      <w:r w:rsidR="005425E5">
        <w:rPr>
          <w:rFonts w:asciiTheme="minorHAnsi" w:hAnsiTheme="minorHAnsi"/>
          <w:sz w:val="24"/>
          <w:szCs w:val="24"/>
        </w:rPr>
        <w:t>5</w:t>
      </w:r>
    </w:p>
    <w:p w:rsidR="00F47F6A" w:rsidRPr="00B70D03" w:rsidRDefault="00F47F6A" w:rsidP="00F47F6A">
      <w:pPr>
        <w:spacing w:after="160" w:line="259" w:lineRule="auto"/>
        <w:rPr>
          <w:rFonts w:asciiTheme="minorHAnsi" w:hAnsiTheme="minorHAnsi"/>
          <w:sz w:val="24"/>
          <w:szCs w:val="24"/>
        </w:rPr>
      </w:pPr>
      <w:r w:rsidRPr="00B70D03">
        <w:rPr>
          <w:rFonts w:asciiTheme="minorHAnsi" w:hAnsiTheme="minorHAnsi"/>
          <w:sz w:val="24"/>
          <w:szCs w:val="24"/>
        </w:rPr>
        <w:tab/>
        <w:t>Perkins Program Improvement Activity and Progress Report</w:t>
      </w:r>
    </w:p>
    <w:p w:rsidR="00865E7D" w:rsidRDefault="00641395" w:rsidP="00F47F6A">
      <w:pPr>
        <w:spacing w:after="160" w:line="259" w:lineRule="auto"/>
        <w:rPr>
          <w:rFonts w:asciiTheme="minorHAnsi" w:hAnsiTheme="minorHAnsi"/>
          <w:sz w:val="24"/>
          <w:szCs w:val="24"/>
        </w:rPr>
      </w:pPr>
      <w:r w:rsidRPr="00B70D03">
        <w:rPr>
          <w:rFonts w:asciiTheme="minorHAnsi" w:hAnsiTheme="minorHAnsi"/>
          <w:sz w:val="24"/>
          <w:szCs w:val="24"/>
        </w:rPr>
        <w:t xml:space="preserve">      </w:t>
      </w:r>
    </w:p>
    <w:p w:rsidR="005425E5" w:rsidRDefault="005425E5" w:rsidP="00F47F6A">
      <w:pPr>
        <w:spacing w:after="160" w:line="259" w:lineRule="auto"/>
        <w:rPr>
          <w:rFonts w:asciiTheme="minorHAnsi" w:hAnsiTheme="minorHAnsi"/>
          <w:sz w:val="24"/>
          <w:szCs w:val="24"/>
        </w:rPr>
      </w:pPr>
    </w:p>
    <w:p w:rsidR="005425E5" w:rsidRDefault="005425E5" w:rsidP="00F47F6A">
      <w:pPr>
        <w:spacing w:after="160" w:line="259" w:lineRule="auto"/>
        <w:rPr>
          <w:rFonts w:asciiTheme="minorHAnsi" w:hAnsiTheme="minorHAnsi"/>
          <w:sz w:val="24"/>
          <w:szCs w:val="24"/>
        </w:rPr>
      </w:pPr>
    </w:p>
    <w:p w:rsidR="008E4CD5" w:rsidRDefault="008E4CD5" w:rsidP="00F47F6A">
      <w:pPr>
        <w:spacing w:after="160" w:line="259" w:lineRule="auto"/>
        <w:rPr>
          <w:rFonts w:asciiTheme="minorHAnsi" w:hAnsiTheme="minorHAnsi"/>
          <w:sz w:val="24"/>
          <w:szCs w:val="24"/>
        </w:rPr>
      </w:pPr>
    </w:p>
    <w:p w:rsidR="00641395" w:rsidRPr="00B70D03" w:rsidRDefault="00641395" w:rsidP="00F47F6A">
      <w:pPr>
        <w:spacing w:after="160" w:line="259" w:lineRule="auto"/>
        <w:rPr>
          <w:rFonts w:asciiTheme="minorHAnsi" w:hAnsiTheme="minorHAnsi"/>
          <w:sz w:val="24"/>
          <w:szCs w:val="24"/>
        </w:rPr>
      </w:pPr>
      <w:r w:rsidRPr="00B70D03">
        <w:rPr>
          <w:rFonts w:asciiTheme="minorHAnsi" w:hAnsiTheme="minorHAnsi"/>
          <w:sz w:val="24"/>
          <w:szCs w:val="24"/>
        </w:rPr>
        <w:lastRenderedPageBreak/>
        <w:t>Appendix J</w:t>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t>3</w:t>
      </w:r>
      <w:r w:rsidR="005425E5">
        <w:rPr>
          <w:rFonts w:asciiTheme="minorHAnsi" w:hAnsiTheme="minorHAnsi"/>
          <w:sz w:val="24"/>
          <w:szCs w:val="24"/>
        </w:rPr>
        <w:t>5</w:t>
      </w:r>
    </w:p>
    <w:p w:rsidR="00641395" w:rsidRPr="00B70D03" w:rsidRDefault="00641395" w:rsidP="00F47F6A">
      <w:pPr>
        <w:spacing w:after="160" w:line="259" w:lineRule="auto"/>
        <w:rPr>
          <w:rFonts w:asciiTheme="minorHAnsi" w:hAnsiTheme="minorHAnsi"/>
          <w:sz w:val="24"/>
          <w:szCs w:val="24"/>
        </w:rPr>
      </w:pPr>
      <w:r w:rsidRPr="00B70D03">
        <w:rPr>
          <w:rFonts w:asciiTheme="minorHAnsi" w:hAnsiTheme="minorHAnsi"/>
          <w:sz w:val="24"/>
          <w:szCs w:val="24"/>
        </w:rPr>
        <w:tab/>
        <w:t>Acquisition of Equipment (Unit Cost of $501-$4,999)</w:t>
      </w:r>
    </w:p>
    <w:p w:rsidR="00641395" w:rsidRPr="00B70D03" w:rsidRDefault="00641395" w:rsidP="00F47F6A">
      <w:pPr>
        <w:spacing w:after="160" w:line="259" w:lineRule="auto"/>
        <w:rPr>
          <w:rFonts w:asciiTheme="minorHAnsi" w:hAnsiTheme="minorHAnsi"/>
          <w:sz w:val="24"/>
          <w:szCs w:val="24"/>
        </w:rPr>
      </w:pPr>
      <w:r w:rsidRPr="00B70D03">
        <w:rPr>
          <w:rFonts w:asciiTheme="minorHAnsi" w:hAnsiTheme="minorHAnsi"/>
          <w:sz w:val="24"/>
          <w:szCs w:val="24"/>
        </w:rPr>
        <w:t xml:space="preserve">   </w:t>
      </w:r>
      <w:r w:rsidR="003412A0" w:rsidRPr="00B70D03">
        <w:rPr>
          <w:rFonts w:asciiTheme="minorHAnsi" w:hAnsiTheme="minorHAnsi"/>
          <w:sz w:val="24"/>
          <w:szCs w:val="24"/>
        </w:rPr>
        <w:t xml:space="preserve"> </w:t>
      </w:r>
      <w:r w:rsidRPr="00B70D03">
        <w:rPr>
          <w:rFonts w:asciiTheme="minorHAnsi" w:hAnsiTheme="minorHAnsi"/>
          <w:sz w:val="24"/>
          <w:szCs w:val="24"/>
        </w:rPr>
        <w:t xml:space="preserve">  Appendix K</w:t>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t>3</w:t>
      </w:r>
      <w:r w:rsidR="005425E5">
        <w:rPr>
          <w:rFonts w:asciiTheme="minorHAnsi" w:hAnsiTheme="minorHAnsi"/>
          <w:sz w:val="24"/>
          <w:szCs w:val="24"/>
        </w:rPr>
        <w:t>6</w:t>
      </w:r>
    </w:p>
    <w:p w:rsidR="00641395" w:rsidRPr="00B70D03" w:rsidRDefault="00641395" w:rsidP="00F47F6A">
      <w:pPr>
        <w:spacing w:after="160" w:line="259" w:lineRule="auto"/>
        <w:rPr>
          <w:rFonts w:asciiTheme="minorHAnsi" w:hAnsiTheme="minorHAnsi"/>
          <w:sz w:val="24"/>
          <w:szCs w:val="24"/>
        </w:rPr>
      </w:pPr>
      <w:r w:rsidRPr="00B70D03">
        <w:rPr>
          <w:rFonts w:asciiTheme="minorHAnsi" w:hAnsiTheme="minorHAnsi"/>
          <w:sz w:val="24"/>
          <w:szCs w:val="24"/>
        </w:rPr>
        <w:tab/>
        <w:t>Acquisition of Equipment (Unit Cost of $5,000 or more)</w:t>
      </w:r>
    </w:p>
    <w:p w:rsidR="004A177A" w:rsidRPr="00F943C9" w:rsidRDefault="004A177A" w:rsidP="00F47F6A">
      <w:pPr>
        <w:spacing w:after="160" w:line="259" w:lineRule="auto"/>
        <w:rPr>
          <w:rFonts w:asciiTheme="minorHAnsi" w:hAnsiTheme="minorHAnsi"/>
          <w:sz w:val="24"/>
          <w:szCs w:val="24"/>
        </w:rPr>
      </w:pPr>
      <w:r w:rsidRPr="00B70D03">
        <w:rPr>
          <w:rFonts w:asciiTheme="minorHAnsi" w:hAnsiTheme="minorHAnsi"/>
          <w:sz w:val="24"/>
          <w:szCs w:val="24"/>
        </w:rPr>
        <w:t xml:space="preserve">     </w:t>
      </w:r>
      <w:r w:rsidR="003412A0" w:rsidRPr="00B70D03">
        <w:rPr>
          <w:rFonts w:asciiTheme="minorHAnsi" w:hAnsiTheme="minorHAnsi"/>
          <w:sz w:val="24"/>
          <w:szCs w:val="24"/>
        </w:rPr>
        <w:t xml:space="preserve"> </w:t>
      </w:r>
      <w:r w:rsidRPr="00B70D03">
        <w:rPr>
          <w:rFonts w:asciiTheme="minorHAnsi" w:hAnsiTheme="minorHAnsi"/>
          <w:sz w:val="24"/>
          <w:szCs w:val="24"/>
        </w:rPr>
        <w:t>Appendix</w:t>
      </w:r>
      <w:r w:rsidRPr="00F943C9">
        <w:rPr>
          <w:rFonts w:asciiTheme="minorHAnsi" w:hAnsiTheme="minorHAnsi"/>
          <w:sz w:val="24"/>
          <w:szCs w:val="24"/>
        </w:rPr>
        <w:t xml:space="preserve"> L (Excel Sheet)</w:t>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t>Separate</w:t>
      </w:r>
    </w:p>
    <w:p w:rsidR="004A177A" w:rsidRPr="00F943C9" w:rsidRDefault="004A177A" w:rsidP="00F47F6A">
      <w:pPr>
        <w:spacing w:after="160" w:line="259" w:lineRule="auto"/>
        <w:rPr>
          <w:rFonts w:asciiTheme="minorHAnsi" w:hAnsiTheme="minorHAnsi"/>
          <w:sz w:val="24"/>
          <w:szCs w:val="24"/>
        </w:rPr>
      </w:pPr>
      <w:r w:rsidRPr="00F943C9">
        <w:rPr>
          <w:rFonts w:asciiTheme="minorHAnsi" w:hAnsiTheme="minorHAnsi"/>
          <w:sz w:val="24"/>
          <w:szCs w:val="24"/>
        </w:rPr>
        <w:tab/>
        <w:t>Budget Matrix</w:t>
      </w:r>
    </w:p>
    <w:p w:rsidR="003412A0" w:rsidRPr="00F943C9" w:rsidRDefault="003412A0" w:rsidP="00F47F6A">
      <w:pPr>
        <w:spacing w:after="160" w:line="259" w:lineRule="auto"/>
        <w:rPr>
          <w:rFonts w:asciiTheme="minorHAnsi" w:hAnsiTheme="minorHAnsi"/>
          <w:sz w:val="24"/>
          <w:szCs w:val="24"/>
        </w:rPr>
      </w:pPr>
      <w:r w:rsidRPr="00F943C9">
        <w:rPr>
          <w:rFonts w:asciiTheme="minorHAnsi" w:hAnsiTheme="minorHAnsi"/>
          <w:sz w:val="24"/>
          <w:szCs w:val="24"/>
        </w:rPr>
        <w:t xml:space="preserve">      Appendix M (Excel Sheet)</w:t>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t>Separate</w:t>
      </w:r>
    </w:p>
    <w:p w:rsidR="003412A0" w:rsidRPr="00F943C9" w:rsidRDefault="003412A0" w:rsidP="00F47F6A">
      <w:pPr>
        <w:spacing w:after="160" w:line="259" w:lineRule="auto"/>
        <w:rPr>
          <w:rFonts w:asciiTheme="minorHAnsi" w:hAnsiTheme="minorHAnsi"/>
          <w:sz w:val="24"/>
          <w:szCs w:val="24"/>
        </w:rPr>
      </w:pPr>
      <w:r w:rsidRPr="00F943C9">
        <w:rPr>
          <w:rFonts w:asciiTheme="minorHAnsi" w:hAnsiTheme="minorHAnsi"/>
          <w:sz w:val="24"/>
          <w:szCs w:val="24"/>
        </w:rPr>
        <w:tab/>
        <w:t>Budgeted Breakdown of Expenses</w:t>
      </w:r>
    </w:p>
    <w:p w:rsidR="003412A0" w:rsidRPr="00F943C9" w:rsidRDefault="003412A0" w:rsidP="00F47F6A">
      <w:pPr>
        <w:spacing w:after="160" w:line="259" w:lineRule="auto"/>
        <w:rPr>
          <w:rFonts w:asciiTheme="minorHAnsi" w:hAnsiTheme="minorHAnsi"/>
          <w:sz w:val="24"/>
          <w:szCs w:val="24"/>
        </w:rPr>
      </w:pPr>
      <w:r w:rsidRPr="00F943C9">
        <w:rPr>
          <w:rFonts w:asciiTheme="minorHAnsi" w:hAnsiTheme="minorHAnsi"/>
          <w:sz w:val="24"/>
          <w:szCs w:val="24"/>
        </w:rPr>
        <w:t xml:space="preserve">      Appendix N (Excel Sheet)</w:t>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r>
      <w:r w:rsidR="00865E7D">
        <w:rPr>
          <w:rFonts w:asciiTheme="minorHAnsi" w:hAnsiTheme="minorHAnsi"/>
          <w:sz w:val="24"/>
          <w:szCs w:val="24"/>
        </w:rPr>
        <w:tab/>
        <w:t>Separate</w:t>
      </w:r>
    </w:p>
    <w:p w:rsidR="003412A0" w:rsidRPr="00F943C9" w:rsidRDefault="003412A0" w:rsidP="00F47F6A">
      <w:pPr>
        <w:spacing w:after="160" w:line="259" w:lineRule="auto"/>
        <w:rPr>
          <w:rFonts w:asciiTheme="minorHAnsi" w:hAnsiTheme="minorHAnsi"/>
          <w:sz w:val="24"/>
          <w:szCs w:val="24"/>
        </w:rPr>
      </w:pPr>
      <w:r w:rsidRPr="00F943C9">
        <w:rPr>
          <w:rFonts w:asciiTheme="minorHAnsi" w:hAnsiTheme="minorHAnsi"/>
          <w:sz w:val="24"/>
          <w:szCs w:val="24"/>
        </w:rPr>
        <w:tab/>
        <w:t>Professional Development (Travel &amp; Conferences)</w:t>
      </w:r>
    </w:p>
    <w:p w:rsidR="00161A34" w:rsidRPr="00F943C9" w:rsidRDefault="00107AB6" w:rsidP="00865E7D">
      <w:pPr>
        <w:spacing w:after="160" w:line="259" w:lineRule="auto"/>
        <w:rPr>
          <w:rFonts w:asciiTheme="minorHAnsi" w:hAnsiTheme="minorHAnsi"/>
          <w:sz w:val="24"/>
          <w:szCs w:val="24"/>
        </w:rPr>
      </w:pPr>
      <w:r w:rsidRPr="00F943C9">
        <w:rPr>
          <w:rFonts w:asciiTheme="minorHAnsi" w:hAnsiTheme="minorHAnsi"/>
          <w:sz w:val="24"/>
          <w:szCs w:val="24"/>
        </w:rPr>
        <w:tab/>
      </w:r>
      <w:r w:rsidRPr="00F943C9">
        <w:rPr>
          <w:rFonts w:asciiTheme="minorHAnsi" w:hAnsiTheme="minorHAnsi"/>
          <w:sz w:val="24"/>
          <w:szCs w:val="24"/>
        </w:rPr>
        <w:tab/>
      </w:r>
      <w:r w:rsidRPr="00F943C9">
        <w:rPr>
          <w:rFonts w:asciiTheme="minorHAnsi" w:hAnsiTheme="minorHAnsi"/>
          <w:sz w:val="24"/>
          <w:szCs w:val="24"/>
        </w:rPr>
        <w:br w:type="page"/>
      </w:r>
    </w:p>
    <w:p w:rsidR="00161A34" w:rsidRPr="00F943C9" w:rsidRDefault="00161A34" w:rsidP="00107AB6">
      <w:pPr>
        <w:pStyle w:val="ListParagraph"/>
        <w:numPr>
          <w:ilvl w:val="0"/>
          <w:numId w:val="3"/>
        </w:numPr>
        <w:rPr>
          <w:rFonts w:asciiTheme="minorHAnsi" w:hAnsiTheme="minorHAnsi" w:cs="Arial"/>
          <w:b/>
          <w:sz w:val="24"/>
          <w:szCs w:val="24"/>
        </w:rPr>
      </w:pPr>
      <w:r w:rsidRPr="00F943C9">
        <w:rPr>
          <w:rFonts w:asciiTheme="minorHAnsi" w:hAnsiTheme="minorHAnsi" w:cs="Arial"/>
          <w:b/>
          <w:sz w:val="24"/>
          <w:szCs w:val="24"/>
        </w:rPr>
        <w:lastRenderedPageBreak/>
        <w:t>Overview of Funding Opportunity</w:t>
      </w:r>
    </w:p>
    <w:p w:rsidR="00161A34" w:rsidRPr="00F943C9" w:rsidRDefault="00161A34" w:rsidP="00161A34">
      <w:pPr>
        <w:rPr>
          <w:rFonts w:asciiTheme="minorHAnsi" w:hAnsiTheme="minorHAnsi" w:cs="Arial"/>
          <w:b/>
          <w:sz w:val="24"/>
          <w:szCs w:val="24"/>
        </w:rPr>
      </w:pPr>
    </w:p>
    <w:p w:rsidR="00161A34" w:rsidRPr="00F943C9" w:rsidRDefault="00161A34" w:rsidP="00161A34">
      <w:pPr>
        <w:ind w:firstLine="360"/>
        <w:rPr>
          <w:rFonts w:asciiTheme="minorHAnsi" w:hAnsiTheme="minorHAnsi" w:cs="Arial"/>
          <w:b/>
          <w:sz w:val="24"/>
          <w:szCs w:val="24"/>
        </w:rPr>
      </w:pPr>
      <w:r w:rsidRPr="00F943C9">
        <w:rPr>
          <w:rFonts w:asciiTheme="minorHAnsi" w:hAnsiTheme="minorHAnsi" w:cs="Arial"/>
          <w:b/>
          <w:sz w:val="24"/>
          <w:szCs w:val="24"/>
        </w:rPr>
        <w:t>1.1</w:t>
      </w:r>
      <w:r w:rsidRPr="00F943C9">
        <w:rPr>
          <w:rFonts w:asciiTheme="minorHAnsi" w:hAnsiTheme="minorHAnsi" w:cs="Arial"/>
          <w:b/>
          <w:sz w:val="24"/>
          <w:szCs w:val="24"/>
        </w:rPr>
        <w:tab/>
        <w:t>Statement of Purpose</w:t>
      </w:r>
    </w:p>
    <w:p w:rsidR="00161A34" w:rsidRPr="00F943C9" w:rsidRDefault="00161A34" w:rsidP="00161A34">
      <w:pPr>
        <w:ind w:left="720"/>
        <w:rPr>
          <w:rFonts w:asciiTheme="minorHAnsi" w:hAnsiTheme="minorHAnsi" w:cs="Arial"/>
          <w:sz w:val="24"/>
          <w:szCs w:val="24"/>
        </w:rPr>
      </w:pPr>
      <w:r w:rsidRPr="00F943C9">
        <w:rPr>
          <w:rFonts w:asciiTheme="minorHAnsi" w:hAnsiTheme="minorHAnsi" w:cs="Arial"/>
          <w:sz w:val="24"/>
          <w:szCs w:val="24"/>
        </w:rPr>
        <w:t xml:space="preserve">The purpose of the “Carl D. Perkins Career and Technical Education Act of 2006” (Perkins IV) is to develop more fully the academic, career and technical skills of students enrolled in career and technical education programs by </w:t>
      </w:r>
    </w:p>
    <w:p w:rsidR="00161A34" w:rsidRPr="00F943C9" w:rsidRDefault="00161A34" w:rsidP="00161A34">
      <w:pPr>
        <w:numPr>
          <w:ilvl w:val="0"/>
          <w:numId w:val="1"/>
        </w:numPr>
        <w:rPr>
          <w:rFonts w:asciiTheme="minorHAnsi" w:hAnsiTheme="minorHAnsi" w:cs="Arial"/>
          <w:sz w:val="24"/>
          <w:szCs w:val="24"/>
        </w:rPr>
      </w:pPr>
      <w:r w:rsidRPr="00F943C9">
        <w:rPr>
          <w:rFonts w:asciiTheme="minorHAnsi" w:hAnsiTheme="minorHAnsi" w:cs="Arial"/>
          <w:sz w:val="24"/>
          <w:szCs w:val="24"/>
        </w:rPr>
        <w:t>building on the efforts of states and localities to develop challenging academic and technical standards, and to assist students in meeting the standards, including preparation for high-skill, high-wage or high-demand occupations in current or emerging professions;</w:t>
      </w:r>
    </w:p>
    <w:p w:rsidR="00161A34" w:rsidRPr="00F943C9" w:rsidRDefault="00161A34" w:rsidP="00161A34">
      <w:pPr>
        <w:numPr>
          <w:ilvl w:val="0"/>
          <w:numId w:val="1"/>
        </w:numPr>
        <w:rPr>
          <w:rFonts w:asciiTheme="minorHAnsi" w:hAnsiTheme="minorHAnsi" w:cs="Arial"/>
          <w:sz w:val="24"/>
          <w:szCs w:val="24"/>
        </w:rPr>
      </w:pPr>
      <w:r w:rsidRPr="00F943C9">
        <w:rPr>
          <w:rFonts w:asciiTheme="minorHAnsi" w:hAnsiTheme="minorHAnsi" w:cs="Arial"/>
          <w:sz w:val="24"/>
          <w:szCs w:val="24"/>
        </w:rPr>
        <w:t>promoting the development of services and activities that integrate rigorous and challenging academic and technical instruction, and that link secondary and postsecondary education for participating students;</w:t>
      </w:r>
    </w:p>
    <w:p w:rsidR="00161A34" w:rsidRPr="00F943C9" w:rsidRDefault="00161A34" w:rsidP="00161A34">
      <w:pPr>
        <w:numPr>
          <w:ilvl w:val="0"/>
          <w:numId w:val="1"/>
        </w:numPr>
        <w:rPr>
          <w:rFonts w:asciiTheme="minorHAnsi" w:hAnsiTheme="minorHAnsi" w:cs="Arial"/>
          <w:sz w:val="24"/>
          <w:szCs w:val="24"/>
        </w:rPr>
      </w:pPr>
      <w:r w:rsidRPr="00F943C9">
        <w:rPr>
          <w:rFonts w:asciiTheme="minorHAnsi" w:hAnsiTheme="minorHAnsi" w:cs="Arial"/>
          <w:sz w:val="24"/>
          <w:szCs w:val="24"/>
        </w:rPr>
        <w:t>increasing flexibility in providing services and activities designed to develop, implement and improve career and technical education;</w:t>
      </w:r>
    </w:p>
    <w:p w:rsidR="00161A34" w:rsidRPr="00F943C9" w:rsidRDefault="00161A34" w:rsidP="00161A34">
      <w:pPr>
        <w:numPr>
          <w:ilvl w:val="0"/>
          <w:numId w:val="1"/>
        </w:numPr>
        <w:rPr>
          <w:rFonts w:asciiTheme="minorHAnsi" w:hAnsiTheme="minorHAnsi" w:cs="Arial"/>
          <w:sz w:val="24"/>
          <w:szCs w:val="24"/>
        </w:rPr>
      </w:pPr>
      <w:r w:rsidRPr="00F943C9">
        <w:rPr>
          <w:rFonts w:asciiTheme="minorHAnsi" w:hAnsiTheme="minorHAnsi" w:cs="Arial"/>
          <w:sz w:val="24"/>
          <w:szCs w:val="24"/>
        </w:rPr>
        <w:t>conducting and disseminating national research and information on best practices;</w:t>
      </w:r>
    </w:p>
    <w:p w:rsidR="00161A34" w:rsidRPr="00F943C9" w:rsidRDefault="00161A34" w:rsidP="00161A34">
      <w:pPr>
        <w:numPr>
          <w:ilvl w:val="0"/>
          <w:numId w:val="1"/>
        </w:numPr>
        <w:rPr>
          <w:rFonts w:asciiTheme="minorHAnsi" w:hAnsiTheme="minorHAnsi" w:cs="Arial"/>
          <w:sz w:val="24"/>
          <w:szCs w:val="24"/>
        </w:rPr>
      </w:pPr>
      <w:r w:rsidRPr="00F943C9">
        <w:rPr>
          <w:rFonts w:asciiTheme="minorHAnsi" w:hAnsiTheme="minorHAnsi" w:cs="Arial"/>
          <w:sz w:val="24"/>
          <w:szCs w:val="24"/>
        </w:rPr>
        <w:t>providing technical assistance that promotes leadership and professional development and improves the quality of career and technical education faculty, administrators, and counselors;</w:t>
      </w:r>
    </w:p>
    <w:p w:rsidR="00161A34" w:rsidRPr="00F943C9" w:rsidRDefault="00161A34" w:rsidP="00161A34">
      <w:pPr>
        <w:numPr>
          <w:ilvl w:val="0"/>
          <w:numId w:val="1"/>
        </w:numPr>
        <w:rPr>
          <w:rFonts w:asciiTheme="minorHAnsi" w:hAnsiTheme="minorHAnsi" w:cs="Arial"/>
          <w:sz w:val="24"/>
          <w:szCs w:val="24"/>
        </w:rPr>
      </w:pPr>
      <w:r w:rsidRPr="00F943C9">
        <w:rPr>
          <w:rFonts w:asciiTheme="minorHAnsi" w:hAnsiTheme="minorHAnsi" w:cs="Arial"/>
          <w:sz w:val="24"/>
          <w:szCs w:val="24"/>
        </w:rPr>
        <w:t>supporting partnerships among educational levels, business and industry, and local workforce investment boards;</w:t>
      </w:r>
    </w:p>
    <w:p w:rsidR="00161A34" w:rsidRPr="00F943C9" w:rsidRDefault="00161A34" w:rsidP="00161A34">
      <w:pPr>
        <w:numPr>
          <w:ilvl w:val="0"/>
          <w:numId w:val="1"/>
        </w:numPr>
        <w:rPr>
          <w:rFonts w:asciiTheme="minorHAnsi" w:hAnsiTheme="minorHAnsi" w:cs="Arial"/>
          <w:sz w:val="24"/>
          <w:szCs w:val="24"/>
        </w:rPr>
      </w:pPr>
      <w:r w:rsidRPr="00F943C9">
        <w:rPr>
          <w:rFonts w:asciiTheme="minorHAnsi" w:hAnsiTheme="minorHAnsi" w:cs="Arial"/>
          <w:sz w:val="24"/>
          <w:szCs w:val="24"/>
        </w:rPr>
        <w:t>providing individuals with opportunities throughout their lifetimes to develop the knowledge and skills needed to keep the United States competitive. [</w:t>
      </w:r>
      <w:r w:rsidRPr="00F943C9">
        <w:rPr>
          <w:rFonts w:asciiTheme="minorHAnsi" w:hAnsiTheme="minorHAnsi" w:cs="Arial"/>
          <w:i/>
          <w:sz w:val="24"/>
          <w:szCs w:val="24"/>
        </w:rPr>
        <w:t>Sec. 2</w:t>
      </w:r>
      <w:r w:rsidRPr="00F943C9">
        <w:rPr>
          <w:rFonts w:asciiTheme="minorHAnsi" w:hAnsiTheme="minorHAnsi" w:cs="Arial"/>
          <w:sz w:val="24"/>
          <w:szCs w:val="24"/>
        </w:rPr>
        <w:t xml:space="preserve">]  </w:t>
      </w:r>
    </w:p>
    <w:p w:rsidR="00161A34" w:rsidRPr="00F943C9" w:rsidRDefault="00161A34">
      <w:pPr>
        <w:rPr>
          <w:rFonts w:asciiTheme="minorHAnsi" w:hAnsiTheme="minorHAnsi"/>
          <w:sz w:val="24"/>
          <w:szCs w:val="24"/>
        </w:rPr>
      </w:pPr>
    </w:p>
    <w:p w:rsidR="00161A34" w:rsidRPr="00F943C9" w:rsidRDefault="00D11734" w:rsidP="00D11734">
      <w:pPr>
        <w:pStyle w:val="ListParagraph"/>
        <w:numPr>
          <w:ilvl w:val="0"/>
          <w:numId w:val="3"/>
        </w:numPr>
        <w:rPr>
          <w:rFonts w:asciiTheme="minorHAnsi" w:hAnsiTheme="minorHAnsi" w:cs="Arial"/>
          <w:b/>
          <w:sz w:val="24"/>
          <w:szCs w:val="24"/>
        </w:rPr>
      </w:pPr>
      <w:r w:rsidRPr="00F943C9">
        <w:rPr>
          <w:rFonts w:asciiTheme="minorHAnsi" w:hAnsiTheme="minorHAnsi" w:cs="Arial"/>
          <w:b/>
          <w:sz w:val="24"/>
          <w:szCs w:val="24"/>
        </w:rPr>
        <w:t>Overview of Local Application</w:t>
      </w:r>
    </w:p>
    <w:p w:rsidR="00161A34" w:rsidRPr="00F943C9" w:rsidRDefault="00161A34" w:rsidP="00D11734">
      <w:pPr>
        <w:ind w:left="360"/>
        <w:rPr>
          <w:rFonts w:asciiTheme="minorHAnsi" w:hAnsiTheme="minorHAnsi" w:cs="Arial"/>
          <w:sz w:val="24"/>
          <w:szCs w:val="24"/>
        </w:rPr>
      </w:pPr>
      <w:r w:rsidRPr="00F943C9">
        <w:rPr>
          <w:rFonts w:asciiTheme="minorHAnsi" w:hAnsiTheme="minorHAnsi" w:cs="Arial"/>
          <w:sz w:val="24"/>
          <w:szCs w:val="24"/>
        </w:rPr>
        <w:t xml:space="preserve">To accomplish the legislated purpose, the Act focuses upon the </w:t>
      </w:r>
      <w:r w:rsidRPr="00F943C9">
        <w:rPr>
          <w:rFonts w:asciiTheme="minorHAnsi" w:hAnsiTheme="minorHAnsi" w:cs="Arial"/>
          <w:b/>
          <w:sz w:val="24"/>
          <w:szCs w:val="24"/>
          <w:u w:val="single"/>
        </w:rPr>
        <w:t xml:space="preserve">continuous improvement </w:t>
      </w:r>
      <w:r w:rsidRPr="00F943C9">
        <w:rPr>
          <w:rFonts w:asciiTheme="minorHAnsi" w:hAnsiTheme="minorHAnsi" w:cs="Arial"/>
          <w:sz w:val="24"/>
          <w:szCs w:val="24"/>
          <w:u w:val="single"/>
        </w:rPr>
        <w:t>of career and technical education programs</w:t>
      </w:r>
      <w:r w:rsidRPr="00F943C9">
        <w:rPr>
          <w:rFonts w:asciiTheme="minorHAnsi" w:hAnsiTheme="minorHAnsi" w:cs="Arial"/>
          <w:sz w:val="24"/>
          <w:szCs w:val="24"/>
        </w:rPr>
        <w:t>.  The extent of program improvement is measured by the core indicators of the performance accountability system.</w:t>
      </w:r>
    </w:p>
    <w:p w:rsidR="00161A34" w:rsidRPr="00F943C9" w:rsidRDefault="00161A34" w:rsidP="00161A34">
      <w:pPr>
        <w:rPr>
          <w:rFonts w:asciiTheme="minorHAnsi" w:hAnsiTheme="minorHAnsi" w:cs="Arial"/>
          <w:sz w:val="24"/>
          <w:szCs w:val="24"/>
        </w:rPr>
      </w:pPr>
    </w:p>
    <w:p w:rsidR="00161A34" w:rsidRPr="00F943C9" w:rsidRDefault="00D11734" w:rsidP="00D11734">
      <w:pPr>
        <w:ind w:firstLine="360"/>
        <w:rPr>
          <w:rFonts w:asciiTheme="minorHAnsi" w:hAnsiTheme="minorHAnsi" w:cs="Arial"/>
          <w:b/>
          <w:i/>
          <w:sz w:val="24"/>
          <w:szCs w:val="24"/>
        </w:rPr>
      </w:pPr>
      <w:r w:rsidRPr="00F943C9">
        <w:rPr>
          <w:rFonts w:asciiTheme="minorHAnsi" w:hAnsiTheme="minorHAnsi" w:cs="Arial"/>
          <w:b/>
          <w:sz w:val="24"/>
          <w:szCs w:val="24"/>
        </w:rPr>
        <w:t xml:space="preserve">2.1 </w:t>
      </w:r>
      <w:r w:rsidR="00161A34" w:rsidRPr="00F943C9">
        <w:rPr>
          <w:rFonts w:asciiTheme="minorHAnsi" w:hAnsiTheme="minorHAnsi" w:cs="Arial"/>
          <w:b/>
          <w:sz w:val="24"/>
          <w:szCs w:val="24"/>
        </w:rPr>
        <w:t xml:space="preserve">Local Application for Program Improvement Funds </w:t>
      </w:r>
      <w:r w:rsidR="00161A34" w:rsidRPr="00F943C9">
        <w:rPr>
          <w:rFonts w:asciiTheme="minorHAnsi" w:hAnsiTheme="minorHAnsi" w:cs="Arial"/>
          <w:b/>
          <w:i/>
          <w:sz w:val="24"/>
          <w:szCs w:val="24"/>
        </w:rPr>
        <w:t>(formerly the Program Improvement Plan)</w:t>
      </w:r>
    </w:p>
    <w:p w:rsidR="00161A34" w:rsidRPr="00F943C9" w:rsidRDefault="00161A34" w:rsidP="00D16BD0">
      <w:pPr>
        <w:ind w:left="720"/>
        <w:rPr>
          <w:rFonts w:asciiTheme="minorHAnsi" w:hAnsiTheme="minorHAnsi" w:cs="Arial"/>
          <w:sz w:val="24"/>
          <w:szCs w:val="24"/>
        </w:rPr>
      </w:pPr>
      <w:r w:rsidRPr="00F943C9">
        <w:rPr>
          <w:rFonts w:asciiTheme="minorHAnsi" w:hAnsiTheme="minorHAnsi" w:cs="Arial"/>
          <w:sz w:val="24"/>
          <w:szCs w:val="24"/>
        </w:rPr>
        <w:t xml:space="preserve">The Act mandates that Perkins funds be used to </w:t>
      </w:r>
      <w:r w:rsidRPr="00F943C9">
        <w:rPr>
          <w:rFonts w:asciiTheme="minorHAnsi" w:hAnsiTheme="minorHAnsi" w:cs="Arial"/>
          <w:b/>
          <w:sz w:val="24"/>
          <w:szCs w:val="24"/>
        </w:rPr>
        <w:t>improve career and technical education programs</w:t>
      </w:r>
      <w:r w:rsidRPr="00F943C9">
        <w:rPr>
          <w:rFonts w:asciiTheme="minorHAnsi" w:hAnsiTheme="minorHAnsi" w:cs="Arial"/>
          <w:sz w:val="24"/>
          <w:szCs w:val="24"/>
        </w:rPr>
        <w:t xml:space="preserve"> through the implementation or refinement of nine different activities.  [</w:t>
      </w:r>
      <w:r w:rsidRPr="00F943C9">
        <w:rPr>
          <w:rFonts w:asciiTheme="minorHAnsi" w:hAnsiTheme="minorHAnsi" w:cs="Arial"/>
          <w:i/>
          <w:sz w:val="24"/>
          <w:szCs w:val="24"/>
        </w:rPr>
        <w:t>Sec. 135(b</w:t>
      </w:r>
      <w:proofErr w:type="gramStart"/>
      <w:r w:rsidRPr="00F943C9">
        <w:rPr>
          <w:rFonts w:asciiTheme="minorHAnsi" w:hAnsiTheme="minorHAnsi" w:cs="Arial"/>
          <w:i/>
          <w:sz w:val="24"/>
          <w:szCs w:val="24"/>
        </w:rPr>
        <w:t>)</w:t>
      </w:r>
      <w:r w:rsidRPr="00F943C9">
        <w:rPr>
          <w:rFonts w:asciiTheme="minorHAnsi" w:hAnsiTheme="minorHAnsi" w:cs="Arial"/>
          <w:sz w:val="24"/>
          <w:szCs w:val="24"/>
        </w:rPr>
        <w:t>]  These</w:t>
      </w:r>
      <w:proofErr w:type="gramEnd"/>
      <w:r w:rsidRPr="00F943C9">
        <w:rPr>
          <w:rFonts w:asciiTheme="minorHAnsi" w:hAnsiTheme="minorHAnsi" w:cs="Arial"/>
          <w:sz w:val="24"/>
          <w:szCs w:val="24"/>
        </w:rPr>
        <w:t xml:space="preserve"> activities, and the suggested best practices, provide the basis for the local “Application for Program Improvement Funds” and </w:t>
      </w:r>
      <w:r w:rsidRPr="00F943C9">
        <w:rPr>
          <w:rFonts w:asciiTheme="minorHAnsi" w:hAnsiTheme="minorHAnsi" w:cs="Arial"/>
          <w:b/>
          <w:sz w:val="24"/>
          <w:szCs w:val="24"/>
          <w:u w:val="single"/>
        </w:rPr>
        <w:t>ultimately achievement of the core indicators of performance</w:t>
      </w:r>
      <w:r w:rsidRPr="00F943C9">
        <w:rPr>
          <w:rFonts w:asciiTheme="minorHAnsi" w:hAnsiTheme="minorHAnsi" w:cs="Arial"/>
          <w:sz w:val="24"/>
          <w:szCs w:val="24"/>
        </w:rPr>
        <w:t xml:space="preserve">.  Expenditure limits as well as allowable and unallowable expenditures are explained within the application.  As a </w:t>
      </w:r>
      <w:r w:rsidRPr="00F943C9">
        <w:rPr>
          <w:rFonts w:asciiTheme="minorHAnsi" w:hAnsiTheme="minorHAnsi" w:cs="Arial"/>
          <w:b/>
          <w:sz w:val="24"/>
          <w:szCs w:val="24"/>
        </w:rPr>
        <w:t>reminder</w:t>
      </w:r>
      <w:r w:rsidRPr="00F943C9">
        <w:rPr>
          <w:rFonts w:asciiTheme="minorHAnsi" w:hAnsiTheme="minorHAnsi" w:cs="Arial"/>
          <w:sz w:val="24"/>
          <w:szCs w:val="24"/>
        </w:rPr>
        <w:t xml:space="preserve">, Perkins funds may </w:t>
      </w:r>
      <w:r w:rsidRPr="00F943C9">
        <w:rPr>
          <w:rFonts w:asciiTheme="minorHAnsi" w:hAnsiTheme="minorHAnsi" w:cs="Arial"/>
          <w:sz w:val="24"/>
          <w:szCs w:val="24"/>
          <w:u w:val="single"/>
        </w:rPr>
        <w:t>ONLY</w:t>
      </w:r>
      <w:r w:rsidRPr="00F943C9">
        <w:rPr>
          <w:rFonts w:asciiTheme="minorHAnsi" w:hAnsiTheme="minorHAnsi" w:cs="Arial"/>
          <w:sz w:val="24"/>
          <w:szCs w:val="24"/>
        </w:rPr>
        <w:t xml:space="preserve"> be spent on KBOR Perkins approved career and technical education programs.</w:t>
      </w:r>
    </w:p>
    <w:p w:rsidR="00161A34" w:rsidRPr="00F943C9" w:rsidRDefault="00161A34" w:rsidP="00161A34">
      <w:pPr>
        <w:rPr>
          <w:rFonts w:asciiTheme="minorHAnsi" w:hAnsiTheme="minorHAnsi" w:cs="Arial"/>
          <w:sz w:val="24"/>
          <w:szCs w:val="24"/>
        </w:rPr>
      </w:pPr>
    </w:p>
    <w:p w:rsidR="00161A34" w:rsidRPr="00F943C9" w:rsidRDefault="00D11734" w:rsidP="00D11734">
      <w:pPr>
        <w:ind w:right="-360" w:firstLine="360"/>
        <w:rPr>
          <w:rFonts w:asciiTheme="minorHAnsi" w:hAnsiTheme="minorHAnsi" w:cs="Arial"/>
          <w:b/>
          <w:sz w:val="24"/>
          <w:szCs w:val="24"/>
        </w:rPr>
      </w:pPr>
      <w:r w:rsidRPr="00F943C9">
        <w:rPr>
          <w:rFonts w:asciiTheme="minorHAnsi" w:hAnsiTheme="minorHAnsi" w:cs="Arial"/>
          <w:b/>
          <w:sz w:val="24"/>
          <w:szCs w:val="24"/>
        </w:rPr>
        <w:t xml:space="preserve">2.2 </w:t>
      </w:r>
      <w:r w:rsidR="00161A34" w:rsidRPr="00F943C9">
        <w:rPr>
          <w:rFonts w:asciiTheme="minorHAnsi" w:hAnsiTheme="minorHAnsi" w:cs="Arial"/>
          <w:b/>
          <w:sz w:val="24"/>
          <w:szCs w:val="24"/>
        </w:rPr>
        <w:t xml:space="preserve">Perkins Eligibility </w:t>
      </w:r>
    </w:p>
    <w:p w:rsidR="00161A34" w:rsidRPr="00F943C9" w:rsidRDefault="00D11734" w:rsidP="00D11734">
      <w:pPr>
        <w:ind w:firstLine="720"/>
        <w:rPr>
          <w:rFonts w:asciiTheme="minorHAnsi" w:hAnsiTheme="minorHAnsi" w:cs="Arial"/>
          <w:b/>
          <w:sz w:val="24"/>
          <w:szCs w:val="24"/>
          <w:u w:val="single"/>
        </w:rPr>
      </w:pPr>
      <w:r w:rsidRPr="00F943C9">
        <w:rPr>
          <w:rFonts w:asciiTheme="minorHAnsi" w:hAnsiTheme="minorHAnsi" w:cs="Arial"/>
          <w:b/>
          <w:sz w:val="24"/>
          <w:szCs w:val="24"/>
          <w:u w:val="single"/>
        </w:rPr>
        <w:t xml:space="preserve">2.2a </w:t>
      </w:r>
      <w:r w:rsidR="00161A34" w:rsidRPr="00F943C9">
        <w:rPr>
          <w:rFonts w:asciiTheme="minorHAnsi" w:hAnsiTheme="minorHAnsi" w:cs="Arial"/>
          <w:b/>
          <w:sz w:val="24"/>
          <w:szCs w:val="24"/>
          <w:u w:val="single"/>
        </w:rPr>
        <w:t xml:space="preserve">Eligible Institutions </w:t>
      </w:r>
    </w:p>
    <w:p w:rsidR="00161A34" w:rsidRPr="00F943C9" w:rsidRDefault="00161A34" w:rsidP="00D11734">
      <w:pPr>
        <w:ind w:left="720"/>
        <w:rPr>
          <w:rFonts w:asciiTheme="minorHAnsi" w:hAnsiTheme="minorHAnsi" w:cs="Arial"/>
          <w:sz w:val="24"/>
          <w:szCs w:val="24"/>
        </w:rPr>
      </w:pPr>
      <w:r w:rsidRPr="00F943C9">
        <w:rPr>
          <w:rFonts w:asciiTheme="minorHAnsi" w:hAnsiTheme="minorHAnsi" w:cs="Arial"/>
          <w:sz w:val="24"/>
          <w:szCs w:val="24"/>
        </w:rPr>
        <w:t xml:space="preserve">A requirement of Perkins IV is the development and implementation of “Career and Technical Programs of Study.”  The program of study definition contains four key elements:  secondary/postsecondary articulation, academic/technical integration, concurrent enrollment/dual credit </w:t>
      </w:r>
      <w:r w:rsidRPr="00F943C9">
        <w:rPr>
          <w:rFonts w:asciiTheme="minorHAnsi" w:hAnsiTheme="minorHAnsi" w:cs="Arial"/>
          <w:i/>
          <w:sz w:val="24"/>
          <w:szCs w:val="24"/>
        </w:rPr>
        <w:t xml:space="preserve">(optional) </w:t>
      </w:r>
      <w:r w:rsidRPr="00F943C9">
        <w:rPr>
          <w:rFonts w:asciiTheme="minorHAnsi" w:hAnsiTheme="minorHAnsi" w:cs="Arial"/>
          <w:sz w:val="24"/>
          <w:szCs w:val="24"/>
        </w:rPr>
        <w:t xml:space="preserve">and credential attainment.  Institutions receiving funds under </w:t>
      </w:r>
      <w:r w:rsidRPr="00F943C9">
        <w:rPr>
          <w:rFonts w:asciiTheme="minorHAnsi" w:hAnsiTheme="minorHAnsi" w:cs="Arial"/>
          <w:sz w:val="24"/>
          <w:szCs w:val="24"/>
        </w:rPr>
        <w:lastRenderedPageBreak/>
        <w:t xml:space="preserve">the Act will be required to offer these relevant elements in </w:t>
      </w:r>
      <w:r w:rsidRPr="00F943C9">
        <w:rPr>
          <w:rFonts w:asciiTheme="minorHAnsi" w:hAnsiTheme="minorHAnsi" w:cs="Arial"/>
          <w:sz w:val="24"/>
          <w:szCs w:val="24"/>
          <w:u w:val="single"/>
        </w:rPr>
        <w:t>at least one program of study</w:t>
      </w:r>
      <w:r w:rsidRPr="00F943C9">
        <w:rPr>
          <w:rFonts w:asciiTheme="minorHAnsi" w:hAnsiTheme="minorHAnsi" w:cs="Arial"/>
          <w:sz w:val="24"/>
          <w:szCs w:val="24"/>
        </w:rPr>
        <w:t>.  [</w:t>
      </w:r>
      <w:r w:rsidRPr="00F943C9">
        <w:rPr>
          <w:rFonts w:asciiTheme="minorHAnsi" w:hAnsiTheme="minorHAnsi" w:cs="Arial"/>
          <w:i/>
          <w:sz w:val="24"/>
          <w:szCs w:val="24"/>
        </w:rPr>
        <w:t>Sec. 122(c)(1)(A</w:t>
      </w:r>
      <w:proofErr w:type="gramStart"/>
      <w:r w:rsidRPr="00F943C9">
        <w:rPr>
          <w:rFonts w:asciiTheme="minorHAnsi" w:hAnsiTheme="minorHAnsi" w:cs="Arial"/>
          <w:i/>
          <w:sz w:val="24"/>
          <w:szCs w:val="24"/>
        </w:rPr>
        <w:t>)</w:t>
      </w:r>
      <w:r w:rsidRPr="00F943C9">
        <w:rPr>
          <w:rFonts w:asciiTheme="minorHAnsi" w:hAnsiTheme="minorHAnsi" w:cs="Arial"/>
          <w:sz w:val="24"/>
          <w:szCs w:val="24"/>
        </w:rPr>
        <w:t>]  This</w:t>
      </w:r>
      <w:proofErr w:type="gramEnd"/>
      <w:r w:rsidRPr="00F943C9">
        <w:rPr>
          <w:rFonts w:asciiTheme="minorHAnsi" w:hAnsiTheme="minorHAnsi" w:cs="Arial"/>
          <w:sz w:val="24"/>
          <w:szCs w:val="24"/>
        </w:rPr>
        <w:t xml:space="preserve"> requirement is in addition to meeting one of the descriptors outlined in the “Eligible Institution” definition.</w:t>
      </w:r>
    </w:p>
    <w:p w:rsidR="00161A34" w:rsidRPr="00F943C9" w:rsidRDefault="00161A34" w:rsidP="00161A34">
      <w:pPr>
        <w:rPr>
          <w:rFonts w:asciiTheme="minorHAnsi" w:hAnsiTheme="minorHAnsi" w:cs="Arial"/>
          <w:sz w:val="24"/>
          <w:szCs w:val="24"/>
        </w:rPr>
      </w:pPr>
    </w:p>
    <w:p w:rsidR="00161A34" w:rsidRPr="00F943C9" w:rsidRDefault="00D11734" w:rsidP="00D11734">
      <w:pPr>
        <w:ind w:firstLine="720"/>
        <w:rPr>
          <w:rFonts w:asciiTheme="minorHAnsi" w:hAnsiTheme="minorHAnsi" w:cs="Arial"/>
          <w:b/>
          <w:sz w:val="24"/>
          <w:szCs w:val="24"/>
          <w:u w:val="single"/>
        </w:rPr>
      </w:pPr>
      <w:r w:rsidRPr="00F943C9">
        <w:rPr>
          <w:rFonts w:asciiTheme="minorHAnsi" w:hAnsiTheme="minorHAnsi" w:cs="Arial"/>
          <w:b/>
          <w:sz w:val="24"/>
          <w:szCs w:val="24"/>
          <w:u w:val="single"/>
        </w:rPr>
        <w:t xml:space="preserve">2.2b </w:t>
      </w:r>
      <w:r w:rsidR="00161A34" w:rsidRPr="00F943C9">
        <w:rPr>
          <w:rFonts w:asciiTheme="minorHAnsi" w:hAnsiTheme="minorHAnsi" w:cs="Arial"/>
          <w:b/>
          <w:sz w:val="24"/>
          <w:szCs w:val="24"/>
          <w:u w:val="single"/>
        </w:rPr>
        <w:t xml:space="preserve">Eligible Programs </w:t>
      </w:r>
    </w:p>
    <w:p w:rsidR="00161A34" w:rsidRPr="00F943C9" w:rsidRDefault="00161A34" w:rsidP="00626CF5">
      <w:pPr>
        <w:ind w:left="720"/>
        <w:rPr>
          <w:rFonts w:asciiTheme="minorHAnsi" w:hAnsiTheme="minorHAnsi" w:cs="Arial"/>
          <w:b/>
          <w:sz w:val="24"/>
          <w:szCs w:val="24"/>
        </w:rPr>
      </w:pPr>
      <w:r w:rsidRPr="00F943C9">
        <w:rPr>
          <w:rFonts w:asciiTheme="minorHAnsi" w:hAnsiTheme="minorHAnsi" w:cs="Arial"/>
          <w:b/>
          <w:sz w:val="24"/>
          <w:szCs w:val="24"/>
        </w:rPr>
        <w:t xml:space="preserve">Any program receiving Perkins Program Improvement funds must be designated an eligible program by KBOR.  </w:t>
      </w:r>
    </w:p>
    <w:p w:rsidR="00161A34" w:rsidRPr="00F943C9" w:rsidRDefault="00161A34" w:rsidP="00161A34">
      <w:pPr>
        <w:numPr>
          <w:ilvl w:val="0"/>
          <w:numId w:val="5"/>
        </w:numPr>
        <w:rPr>
          <w:rFonts w:asciiTheme="minorHAnsi" w:hAnsiTheme="minorHAnsi" w:cs="Arial"/>
          <w:i/>
          <w:sz w:val="24"/>
          <w:szCs w:val="24"/>
        </w:rPr>
      </w:pPr>
      <w:r w:rsidRPr="00F943C9">
        <w:rPr>
          <w:rFonts w:asciiTheme="minorHAnsi" w:hAnsiTheme="minorHAnsi" w:cs="Arial"/>
          <w:b/>
          <w:sz w:val="24"/>
          <w:szCs w:val="24"/>
        </w:rPr>
        <w:t>Technical certificate and associate degree programs</w:t>
      </w:r>
      <w:r w:rsidRPr="00F943C9">
        <w:rPr>
          <w:rFonts w:asciiTheme="minorHAnsi" w:hAnsiTheme="minorHAnsi" w:cs="Arial"/>
          <w:sz w:val="24"/>
          <w:szCs w:val="24"/>
        </w:rPr>
        <w:t xml:space="preserve">:  An approved “Program of Study” will be required for all CTE technical certificate and associate degree programs receiving Perkins Program Improvement funds. An “Institutional Programs of Study Inventory” form is provided in the annual application. Use the form to document which career and technical education programs contain these four key elements. If an institution does not have any programs which incorporate the required elements, the institution must include activities to develop and implement programs of study on the Program Improvement Activity pages submitted.  In addition, CTE programs must meet all KBOR Perkins eligibility requirements, including: </w:t>
      </w:r>
    </w:p>
    <w:p w:rsidR="00161A34" w:rsidRPr="00F943C9" w:rsidRDefault="00161A34" w:rsidP="00161A34">
      <w:pPr>
        <w:numPr>
          <w:ilvl w:val="1"/>
          <w:numId w:val="6"/>
        </w:numPr>
        <w:rPr>
          <w:rFonts w:asciiTheme="minorHAnsi" w:hAnsiTheme="minorHAnsi" w:cs="Arial"/>
          <w:i/>
          <w:sz w:val="24"/>
          <w:szCs w:val="24"/>
        </w:rPr>
      </w:pPr>
      <w:r w:rsidRPr="00F943C9">
        <w:rPr>
          <w:rFonts w:asciiTheme="minorHAnsi" w:hAnsiTheme="minorHAnsi" w:cs="Arial"/>
          <w:i/>
          <w:sz w:val="24"/>
          <w:szCs w:val="24"/>
        </w:rPr>
        <w:t>Composed of at least 55% tiered courses</w:t>
      </w:r>
    </w:p>
    <w:p w:rsidR="00161A34" w:rsidRPr="00F943C9" w:rsidRDefault="00161A34" w:rsidP="00161A34">
      <w:pPr>
        <w:numPr>
          <w:ilvl w:val="1"/>
          <w:numId w:val="7"/>
        </w:numPr>
        <w:rPr>
          <w:rFonts w:asciiTheme="minorHAnsi" w:hAnsiTheme="minorHAnsi" w:cs="Arial"/>
          <w:i/>
          <w:sz w:val="24"/>
          <w:szCs w:val="24"/>
        </w:rPr>
      </w:pPr>
      <w:r w:rsidRPr="00F943C9">
        <w:rPr>
          <w:rFonts w:asciiTheme="minorHAnsi" w:hAnsiTheme="minorHAnsi" w:cs="Arial"/>
          <w:i/>
          <w:sz w:val="24"/>
          <w:szCs w:val="24"/>
        </w:rPr>
        <w:t>Maintain an average of 8 concentrators (2 year history)</w:t>
      </w:r>
    </w:p>
    <w:p w:rsidR="00161A34" w:rsidRPr="00F943C9" w:rsidRDefault="00161A34" w:rsidP="00161A34">
      <w:pPr>
        <w:numPr>
          <w:ilvl w:val="1"/>
          <w:numId w:val="7"/>
        </w:numPr>
        <w:rPr>
          <w:rFonts w:asciiTheme="minorHAnsi" w:hAnsiTheme="minorHAnsi" w:cs="Arial"/>
          <w:i/>
          <w:sz w:val="24"/>
          <w:szCs w:val="24"/>
        </w:rPr>
      </w:pPr>
      <w:r w:rsidRPr="00F943C9">
        <w:rPr>
          <w:rFonts w:asciiTheme="minorHAnsi" w:hAnsiTheme="minorHAnsi" w:cs="Arial"/>
          <w:i/>
          <w:sz w:val="24"/>
          <w:szCs w:val="24"/>
        </w:rPr>
        <w:t>Meet or exceed target core indicator values</w:t>
      </w:r>
    </w:p>
    <w:p w:rsidR="00161A34" w:rsidRPr="00F943C9" w:rsidRDefault="00161A34" w:rsidP="00161A34">
      <w:pPr>
        <w:numPr>
          <w:ilvl w:val="1"/>
          <w:numId w:val="7"/>
        </w:numPr>
        <w:rPr>
          <w:rFonts w:asciiTheme="minorHAnsi" w:hAnsiTheme="minorHAnsi" w:cs="Arial"/>
          <w:i/>
          <w:sz w:val="24"/>
          <w:szCs w:val="24"/>
        </w:rPr>
      </w:pPr>
      <w:r w:rsidRPr="00F943C9">
        <w:rPr>
          <w:rFonts w:asciiTheme="minorHAnsi" w:hAnsiTheme="minorHAnsi" w:cs="Arial"/>
          <w:i/>
          <w:sz w:val="24"/>
          <w:szCs w:val="24"/>
        </w:rPr>
        <w:t>Compliance with Program Alignment (common core courses, program length and exit points/credentials)</w:t>
      </w:r>
    </w:p>
    <w:p w:rsidR="00161A34" w:rsidRPr="00F943C9" w:rsidRDefault="00161A34" w:rsidP="00161A34">
      <w:pPr>
        <w:ind w:right="-360"/>
        <w:rPr>
          <w:rFonts w:asciiTheme="minorHAnsi" w:hAnsiTheme="minorHAnsi" w:cs="Arial"/>
          <w:sz w:val="24"/>
          <w:szCs w:val="24"/>
        </w:rPr>
      </w:pPr>
    </w:p>
    <w:p w:rsidR="00161A34" w:rsidRPr="00F943C9" w:rsidRDefault="00330C11" w:rsidP="00330C11">
      <w:pPr>
        <w:ind w:right="-360"/>
        <w:rPr>
          <w:rFonts w:asciiTheme="minorHAnsi" w:hAnsiTheme="minorHAnsi" w:cs="Arial"/>
          <w:b/>
          <w:sz w:val="24"/>
          <w:szCs w:val="24"/>
        </w:rPr>
      </w:pPr>
      <w:r w:rsidRPr="00F943C9">
        <w:rPr>
          <w:rFonts w:asciiTheme="minorHAnsi" w:hAnsiTheme="minorHAnsi" w:cs="Arial"/>
          <w:b/>
          <w:sz w:val="24"/>
          <w:szCs w:val="24"/>
        </w:rPr>
        <w:t xml:space="preserve">    </w:t>
      </w:r>
      <w:r w:rsidR="00B22943" w:rsidRPr="00F943C9">
        <w:rPr>
          <w:rFonts w:asciiTheme="minorHAnsi" w:hAnsiTheme="minorHAnsi" w:cs="Arial"/>
          <w:b/>
          <w:sz w:val="24"/>
          <w:szCs w:val="24"/>
        </w:rPr>
        <w:tab/>
      </w:r>
      <w:r w:rsidRPr="00F943C9">
        <w:rPr>
          <w:rFonts w:asciiTheme="minorHAnsi" w:hAnsiTheme="minorHAnsi" w:cs="Arial"/>
          <w:b/>
          <w:sz w:val="24"/>
          <w:szCs w:val="24"/>
        </w:rPr>
        <w:t xml:space="preserve"> </w:t>
      </w:r>
      <w:r w:rsidR="00B53C51" w:rsidRPr="00F943C9">
        <w:rPr>
          <w:rFonts w:asciiTheme="minorHAnsi" w:hAnsiTheme="minorHAnsi" w:cs="Arial"/>
          <w:b/>
          <w:sz w:val="24"/>
          <w:szCs w:val="24"/>
        </w:rPr>
        <w:t xml:space="preserve">2.3 </w:t>
      </w:r>
      <w:r w:rsidR="00161A34" w:rsidRPr="00F943C9">
        <w:rPr>
          <w:rFonts w:asciiTheme="minorHAnsi" w:hAnsiTheme="minorHAnsi" w:cs="Arial"/>
          <w:b/>
          <w:sz w:val="24"/>
          <w:szCs w:val="24"/>
        </w:rPr>
        <w:t>Performance Improvement Plans</w:t>
      </w:r>
    </w:p>
    <w:p w:rsidR="00161A34" w:rsidRPr="00F943C9" w:rsidRDefault="005425E5" w:rsidP="00B53C51">
      <w:pPr>
        <w:ind w:left="720"/>
        <w:rPr>
          <w:rFonts w:asciiTheme="minorHAnsi" w:hAnsiTheme="minorHAnsi" w:cs="Arial"/>
          <w:b/>
          <w:sz w:val="24"/>
          <w:szCs w:val="24"/>
        </w:rPr>
      </w:pPr>
      <w:r>
        <w:rPr>
          <w:rFonts w:asciiTheme="minorHAnsi" w:hAnsiTheme="minorHAnsi" w:cs="Arial"/>
          <w:sz w:val="24"/>
          <w:szCs w:val="24"/>
        </w:rPr>
        <w:t>Based on 2016-2017</w:t>
      </w:r>
      <w:r w:rsidR="00161A34" w:rsidRPr="00F943C9">
        <w:rPr>
          <w:rFonts w:asciiTheme="minorHAnsi" w:hAnsiTheme="minorHAnsi" w:cs="Arial"/>
          <w:sz w:val="24"/>
          <w:szCs w:val="24"/>
        </w:rPr>
        <w:t xml:space="preserve"> institutional data, a separate “Performance Improvement Plan” will be required for each institutional core indicator target not achieved.  If all institutional performance measures were achieved, the eligible institution will not need to submit a “Performance Improvement Plan.” Institutional Core Indicators are available at</w:t>
      </w:r>
      <w:r w:rsidR="00161A34" w:rsidRPr="00F943C9">
        <w:rPr>
          <w:rFonts w:asciiTheme="minorHAnsi" w:hAnsiTheme="minorHAnsi" w:cs="Arial"/>
          <w:b/>
          <w:sz w:val="24"/>
          <w:szCs w:val="24"/>
        </w:rPr>
        <w:t xml:space="preserve"> </w:t>
      </w:r>
      <w:hyperlink r:id="rId8" w:history="1">
        <w:r w:rsidR="00161A34" w:rsidRPr="00F943C9">
          <w:rPr>
            <w:rStyle w:val="Hyperlink"/>
            <w:rFonts w:asciiTheme="minorHAnsi" w:hAnsiTheme="minorHAnsi" w:cs="Arial"/>
            <w:b/>
            <w:sz w:val="24"/>
            <w:szCs w:val="24"/>
          </w:rPr>
          <w:t>https://submission.kansasregents.org</w:t>
        </w:r>
      </w:hyperlink>
      <w:r w:rsidR="00161A34" w:rsidRPr="00F943C9">
        <w:rPr>
          <w:rFonts w:asciiTheme="minorHAnsi" w:hAnsiTheme="minorHAnsi" w:cs="Arial"/>
          <w:b/>
          <w:sz w:val="24"/>
          <w:szCs w:val="24"/>
        </w:rPr>
        <w:t xml:space="preserve"> </w:t>
      </w:r>
      <w:r w:rsidR="00161A34" w:rsidRPr="00F943C9">
        <w:rPr>
          <w:rFonts w:asciiTheme="minorHAnsi" w:hAnsiTheme="minorHAnsi" w:cs="Arial"/>
          <w:sz w:val="24"/>
          <w:szCs w:val="24"/>
        </w:rPr>
        <w:t xml:space="preserve">in the </w:t>
      </w:r>
      <w:r w:rsidR="005F3E8C">
        <w:rPr>
          <w:rFonts w:asciiTheme="minorHAnsi" w:hAnsiTheme="minorHAnsi" w:cs="Arial"/>
          <w:sz w:val="24"/>
          <w:szCs w:val="24"/>
        </w:rPr>
        <w:t>“Report” tab (Academic Year 2017</w:t>
      </w:r>
      <w:r w:rsidR="00161A34" w:rsidRPr="00F943C9">
        <w:rPr>
          <w:rFonts w:asciiTheme="minorHAnsi" w:hAnsiTheme="minorHAnsi" w:cs="Arial"/>
          <w:sz w:val="24"/>
          <w:szCs w:val="24"/>
        </w:rPr>
        <w:t>)</w:t>
      </w:r>
      <w:r w:rsidR="00161A34" w:rsidRPr="00F943C9">
        <w:rPr>
          <w:rFonts w:asciiTheme="minorHAnsi" w:hAnsiTheme="minorHAnsi" w:cs="Arial"/>
          <w:b/>
          <w:sz w:val="24"/>
          <w:szCs w:val="24"/>
        </w:rPr>
        <w:t>.</w:t>
      </w:r>
    </w:p>
    <w:p w:rsidR="00161A34" w:rsidRPr="00F943C9" w:rsidRDefault="00161A34" w:rsidP="00161A34">
      <w:pPr>
        <w:rPr>
          <w:rFonts w:asciiTheme="minorHAnsi" w:hAnsiTheme="minorHAnsi" w:cs="Arial"/>
          <w:b/>
          <w:sz w:val="24"/>
          <w:szCs w:val="24"/>
        </w:rPr>
      </w:pPr>
    </w:p>
    <w:p w:rsidR="00161A34" w:rsidRPr="00F943C9" w:rsidRDefault="00330C11" w:rsidP="0010185E">
      <w:pPr>
        <w:ind w:right="-360"/>
        <w:rPr>
          <w:rFonts w:asciiTheme="minorHAnsi" w:hAnsiTheme="minorHAnsi" w:cs="Arial"/>
          <w:b/>
          <w:sz w:val="24"/>
          <w:szCs w:val="24"/>
        </w:rPr>
      </w:pPr>
      <w:r w:rsidRPr="00F943C9">
        <w:rPr>
          <w:rFonts w:asciiTheme="minorHAnsi" w:hAnsiTheme="minorHAnsi" w:cs="Arial"/>
          <w:b/>
          <w:sz w:val="24"/>
          <w:szCs w:val="24"/>
        </w:rPr>
        <w:t xml:space="preserve">    </w:t>
      </w:r>
      <w:r w:rsidR="00B22943" w:rsidRPr="00F943C9">
        <w:rPr>
          <w:rFonts w:asciiTheme="minorHAnsi" w:hAnsiTheme="minorHAnsi" w:cs="Arial"/>
          <w:b/>
          <w:sz w:val="24"/>
          <w:szCs w:val="24"/>
        </w:rPr>
        <w:tab/>
      </w:r>
      <w:r w:rsidRPr="00F943C9">
        <w:rPr>
          <w:rFonts w:asciiTheme="minorHAnsi" w:hAnsiTheme="minorHAnsi" w:cs="Arial"/>
          <w:b/>
          <w:sz w:val="24"/>
          <w:szCs w:val="24"/>
        </w:rPr>
        <w:t xml:space="preserve"> </w:t>
      </w:r>
      <w:r w:rsidR="00B53C51" w:rsidRPr="00F943C9">
        <w:rPr>
          <w:rFonts w:asciiTheme="minorHAnsi" w:hAnsiTheme="minorHAnsi" w:cs="Arial"/>
          <w:b/>
          <w:sz w:val="24"/>
          <w:szCs w:val="24"/>
        </w:rPr>
        <w:t xml:space="preserve">2.4 </w:t>
      </w:r>
      <w:r w:rsidR="00161A34" w:rsidRPr="00F943C9">
        <w:rPr>
          <w:rFonts w:asciiTheme="minorHAnsi" w:hAnsiTheme="minorHAnsi" w:cs="Arial"/>
          <w:b/>
          <w:sz w:val="24"/>
          <w:szCs w:val="24"/>
        </w:rPr>
        <w:t>Reporting Requirements</w:t>
      </w:r>
    </w:p>
    <w:p w:rsidR="00161A34" w:rsidRPr="00F943C9" w:rsidRDefault="00161A34" w:rsidP="00B53C51">
      <w:pPr>
        <w:ind w:left="720" w:right="-360"/>
        <w:rPr>
          <w:rFonts w:asciiTheme="minorHAnsi" w:hAnsiTheme="minorHAnsi" w:cs="Arial"/>
          <w:sz w:val="24"/>
          <w:szCs w:val="24"/>
        </w:rPr>
      </w:pPr>
      <w:r w:rsidRPr="00F943C9">
        <w:rPr>
          <w:rFonts w:asciiTheme="minorHAnsi" w:hAnsiTheme="minorHAnsi" w:cs="Arial"/>
          <w:sz w:val="24"/>
          <w:szCs w:val="24"/>
        </w:rPr>
        <w:t>Perkins Grant Progress Reports are due on December 1</w:t>
      </w:r>
      <w:r w:rsidR="008E79FB">
        <w:rPr>
          <w:rFonts w:asciiTheme="minorHAnsi" w:hAnsiTheme="minorHAnsi" w:cs="Arial"/>
          <w:sz w:val="24"/>
          <w:szCs w:val="24"/>
        </w:rPr>
        <w:t xml:space="preserve"> and March 1 </w:t>
      </w:r>
      <w:r w:rsidRPr="00F943C9">
        <w:rPr>
          <w:rFonts w:asciiTheme="minorHAnsi" w:hAnsiTheme="minorHAnsi" w:cs="Arial"/>
          <w:sz w:val="24"/>
          <w:szCs w:val="24"/>
        </w:rPr>
        <w:t>with a fin</w:t>
      </w:r>
      <w:r w:rsidR="005425E5">
        <w:rPr>
          <w:rFonts w:asciiTheme="minorHAnsi" w:hAnsiTheme="minorHAnsi" w:cs="Arial"/>
          <w:sz w:val="24"/>
          <w:szCs w:val="24"/>
        </w:rPr>
        <w:t>al report due on August 16, 2019 (FY19</w:t>
      </w:r>
      <w:r w:rsidR="005F3E8C">
        <w:rPr>
          <w:rFonts w:asciiTheme="minorHAnsi" w:hAnsiTheme="minorHAnsi" w:cs="Arial"/>
          <w:sz w:val="24"/>
          <w:szCs w:val="24"/>
        </w:rPr>
        <w:t xml:space="preserve"> Final Report)</w:t>
      </w:r>
      <w:r w:rsidRPr="00F943C9">
        <w:rPr>
          <w:rFonts w:asciiTheme="minorHAnsi" w:hAnsiTheme="minorHAnsi" w:cs="Arial"/>
          <w:sz w:val="24"/>
          <w:szCs w:val="24"/>
        </w:rPr>
        <w:t>. Reports should include an updated Perkins Activity and Progress Report, a Budgeted Breakdown of Expenses spreadsheet and a Budget Matrix report. These progress reports should provide detailed information on all comp</w:t>
      </w:r>
      <w:r w:rsidR="00A52BA8">
        <w:rPr>
          <w:rFonts w:asciiTheme="minorHAnsi" w:hAnsiTheme="minorHAnsi" w:cs="Arial"/>
          <w:sz w:val="24"/>
          <w:szCs w:val="24"/>
        </w:rPr>
        <w:t xml:space="preserve">leted activities, </w:t>
      </w:r>
      <w:r w:rsidRPr="00F943C9">
        <w:rPr>
          <w:rFonts w:asciiTheme="minorHAnsi" w:hAnsiTheme="minorHAnsi" w:cs="Arial"/>
          <w:sz w:val="24"/>
          <w:szCs w:val="24"/>
        </w:rPr>
        <w:t xml:space="preserve">the status of pending activities and total expenditures to date. The final report should </w:t>
      </w:r>
      <w:r w:rsidR="00A52BA8">
        <w:rPr>
          <w:rFonts w:asciiTheme="minorHAnsi" w:hAnsiTheme="minorHAnsi" w:cs="Arial"/>
          <w:sz w:val="24"/>
          <w:szCs w:val="24"/>
        </w:rPr>
        <w:t xml:space="preserve">also include </w:t>
      </w:r>
      <w:r w:rsidRPr="00F943C9">
        <w:rPr>
          <w:rFonts w:asciiTheme="minorHAnsi" w:hAnsiTheme="minorHAnsi" w:cs="Arial"/>
          <w:sz w:val="24"/>
          <w:szCs w:val="24"/>
        </w:rPr>
        <w:t>Time and Effort reports and one set of minutes from each programs’ advisory board.</w:t>
      </w:r>
    </w:p>
    <w:p w:rsidR="00161A34" w:rsidRPr="00F943C9" w:rsidRDefault="00161A34" w:rsidP="00161A34">
      <w:pPr>
        <w:rPr>
          <w:rFonts w:asciiTheme="minorHAnsi" w:hAnsiTheme="minorHAnsi" w:cs="Arial"/>
          <w:b/>
          <w:sz w:val="24"/>
          <w:szCs w:val="24"/>
        </w:rPr>
      </w:pPr>
    </w:p>
    <w:p w:rsidR="00161A34" w:rsidRPr="00F943C9" w:rsidRDefault="00330C11" w:rsidP="00D16BD0">
      <w:pPr>
        <w:ind w:right="-360"/>
        <w:rPr>
          <w:rFonts w:asciiTheme="minorHAnsi" w:hAnsiTheme="minorHAnsi" w:cs="Arial"/>
          <w:b/>
          <w:sz w:val="24"/>
          <w:szCs w:val="24"/>
        </w:rPr>
      </w:pPr>
      <w:r w:rsidRPr="00F943C9">
        <w:rPr>
          <w:rFonts w:asciiTheme="minorHAnsi" w:hAnsiTheme="minorHAnsi" w:cs="Arial"/>
          <w:b/>
          <w:sz w:val="24"/>
          <w:szCs w:val="24"/>
        </w:rPr>
        <w:t xml:space="preserve">     </w:t>
      </w:r>
      <w:r w:rsidR="00B22943" w:rsidRPr="00F943C9">
        <w:rPr>
          <w:rFonts w:asciiTheme="minorHAnsi" w:hAnsiTheme="minorHAnsi" w:cs="Arial"/>
          <w:b/>
          <w:sz w:val="24"/>
          <w:szCs w:val="24"/>
        </w:rPr>
        <w:tab/>
      </w:r>
      <w:r w:rsidR="00CA1D17" w:rsidRPr="00F943C9">
        <w:rPr>
          <w:rFonts w:asciiTheme="minorHAnsi" w:hAnsiTheme="minorHAnsi" w:cs="Arial"/>
          <w:b/>
          <w:sz w:val="24"/>
          <w:szCs w:val="24"/>
        </w:rPr>
        <w:t xml:space="preserve">2.5 </w:t>
      </w:r>
      <w:r w:rsidR="00161A34" w:rsidRPr="00F943C9">
        <w:rPr>
          <w:rFonts w:asciiTheme="minorHAnsi" w:hAnsiTheme="minorHAnsi" w:cs="Arial"/>
          <w:b/>
          <w:sz w:val="24"/>
          <w:szCs w:val="24"/>
        </w:rPr>
        <w:t>Revisions</w:t>
      </w:r>
      <w:r w:rsidR="00CA1D17" w:rsidRPr="00F943C9">
        <w:rPr>
          <w:rFonts w:asciiTheme="minorHAnsi" w:hAnsiTheme="minorHAnsi" w:cs="Arial"/>
          <w:b/>
          <w:sz w:val="24"/>
          <w:szCs w:val="24"/>
        </w:rPr>
        <w:t xml:space="preserve"> </w:t>
      </w:r>
    </w:p>
    <w:p w:rsidR="00161A34" w:rsidRPr="00F943C9" w:rsidRDefault="00161A34" w:rsidP="00CA1D17">
      <w:pPr>
        <w:ind w:left="720" w:right="-360"/>
        <w:rPr>
          <w:rFonts w:asciiTheme="minorHAnsi" w:hAnsiTheme="minorHAnsi" w:cs="Arial"/>
          <w:sz w:val="24"/>
          <w:szCs w:val="24"/>
        </w:rPr>
      </w:pPr>
      <w:r w:rsidRPr="00F943C9">
        <w:rPr>
          <w:rFonts w:asciiTheme="minorHAnsi" w:hAnsiTheme="minorHAnsi" w:cs="Arial"/>
          <w:sz w:val="24"/>
          <w:szCs w:val="24"/>
        </w:rPr>
        <w:t>Revisions to approved expenditures are subject to KBOR approval and require the submission of a Revision Request form and/or a Budgeted Breakdown of Expenses, based on the following guidelines:</w:t>
      </w:r>
    </w:p>
    <w:p w:rsidR="00161A34" w:rsidRPr="00F943C9" w:rsidRDefault="00161A34" w:rsidP="00161A34">
      <w:pPr>
        <w:ind w:right="-360"/>
        <w:rPr>
          <w:rFonts w:asciiTheme="minorHAnsi" w:hAnsiTheme="minorHAnsi" w:cs="Arial"/>
          <w:sz w:val="24"/>
          <w:szCs w:val="24"/>
        </w:rPr>
      </w:pPr>
    </w:p>
    <w:p w:rsidR="00161A34" w:rsidRPr="00F943C9" w:rsidRDefault="00161A34" w:rsidP="00161A34">
      <w:pPr>
        <w:numPr>
          <w:ilvl w:val="0"/>
          <w:numId w:val="8"/>
        </w:numPr>
        <w:ind w:right="-360"/>
        <w:rPr>
          <w:rFonts w:asciiTheme="minorHAnsi" w:hAnsiTheme="minorHAnsi" w:cs="Arial"/>
          <w:sz w:val="24"/>
          <w:szCs w:val="24"/>
        </w:rPr>
      </w:pPr>
      <w:r w:rsidRPr="00F943C9">
        <w:rPr>
          <w:rFonts w:asciiTheme="minorHAnsi" w:hAnsiTheme="minorHAnsi" w:cs="Arial"/>
          <w:sz w:val="24"/>
          <w:szCs w:val="24"/>
        </w:rPr>
        <w:t>Revisions within the same category of expenditures (only if new items or activities) may be requested with the Revision Request form (no breakdown of expenses)</w:t>
      </w:r>
    </w:p>
    <w:p w:rsidR="00161A34" w:rsidRPr="00F943C9" w:rsidRDefault="00161A34" w:rsidP="00161A34">
      <w:pPr>
        <w:numPr>
          <w:ilvl w:val="0"/>
          <w:numId w:val="8"/>
        </w:numPr>
        <w:ind w:right="-360"/>
        <w:rPr>
          <w:rFonts w:asciiTheme="minorHAnsi" w:hAnsiTheme="minorHAnsi" w:cs="Arial"/>
          <w:sz w:val="24"/>
          <w:szCs w:val="24"/>
        </w:rPr>
      </w:pPr>
      <w:r w:rsidRPr="00F943C9">
        <w:rPr>
          <w:rFonts w:asciiTheme="minorHAnsi" w:hAnsiTheme="minorHAnsi" w:cs="Arial"/>
          <w:sz w:val="24"/>
          <w:szCs w:val="24"/>
        </w:rPr>
        <w:lastRenderedPageBreak/>
        <w:t xml:space="preserve">Revisions from one category of expenditures to another category require the Revisions Request form and a revised Breakdown of Expenditures Report. </w:t>
      </w:r>
    </w:p>
    <w:p w:rsidR="00161A34" w:rsidRPr="00F943C9" w:rsidRDefault="00161A34" w:rsidP="00161A34">
      <w:pPr>
        <w:numPr>
          <w:ilvl w:val="1"/>
          <w:numId w:val="8"/>
        </w:numPr>
        <w:ind w:right="-360"/>
        <w:rPr>
          <w:rFonts w:asciiTheme="minorHAnsi" w:hAnsiTheme="minorHAnsi" w:cs="Arial"/>
          <w:sz w:val="24"/>
          <w:szCs w:val="24"/>
        </w:rPr>
      </w:pPr>
      <w:r w:rsidRPr="00F943C9">
        <w:rPr>
          <w:rFonts w:asciiTheme="minorHAnsi" w:hAnsiTheme="minorHAnsi" w:cs="Arial"/>
          <w:sz w:val="24"/>
          <w:szCs w:val="24"/>
        </w:rPr>
        <w:t>If the item is already approved in the new category, AND the funding involved is less than 5% of the goal category, no documentation need be submitted to KBOR</w:t>
      </w:r>
    </w:p>
    <w:p w:rsidR="00161A34" w:rsidRPr="00F943C9" w:rsidRDefault="00161A34" w:rsidP="00161A34">
      <w:pPr>
        <w:numPr>
          <w:ilvl w:val="1"/>
          <w:numId w:val="8"/>
        </w:numPr>
        <w:ind w:right="-360"/>
        <w:rPr>
          <w:rFonts w:asciiTheme="minorHAnsi" w:hAnsiTheme="minorHAnsi" w:cs="Arial"/>
          <w:sz w:val="24"/>
          <w:szCs w:val="24"/>
        </w:rPr>
      </w:pPr>
      <w:r w:rsidRPr="00F943C9">
        <w:rPr>
          <w:rFonts w:asciiTheme="minorHAnsi" w:hAnsiTheme="minorHAnsi" w:cs="Arial"/>
          <w:sz w:val="24"/>
          <w:szCs w:val="24"/>
        </w:rPr>
        <w:t>If the item is not approved, but less than 5% of the goal category, a Revision Request but a breakdown of expenses is not required</w:t>
      </w:r>
    </w:p>
    <w:p w:rsidR="00161A34" w:rsidRPr="00F943C9" w:rsidRDefault="00161A34" w:rsidP="00161A34">
      <w:pPr>
        <w:numPr>
          <w:ilvl w:val="0"/>
          <w:numId w:val="8"/>
        </w:numPr>
        <w:ind w:right="-360"/>
        <w:rPr>
          <w:rFonts w:asciiTheme="minorHAnsi" w:hAnsiTheme="minorHAnsi" w:cs="Arial"/>
          <w:sz w:val="24"/>
          <w:szCs w:val="24"/>
        </w:rPr>
      </w:pPr>
      <w:r w:rsidRPr="00F943C9">
        <w:rPr>
          <w:rFonts w:asciiTheme="minorHAnsi" w:hAnsiTheme="minorHAnsi" w:cs="Arial"/>
          <w:sz w:val="24"/>
          <w:szCs w:val="24"/>
        </w:rPr>
        <w:t>Any change that exceeds 5% of the goal category must be approved by KBOR.</w:t>
      </w:r>
    </w:p>
    <w:p w:rsidR="00161A34" w:rsidRPr="00F943C9" w:rsidRDefault="00161A34" w:rsidP="00161A34">
      <w:pPr>
        <w:numPr>
          <w:ilvl w:val="0"/>
          <w:numId w:val="8"/>
        </w:numPr>
        <w:ind w:right="-360"/>
        <w:rPr>
          <w:rFonts w:asciiTheme="minorHAnsi" w:hAnsiTheme="minorHAnsi" w:cs="Arial"/>
          <w:sz w:val="24"/>
          <w:szCs w:val="24"/>
        </w:rPr>
      </w:pPr>
      <w:r w:rsidRPr="00F943C9">
        <w:rPr>
          <w:rFonts w:asciiTheme="minorHAnsi" w:hAnsiTheme="minorHAnsi" w:cs="Arial"/>
          <w:sz w:val="24"/>
          <w:szCs w:val="24"/>
        </w:rPr>
        <w:t xml:space="preserve">All revision requests must </w:t>
      </w:r>
      <w:r w:rsidR="008E79FB">
        <w:rPr>
          <w:rFonts w:asciiTheme="minorHAnsi" w:hAnsiTheme="minorHAnsi" w:cs="Arial"/>
          <w:sz w:val="24"/>
          <w:szCs w:val="24"/>
        </w:rPr>
        <w:t>be submitted on or before May 1</w:t>
      </w:r>
      <w:r w:rsidR="005425E5">
        <w:rPr>
          <w:rFonts w:asciiTheme="minorHAnsi" w:hAnsiTheme="minorHAnsi" w:cs="Arial"/>
          <w:sz w:val="24"/>
          <w:szCs w:val="24"/>
        </w:rPr>
        <w:t>7, 2019</w:t>
      </w:r>
      <w:r w:rsidRPr="00F943C9">
        <w:rPr>
          <w:rFonts w:asciiTheme="minorHAnsi" w:hAnsiTheme="minorHAnsi" w:cs="Arial"/>
          <w:sz w:val="24"/>
          <w:szCs w:val="24"/>
        </w:rPr>
        <w:t xml:space="preserve">.  </w:t>
      </w:r>
    </w:p>
    <w:p w:rsidR="00161A34" w:rsidRPr="00F943C9" w:rsidRDefault="00161A34" w:rsidP="00161A34">
      <w:pPr>
        <w:ind w:right="-360"/>
        <w:rPr>
          <w:rFonts w:asciiTheme="minorHAnsi" w:hAnsiTheme="minorHAnsi" w:cs="Arial"/>
          <w:sz w:val="24"/>
          <w:szCs w:val="24"/>
        </w:rPr>
      </w:pPr>
    </w:p>
    <w:p w:rsidR="00161A34" w:rsidRPr="00F943C9" w:rsidRDefault="00330C11" w:rsidP="00D16BD0">
      <w:pPr>
        <w:ind w:right="-360"/>
        <w:rPr>
          <w:rFonts w:asciiTheme="minorHAnsi" w:hAnsiTheme="minorHAnsi" w:cs="Arial"/>
          <w:b/>
          <w:sz w:val="24"/>
          <w:szCs w:val="24"/>
        </w:rPr>
      </w:pPr>
      <w:r w:rsidRPr="00F943C9">
        <w:rPr>
          <w:rFonts w:asciiTheme="minorHAnsi" w:hAnsiTheme="minorHAnsi" w:cs="Arial"/>
          <w:b/>
          <w:sz w:val="24"/>
          <w:szCs w:val="24"/>
        </w:rPr>
        <w:t xml:space="preserve">     </w:t>
      </w:r>
      <w:r w:rsidR="00B22943" w:rsidRPr="00F943C9">
        <w:rPr>
          <w:rFonts w:asciiTheme="minorHAnsi" w:hAnsiTheme="minorHAnsi" w:cs="Arial"/>
          <w:b/>
          <w:sz w:val="24"/>
          <w:szCs w:val="24"/>
        </w:rPr>
        <w:tab/>
      </w:r>
      <w:r w:rsidR="00316DDE" w:rsidRPr="00F943C9">
        <w:rPr>
          <w:rFonts w:asciiTheme="minorHAnsi" w:hAnsiTheme="minorHAnsi" w:cs="Arial"/>
          <w:b/>
          <w:sz w:val="24"/>
          <w:szCs w:val="24"/>
        </w:rPr>
        <w:t xml:space="preserve">2.6 </w:t>
      </w:r>
      <w:r w:rsidR="00161A34" w:rsidRPr="00F943C9">
        <w:rPr>
          <w:rFonts w:asciiTheme="minorHAnsi" w:hAnsiTheme="minorHAnsi" w:cs="Arial"/>
          <w:b/>
          <w:sz w:val="24"/>
          <w:szCs w:val="24"/>
        </w:rPr>
        <w:t xml:space="preserve">Sanctions </w:t>
      </w:r>
    </w:p>
    <w:p w:rsidR="00161A34" w:rsidRPr="00F943C9" w:rsidRDefault="00161A34" w:rsidP="00316DDE">
      <w:pPr>
        <w:ind w:left="720" w:right="-360"/>
        <w:rPr>
          <w:rFonts w:asciiTheme="minorHAnsi" w:hAnsiTheme="minorHAnsi" w:cs="Arial"/>
          <w:sz w:val="24"/>
          <w:szCs w:val="24"/>
        </w:rPr>
      </w:pPr>
      <w:r w:rsidRPr="00F943C9">
        <w:rPr>
          <w:rFonts w:asciiTheme="minorHAnsi" w:hAnsiTheme="minorHAnsi" w:cs="Arial"/>
          <w:sz w:val="24"/>
          <w:szCs w:val="24"/>
        </w:rPr>
        <w:t xml:space="preserve">If the State fails to achieve, at an acceptable rate, the federal agreed-upon performance level for any of the core indicators, the State risks federal sanctions including a reduction of funds. The State’s performance percentages reflect those of all participating eligible institutions. Failure of an institution to achieve the targeted percentages potentially penalizes Kansas and all of the eligible recipients through the loss of Perkins funding. </w:t>
      </w:r>
    </w:p>
    <w:p w:rsidR="00161A34" w:rsidRPr="00F943C9" w:rsidRDefault="00161A34" w:rsidP="00161A34">
      <w:pPr>
        <w:rPr>
          <w:rFonts w:asciiTheme="minorHAnsi" w:hAnsiTheme="minorHAnsi" w:cs="Arial"/>
          <w:sz w:val="24"/>
          <w:szCs w:val="24"/>
        </w:rPr>
      </w:pPr>
    </w:p>
    <w:p w:rsidR="00161A34" w:rsidRPr="00F943C9" w:rsidRDefault="00161A34" w:rsidP="00316DDE">
      <w:pPr>
        <w:ind w:left="720" w:right="-360"/>
        <w:rPr>
          <w:rFonts w:asciiTheme="minorHAnsi" w:hAnsiTheme="minorHAnsi" w:cs="Arial"/>
          <w:sz w:val="24"/>
          <w:szCs w:val="24"/>
        </w:rPr>
      </w:pPr>
      <w:r w:rsidRPr="00F943C9">
        <w:rPr>
          <w:rFonts w:asciiTheme="minorHAnsi" w:hAnsiTheme="minorHAnsi" w:cs="Arial"/>
          <w:sz w:val="24"/>
          <w:szCs w:val="24"/>
        </w:rPr>
        <w:t>If a local institution fails to achieve, at an acceptable rate, the state/locally agreed upon performance level for any of the core indicators, the Kansas Board of Regents may, after notice and opportunity for a hearing, withhold a portion or all of the Perkins allotment if a local institution:  [</w:t>
      </w:r>
      <w:r w:rsidRPr="00F943C9">
        <w:rPr>
          <w:rFonts w:asciiTheme="minorHAnsi" w:hAnsiTheme="minorHAnsi" w:cs="Arial"/>
          <w:i/>
          <w:sz w:val="24"/>
          <w:szCs w:val="24"/>
        </w:rPr>
        <w:t>Perkins Act:  Sec. 123(b)(4)</w:t>
      </w:r>
      <w:r w:rsidRPr="00F943C9">
        <w:rPr>
          <w:rFonts w:asciiTheme="minorHAnsi" w:hAnsiTheme="minorHAnsi" w:cs="Arial"/>
          <w:sz w:val="24"/>
          <w:szCs w:val="24"/>
        </w:rPr>
        <w:t>]</w:t>
      </w:r>
    </w:p>
    <w:p w:rsidR="00161A34" w:rsidRPr="00F943C9" w:rsidRDefault="00161A34" w:rsidP="00161A34">
      <w:pPr>
        <w:numPr>
          <w:ilvl w:val="0"/>
          <w:numId w:val="4"/>
        </w:numPr>
        <w:ind w:right="-360"/>
        <w:rPr>
          <w:rFonts w:asciiTheme="minorHAnsi" w:hAnsiTheme="minorHAnsi" w:cs="Arial"/>
          <w:sz w:val="24"/>
          <w:szCs w:val="24"/>
        </w:rPr>
      </w:pPr>
      <w:r w:rsidRPr="00F943C9">
        <w:rPr>
          <w:rFonts w:asciiTheme="minorHAnsi" w:hAnsiTheme="minorHAnsi" w:cs="Arial"/>
          <w:sz w:val="24"/>
          <w:szCs w:val="24"/>
        </w:rPr>
        <w:t>Fails to implement an improvement plan.</w:t>
      </w:r>
    </w:p>
    <w:p w:rsidR="00161A34" w:rsidRPr="00F943C9" w:rsidRDefault="00161A34" w:rsidP="00161A34">
      <w:pPr>
        <w:numPr>
          <w:ilvl w:val="0"/>
          <w:numId w:val="4"/>
        </w:numPr>
        <w:ind w:right="-360"/>
        <w:rPr>
          <w:rFonts w:asciiTheme="minorHAnsi" w:hAnsiTheme="minorHAnsi" w:cs="Arial"/>
          <w:sz w:val="24"/>
          <w:szCs w:val="24"/>
        </w:rPr>
      </w:pPr>
      <w:r w:rsidRPr="00F943C9">
        <w:rPr>
          <w:rFonts w:asciiTheme="minorHAnsi" w:hAnsiTheme="minorHAnsi" w:cs="Arial"/>
          <w:sz w:val="24"/>
          <w:szCs w:val="24"/>
        </w:rPr>
        <w:t>Fails to make any improvement in meeting any of the performance levels within first program year of implementation of the improvement plan</w:t>
      </w:r>
    </w:p>
    <w:p w:rsidR="00161A34" w:rsidRPr="00F943C9" w:rsidRDefault="00161A34" w:rsidP="00161A34">
      <w:pPr>
        <w:numPr>
          <w:ilvl w:val="0"/>
          <w:numId w:val="4"/>
        </w:numPr>
        <w:ind w:right="-360"/>
        <w:rPr>
          <w:rFonts w:asciiTheme="minorHAnsi" w:hAnsiTheme="minorHAnsi" w:cs="Arial"/>
          <w:b/>
          <w:sz w:val="24"/>
          <w:szCs w:val="24"/>
          <w:u w:val="single"/>
        </w:rPr>
      </w:pPr>
      <w:r w:rsidRPr="00F943C9">
        <w:rPr>
          <w:rFonts w:asciiTheme="minorHAnsi" w:hAnsiTheme="minorHAnsi" w:cs="Arial"/>
          <w:sz w:val="24"/>
          <w:szCs w:val="24"/>
        </w:rPr>
        <w:t xml:space="preserve">Fails to achieve at least 90% of a performance level for the same core indicator for 3 consecutive years.  </w:t>
      </w:r>
    </w:p>
    <w:p w:rsidR="00161A34" w:rsidRPr="00F943C9" w:rsidRDefault="00161A34" w:rsidP="00161A34">
      <w:pPr>
        <w:ind w:right="-360"/>
        <w:rPr>
          <w:rFonts w:asciiTheme="minorHAnsi" w:hAnsiTheme="minorHAnsi" w:cs="Arial"/>
          <w:b/>
          <w:sz w:val="24"/>
          <w:szCs w:val="24"/>
          <w:u w:val="single"/>
        </w:rPr>
      </w:pPr>
    </w:p>
    <w:p w:rsidR="00161A34" w:rsidRPr="00F943C9" w:rsidRDefault="00161A34" w:rsidP="005E715F">
      <w:pPr>
        <w:ind w:left="720" w:right="-360"/>
        <w:rPr>
          <w:rFonts w:asciiTheme="minorHAnsi" w:hAnsiTheme="minorHAnsi" w:cs="Arial"/>
          <w:sz w:val="24"/>
          <w:szCs w:val="24"/>
        </w:rPr>
      </w:pPr>
      <w:r w:rsidRPr="00F943C9">
        <w:rPr>
          <w:rFonts w:asciiTheme="minorHAnsi" w:hAnsiTheme="minorHAnsi" w:cs="Arial"/>
          <w:sz w:val="24"/>
          <w:szCs w:val="24"/>
        </w:rPr>
        <w:t>Sanctions may also be imposed for any grant management non-compliance issue, including fiscal, data and program activities.</w:t>
      </w:r>
    </w:p>
    <w:p w:rsidR="00161A34" w:rsidRPr="00F943C9" w:rsidRDefault="00161A34" w:rsidP="00161A34">
      <w:pPr>
        <w:ind w:right="-360"/>
        <w:rPr>
          <w:rFonts w:asciiTheme="minorHAnsi" w:hAnsiTheme="minorHAnsi" w:cs="Arial"/>
          <w:sz w:val="24"/>
          <w:szCs w:val="24"/>
        </w:rPr>
      </w:pPr>
    </w:p>
    <w:p w:rsidR="00161A34" w:rsidRPr="00F943C9" w:rsidRDefault="005E715F" w:rsidP="00B22943">
      <w:pPr>
        <w:ind w:right="-360" w:firstLine="720"/>
        <w:rPr>
          <w:rFonts w:asciiTheme="minorHAnsi" w:hAnsiTheme="minorHAnsi" w:cs="Arial"/>
          <w:b/>
          <w:sz w:val="24"/>
          <w:szCs w:val="24"/>
        </w:rPr>
      </w:pPr>
      <w:r w:rsidRPr="00F943C9">
        <w:rPr>
          <w:rFonts w:asciiTheme="minorHAnsi" w:hAnsiTheme="minorHAnsi" w:cs="Arial"/>
          <w:b/>
          <w:sz w:val="24"/>
          <w:szCs w:val="24"/>
        </w:rPr>
        <w:t xml:space="preserve">2.7 </w:t>
      </w:r>
      <w:r w:rsidR="00161A34" w:rsidRPr="00F943C9">
        <w:rPr>
          <w:rFonts w:asciiTheme="minorHAnsi" w:hAnsiTheme="minorHAnsi" w:cs="Arial"/>
          <w:b/>
          <w:sz w:val="24"/>
          <w:szCs w:val="24"/>
        </w:rPr>
        <w:t>Handbook</w:t>
      </w:r>
    </w:p>
    <w:p w:rsidR="00161A34" w:rsidRPr="00F943C9" w:rsidRDefault="00161A34" w:rsidP="005E715F">
      <w:pPr>
        <w:ind w:left="720" w:right="-360"/>
        <w:rPr>
          <w:rFonts w:asciiTheme="minorHAnsi" w:hAnsiTheme="minorHAnsi" w:cs="Arial"/>
          <w:sz w:val="24"/>
          <w:szCs w:val="24"/>
        </w:rPr>
      </w:pPr>
      <w:r w:rsidRPr="00F943C9">
        <w:rPr>
          <w:rFonts w:asciiTheme="minorHAnsi" w:hAnsiTheme="minorHAnsi" w:cs="Arial"/>
          <w:sz w:val="24"/>
          <w:szCs w:val="24"/>
        </w:rPr>
        <w:t xml:space="preserve">For further information on the Perkins Program Improvement Grant, please see the “Handbook for Carl D. Perkins Grants” at </w:t>
      </w:r>
      <w:hyperlink r:id="rId9" w:history="1">
        <w:r w:rsidRPr="00F943C9">
          <w:rPr>
            <w:rStyle w:val="Hyperlink"/>
            <w:rFonts w:asciiTheme="minorHAnsi" w:hAnsiTheme="minorHAnsi" w:cs="Arial"/>
            <w:b/>
            <w:color w:val="auto"/>
            <w:sz w:val="24"/>
            <w:szCs w:val="24"/>
          </w:rPr>
          <w:t>www.kansasregents.org</w:t>
        </w:r>
      </w:hyperlink>
      <w:r w:rsidRPr="00F943C9">
        <w:rPr>
          <w:rFonts w:asciiTheme="minorHAnsi" w:hAnsiTheme="minorHAnsi" w:cs="Arial"/>
          <w:b/>
          <w:sz w:val="24"/>
          <w:szCs w:val="24"/>
        </w:rPr>
        <w:t xml:space="preserve"> </w:t>
      </w:r>
    </w:p>
    <w:p w:rsidR="00161A34" w:rsidRPr="00F943C9" w:rsidRDefault="00161A34">
      <w:pPr>
        <w:rPr>
          <w:rFonts w:asciiTheme="minorHAnsi" w:hAnsiTheme="minorHAnsi"/>
          <w:sz w:val="24"/>
          <w:szCs w:val="24"/>
        </w:rPr>
      </w:pPr>
    </w:p>
    <w:p w:rsidR="003156FA" w:rsidRPr="00F943C9" w:rsidRDefault="003156FA">
      <w:pPr>
        <w:rPr>
          <w:rFonts w:asciiTheme="minorHAnsi" w:hAnsiTheme="minorHAnsi"/>
          <w:sz w:val="24"/>
          <w:szCs w:val="24"/>
        </w:rPr>
      </w:pPr>
    </w:p>
    <w:p w:rsidR="003156FA" w:rsidRPr="00F943C9" w:rsidRDefault="00C01923" w:rsidP="00865E7D">
      <w:pPr>
        <w:ind w:right="-360" w:firstLine="720"/>
        <w:rPr>
          <w:rFonts w:asciiTheme="minorHAnsi" w:hAnsiTheme="minorHAnsi" w:cs="Arial"/>
          <w:b/>
          <w:sz w:val="24"/>
          <w:szCs w:val="24"/>
        </w:rPr>
      </w:pPr>
      <w:r w:rsidRPr="00F943C9">
        <w:rPr>
          <w:rFonts w:asciiTheme="minorHAnsi" w:hAnsiTheme="minorHAnsi" w:cs="Arial"/>
          <w:b/>
          <w:sz w:val="24"/>
          <w:szCs w:val="24"/>
        </w:rPr>
        <w:t xml:space="preserve">3. </w:t>
      </w:r>
      <w:r w:rsidR="0010185E" w:rsidRPr="00F943C9">
        <w:rPr>
          <w:rFonts w:asciiTheme="minorHAnsi" w:hAnsiTheme="minorHAnsi" w:cs="Arial"/>
          <w:b/>
          <w:sz w:val="24"/>
          <w:szCs w:val="24"/>
        </w:rPr>
        <w:t>Expenditure Guidelines</w:t>
      </w:r>
    </w:p>
    <w:p w:rsidR="0010185E" w:rsidRPr="00F943C9" w:rsidRDefault="0010185E" w:rsidP="0010185E">
      <w:pPr>
        <w:pStyle w:val="ListParagraph"/>
        <w:ind w:right="-360"/>
        <w:rPr>
          <w:rFonts w:asciiTheme="minorHAnsi" w:hAnsiTheme="minorHAnsi" w:cs="Arial"/>
          <w:b/>
          <w:sz w:val="24"/>
          <w:szCs w:val="24"/>
        </w:rPr>
      </w:pPr>
    </w:p>
    <w:p w:rsidR="003156FA" w:rsidRPr="00F943C9" w:rsidRDefault="00010A04" w:rsidP="00330C11">
      <w:pPr>
        <w:ind w:left="720" w:right="-360"/>
        <w:rPr>
          <w:rFonts w:asciiTheme="minorHAnsi" w:hAnsiTheme="minorHAnsi"/>
          <w:sz w:val="24"/>
          <w:szCs w:val="24"/>
        </w:rPr>
      </w:pPr>
      <w:r w:rsidRPr="00F943C9">
        <w:rPr>
          <w:rFonts w:asciiTheme="minorHAnsi" w:hAnsiTheme="minorHAnsi"/>
          <w:b/>
          <w:sz w:val="24"/>
          <w:szCs w:val="24"/>
          <w:u w:val="single"/>
        </w:rPr>
        <w:t xml:space="preserve">3.1 </w:t>
      </w:r>
      <w:r w:rsidR="003156FA" w:rsidRPr="00F943C9">
        <w:rPr>
          <w:rFonts w:asciiTheme="minorHAnsi" w:hAnsiTheme="minorHAnsi"/>
          <w:b/>
          <w:sz w:val="24"/>
          <w:szCs w:val="24"/>
          <w:u w:val="single"/>
        </w:rPr>
        <w:t>Program Improvement Activities</w:t>
      </w:r>
      <w:r w:rsidR="003156FA" w:rsidRPr="00F943C9">
        <w:rPr>
          <w:rFonts w:asciiTheme="minorHAnsi" w:hAnsiTheme="minorHAnsi"/>
          <w:b/>
          <w:sz w:val="24"/>
          <w:szCs w:val="24"/>
        </w:rPr>
        <w:t>—</w:t>
      </w:r>
      <w:r w:rsidR="00A52BA8" w:rsidRPr="00F943C9">
        <w:rPr>
          <w:rFonts w:asciiTheme="minorHAnsi" w:hAnsiTheme="minorHAnsi"/>
          <w:sz w:val="24"/>
          <w:szCs w:val="24"/>
        </w:rPr>
        <w:t>All</w:t>
      </w:r>
      <w:r w:rsidR="003156FA" w:rsidRPr="00F943C9">
        <w:rPr>
          <w:rFonts w:asciiTheme="minorHAnsi" w:hAnsiTheme="minorHAnsi"/>
          <w:sz w:val="24"/>
          <w:szCs w:val="24"/>
        </w:rPr>
        <w:t xml:space="preserve"> the nine mandated activities of the Carl D. Perkins Act must be addressed on the Program Improvement Activity sheets.  However, activities can be funded from either federal or nonfederal sources.  When non-Perkins funds are used to support an activity, simply identify the source in the funding column (e.g. Local funding).</w:t>
      </w:r>
    </w:p>
    <w:p w:rsidR="003156FA" w:rsidRPr="00F943C9" w:rsidRDefault="003156FA" w:rsidP="003156FA">
      <w:pPr>
        <w:ind w:right="-360"/>
        <w:rPr>
          <w:rFonts w:asciiTheme="minorHAnsi" w:hAnsiTheme="minorHAnsi"/>
          <w:b/>
          <w:sz w:val="24"/>
          <w:szCs w:val="24"/>
        </w:rPr>
      </w:pPr>
    </w:p>
    <w:p w:rsidR="003156FA" w:rsidRPr="00F943C9" w:rsidRDefault="00010A04" w:rsidP="00010A04">
      <w:pPr>
        <w:ind w:left="720"/>
        <w:rPr>
          <w:rFonts w:asciiTheme="minorHAnsi" w:hAnsiTheme="minorHAnsi"/>
          <w:sz w:val="24"/>
          <w:szCs w:val="24"/>
        </w:rPr>
      </w:pPr>
      <w:r w:rsidRPr="00F943C9">
        <w:rPr>
          <w:rFonts w:asciiTheme="minorHAnsi" w:hAnsiTheme="minorHAnsi"/>
          <w:b/>
          <w:sz w:val="24"/>
          <w:szCs w:val="24"/>
          <w:u w:val="single"/>
        </w:rPr>
        <w:t xml:space="preserve">3.2 </w:t>
      </w:r>
      <w:r w:rsidR="003156FA" w:rsidRPr="00F943C9">
        <w:rPr>
          <w:rFonts w:asciiTheme="minorHAnsi" w:hAnsiTheme="minorHAnsi"/>
          <w:b/>
          <w:sz w:val="24"/>
          <w:szCs w:val="24"/>
          <w:u w:val="single"/>
        </w:rPr>
        <w:t>Vendor Guidelines</w:t>
      </w:r>
      <w:r w:rsidR="003156FA" w:rsidRPr="00F943C9">
        <w:rPr>
          <w:rFonts w:asciiTheme="minorHAnsi" w:hAnsiTheme="minorHAnsi"/>
          <w:b/>
          <w:sz w:val="24"/>
          <w:szCs w:val="24"/>
        </w:rPr>
        <w:t xml:space="preserve"> – </w:t>
      </w:r>
      <w:r w:rsidR="003156FA" w:rsidRPr="00F943C9">
        <w:rPr>
          <w:rFonts w:asciiTheme="minorHAnsi" w:hAnsiTheme="minorHAnsi"/>
          <w:sz w:val="24"/>
          <w:szCs w:val="24"/>
        </w:rPr>
        <w:t xml:space="preserve">Institution certifies by its representative’s signature on the final application  that neither it nor vendors used in expenditures with Carl D. Perkins grant funds are presently debarred, suspended, proposed for disbarment, declared ineligible, or voluntarily </w:t>
      </w:r>
      <w:r w:rsidR="003156FA" w:rsidRPr="00F943C9">
        <w:rPr>
          <w:rFonts w:asciiTheme="minorHAnsi" w:hAnsiTheme="minorHAnsi"/>
          <w:sz w:val="24"/>
          <w:szCs w:val="24"/>
        </w:rPr>
        <w:lastRenderedPageBreak/>
        <w:t xml:space="preserve">excluded from participation in this Agreement by any federal or state </w:t>
      </w:r>
      <w:r w:rsidR="00F943C9" w:rsidRPr="00F943C9">
        <w:rPr>
          <w:rFonts w:asciiTheme="minorHAnsi" w:hAnsiTheme="minorHAnsi"/>
          <w:sz w:val="24"/>
          <w:szCs w:val="24"/>
        </w:rPr>
        <w:t xml:space="preserve">department or agency.   Vendor </w:t>
      </w:r>
      <w:r w:rsidR="003156FA" w:rsidRPr="00F943C9">
        <w:rPr>
          <w:rFonts w:asciiTheme="minorHAnsi" w:hAnsiTheme="minorHAnsi"/>
          <w:sz w:val="24"/>
          <w:szCs w:val="24"/>
        </w:rPr>
        <w:t xml:space="preserve">verification can be done at </w:t>
      </w:r>
      <w:hyperlink r:id="rId10" w:history="1">
        <w:r w:rsidR="003156FA" w:rsidRPr="00F943C9">
          <w:rPr>
            <w:rStyle w:val="Hyperlink"/>
            <w:rFonts w:asciiTheme="minorHAnsi" w:hAnsiTheme="minorHAnsi"/>
            <w:color w:val="auto"/>
            <w:sz w:val="24"/>
            <w:szCs w:val="24"/>
          </w:rPr>
          <w:t>www.sam.gov</w:t>
        </w:r>
      </w:hyperlink>
      <w:r w:rsidR="003156FA" w:rsidRPr="00F943C9">
        <w:rPr>
          <w:rFonts w:asciiTheme="minorHAnsi" w:hAnsiTheme="minorHAnsi"/>
          <w:sz w:val="24"/>
          <w:szCs w:val="24"/>
        </w:rPr>
        <w:t>, click Search Records.</w:t>
      </w:r>
    </w:p>
    <w:p w:rsidR="003156FA" w:rsidRPr="00F943C9" w:rsidRDefault="003156FA" w:rsidP="003156FA">
      <w:pPr>
        <w:ind w:right="-360"/>
        <w:rPr>
          <w:rFonts w:asciiTheme="minorHAnsi" w:hAnsiTheme="minorHAnsi"/>
          <w:b/>
          <w:sz w:val="24"/>
          <w:szCs w:val="24"/>
        </w:rPr>
      </w:pPr>
    </w:p>
    <w:p w:rsidR="003156FA" w:rsidRPr="00F943C9" w:rsidRDefault="00010A04" w:rsidP="00010A04">
      <w:pPr>
        <w:ind w:left="720" w:right="-360"/>
        <w:rPr>
          <w:rFonts w:asciiTheme="minorHAnsi" w:hAnsiTheme="minorHAnsi"/>
          <w:b/>
          <w:sz w:val="24"/>
          <w:szCs w:val="24"/>
          <w:u w:val="single"/>
        </w:rPr>
      </w:pPr>
      <w:r w:rsidRPr="00F943C9">
        <w:rPr>
          <w:rFonts w:asciiTheme="minorHAnsi" w:hAnsiTheme="minorHAnsi"/>
          <w:b/>
          <w:sz w:val="24"/>
          <w:szCs w:val="24"/>
          <w:u w:val="single"/>
        </w:rPr>
        <w:t xml:space="preserve">3.3 </w:t>
      </w:r>
      <w:r w:rsidR="003156FA" w:rsidRPr="00F943C9">
        <w:rPr>
          <w:rFonts w:asciiTheme="minorHAnsi" w:hAnsiTheme="minorHAnsi"/>
          <w:b/>
          <w:sz w:val="24"/>
          <w:szCs w:val="24"/>
          <w:u w:val="single"/>
        </w:rPr>
        <w:t>Administrative Costs</w:t>
      </w:r>
      <w:r w:rsidR="003156FA" w:rsidRPr="00F943C9">
        <w:rPr>
          <w:rFonts w:asciiTheme="minorHAnsi" w:hAnsiTheme="minorHAnsi"/>
          <w:b/>
          <w:sz w:val="24"/>
          <w:szCs w:val="24"/>
        </w:rPr>
        <w:t xml:space="preserve">   </w:t>
      </w:r>
      <w:r w:rsidR="003156FA" w:rsidRPr="00F943C9">
        <w:rPr>
          <w:rFonts w:asciiTheme="minorHAnsi" w:hAnsiTheme="minorHAnsi"/>
          <w:sz w:val="24"/>
          <w:szCs w:val="24"/>
        </w:rPr>
        <w:t>No more than 5% of the total Perkins grant may be used for local administration.  The Kansas Board of Regents interprets this as indirect costs related to the supervision, accounting and reporting of Perkins activities set forth in the local plan.</w:t>
      </w:r>
      <w:r w:rsidR="00775E35">
        <w:rPr>
          <w:rFonts w:asciiTheme="minorHAnsi" w:hAnsiTheme="minorHAnsi"/>
          <w:sz w:val="24"/>
          <w:szCs w:val="24"/>
        </w:rPr>
        <w:t xml:space="preserve">  Administrative costs must be accounted for just like expenditures in the program part of the grant.</w:t>
      </w:r>
    </w:p>
    <w:p w:rsidR="003156FA" w:rsidRPr="00F943C9" w:rsidRDefault="003156FA" w:rsidP="003156FA">
      <w:pPr>
        <w:ind w:right="-360"/>
        <w:rPr>
          <w:rFonts w:asciiTheme="minorHAnsi" w:hAnsiTheme="minorHAnsi"/>
          <w:b/>
          <w:sz w:val="24"/>
          <w:szCs w:val="24"/>
        </w:rPr>
      </w:pPr>
    </w:p>
    <w:p w:rsidR="003156FA" w:rsidRPr="00F943C9" w:rsidRDefault="00010A04" w:rsidP="00330C11">
      <w:pPr>
        <w:ind w:left="720" w:right="-360"/>
        <w:rPr>
          <w:rFonts w:asciiTheme="minorHAnsi" w:hAnsiTheme="minorHAnsi"/>
          <w:sz w:val="24"/>
          <w:szCs w:val="24"/>
        </w:rPr>
      </w:pPr>
      <w:r w:rsidRPr="00F943C9">
        <w:rPr>
          <w:rFonts w:asciiTheme="minorHAnsi" w:hAnsiTheme="minorHAnsi"/>
          <w:b/>
          <w:sz w:val="24"/>
          <w:szCs w:val="24"/>
          <w:u w:val="single"/>
        </w:rPr>
        <w:t xml:space="preserve">3.4 </w:t>
      </w:r>
      <w:r w:rsidR="003156FA" w:rsidRPr="00F943C9">
        <w:rPr>
          <w:rFonts w:asciiTheme="minorHAnsi" w:hAnsiTheme="minorHAnsi"/>
          <w:b/>
          <w:sz w:val="24"/>
          <w:szCs w:val="24"/>
          <w:u w:val="single"/>
        </w:rPr>
        <w:t>Professional Development</w:t>
      </w:r>
      <w:r w:rsidR="003156FA" w:rsidRPr="00F943C9">
        <w:rPr>
          <w:rFonts w:asciiTheme="minorHAnsi" w:hAnsiTheme="minorHAnsi"/>
          <w:b/>
          <w:sz w:val="24"/>
          <w:szCs w:val="24"/>
        </w:rPr>
        <w:t xml:space="preserve">   </w:t>
      </w:r>
      <w:r w:rsidR="003156FA" w:rsidRPr="00F943C9">
        <w:rPr>
          <w:rFonts w:asciiTheme="minorHAnsi" w:hAnsiTheme="minorHAnsi"/>
          <w:sz w:val="24"/>
          <w:szCs w:val="24"/>
        </w:rPr>
        <w:t xml:space="preserve">Institutions may identify a list or “pool” of professional development for instructors which is submitted with the local application.  This list doesn’t have to include faculty names, locations of conference, dates, etc., but must be clearly identifiable (or include explanation of relevance) as to what type of conference, training, etc., it is, and what approved program it relates to.  The institution may assign a lump sum and attach a list to the local application.  </w:t>
      </w:r>
    </w:p>
    <w:p w:rsidR="003156FA" w:rsidRPr="00F943C9" w:rsidRDefault="003156FA" w:rsidP="003156FA">
      <w:pPr>
        <w:numPr>
          <w:ilvl w:val="0"/>
          <w:numId w:val="10"/>
        </w:numPr>
        <w:ind w:right="-360"/>
        <w:rPr>
          <w:rFonts w:asciiTheme="minorHAnsi" w:hAnsiTheme="minorHAnsi"/>
          <w:sz w:val="24"/>
          <w:szCs w:val="24"/>
        </w:rPr>
      </w:pPr>
      <w:r w:rsidRPr="00F943C9">
        <w:rPr>
          <w:rFonts w:asciiTheme="minorHAnsi" w:hAnsiTheme="minorHAnsi"/>
          <w:sz w:val="24"/>
          <w:szCs w:val="24"/>
        </w:rPr>
        <w:t>All events may not be attended during the plan year, but this flexibility should ease the revision process, and changes made by faculty and outside parties.</w:t>
      </w:r>
    </w:p>
    <w:p w:rsidR="003156FA" w:rsidRPr="00F943C9" w:rsidRDefault="003156FA" w:rsidP="003156FA">
      <w:pPr>
        <w:numPr>
          <w:ilvl w:val="0"/>
          <w:numId w:val="10"/>
        </w:numPr>
        <w:ind w:right="-360"/>
        <w:rPr>
          <w:rFonts w:asciiTheme="minorHAnsi" w:hAnsiTheme="minorHAnsi"/>
          <w:sz w:val="24"/>
          <w:szCs w:val="24"/>
        </w:rPr>
      </w:pPr>
      <w:r w:rsidRPr="00F943C9">
        <w:rPr>
          <w:rFonts w:asciiTheme="minorHAnsi" w:hAnsiTheme="minorHAnsi"/>
          <w:sz w:val="24"/>
          <w:szCs w:val="24"/>
        </w:rPr>
        <w:t xml:space="preserve">Any new professional development requested that is not pre-approved must go through the approval process with KBOR.  </w:t>
      </w:r>
    </w:p>
    <w:p w:rsidR="003156FA" w:rsidRPr="00F943C9" w:rsidRDefault="003156FA" w:rsidP="003156FA">
      <w:pPr>
        <w:ind w:right="-360"/>
        <w:rPr>
          <w:rFonts w:asciiTheme="minorHAnsi" w:hAnsiTheme="minorHAnsi"/>
          <w:b/>
          <w:sz w:val="24"/>
          <w:szCs w:val="24"/>
        </w:rPr>
      </w:pPr>
    </w:p>
    <w:p w:rsidR="003156FA" w:rsidRPr="00F943C9" w:rsidRDefault="00010A04" w:rsidP="00330C11">
      <w:pPr>
        <w:ind w:left="720" w:right="-360"/>
        <w:rPr>
          <w:rFonts w:asciiTheme="minorHAnsi" w:hAnsiTheme="minorHAnsi"/>
          <w:b/>
          <w:sz w:val="24"/>
          <w:szCs w:val="24"/>
          <w:u w:val="single"/>
        </w:rPr>
      </w:pPr>
      <w:r w:rsidRPr="00F943C9">
        <w:rPr>
          <w:rFonts w:asciiTheme="minorHAnsi" w:hAnsiTheme="minorHAnsi"/>
          <w:b/>
          <w:sz w:val="24"/>
          <w:szCs w:val="24"/>
          <w:u w:val="single"/>
        </w:rPr>
        <w:t xml:space="preserve">3.5 </w:t>
      </w:r>
      <w:r w:rsidR="003156FA" w:rsidRPr="00F943C9">
        <w:rPr>
          <w:rFonts w:asciiTheme="minorHAnsi" w:hAnsiTheme="minorHAnsi"/>
          <w:b/>
          <w:sz w:val="24"/>
          <w:szCs w:val="24"/>
          <w:u w:val="single"/>
        </w:rPr>
        <w:t>Salaries</w:t>
      </w:r>
      <w:r w:rsidR="003156FA" w:rsidRPr="00F943C9">
        <w:rPr>
          <w:rFonts w:asciiTheme="minorHAnsi" w:hAnsiTheme="minorHAnsi"/>
          <w:b/>
          <w:sz w:val="24"/>
          <w:szCs w:val="24"/>
        </w:rPr>
        <w:t>—</w:t>
      </w:r>
      <w:r w:rsidR="003156FA" w:rsidRPr="00F943C9">
        <w:rPr>
          <w:rFonts w:asciiTheme="minorHAnsi" w:hAnsiTheme="minorHAnsi"/>
          <w:sz w:val="24"/>
          <w:szCs w:val="24"/>
        </w:rPr>
        <w:t xml:space="preserve">No more than 50% of the total Perkins grant may be used for salaries.  Funding may only be used for </w:t>
      </w:r>
      <w:r w:rsidR="003156FA" w:rsidRPr="00F943C9">
        <w:rPr>
          <w:rFonts w:asciiTheme="minorHAnsi" w:hAnsiTheme="minorHAnsi"/>
          <w:sz w:val="24"/>
          <w:szCs w:val="24"/>
          <w:u w:val="single"/>
        </w:rPr>
        <w:t>new</w:t>
      </w:r>
      <w:r w:rsidR="003156FA" w:rsidRPr="00F943C9">
        <w:rPr>
          <w:rFonts w:asciiTheme="minorHAnsi" w:hAnsiTheme="minorHAnsi"/>
          <w:sz w:val="24"/>
          <w:szCs w:val="24"/>
        </w:rPr>
        <w:t xml:space="preserve">, permanent positions that will be assumed by the institution when grant funding is no longer available </w:t>
      </w:r>
      <w:r w:rsidR="003156FA" w:rsidRPr="00F943C9">
        <w:rPr>
          <w:rFonts w:asciiTheme="minorHAnsi" w:hAnsiTheme="minorHAnsi"/>
          <w:i/>
          <w:sz w:val="24"/>
          <w:szCs w:val="24"/>
        </w:rPr>
        <w:t>(maximum 3 years)</w:t>
      </w:r>
      <w:r w:rsidR="003156FA" w:rsidRPr="00F943C9">
        <w:rPr>
          <w:rFonts w:asciiTheme="minorHAnsi" w:hAnsiTheme="minorHAnsi"/>
          <w:sz w:val="24"/>
          <w:szCs w:val="24"/>
        </w:rPr>
        <w:t>.  Approved Perkins funding will decrease by 1/3 each year for the 2</w:t>
      </w:r>
      <w:r w:rsidR="003156FA" w:rsidRPr="00F943C9">
        <w:rPr>
          <w:rFonts w:asciiTheme="minorHAnsi" w:hAnsiTheme="minorHAnsi"/>
          <w:sz w:val="24"/>
          <w:szCs w:val="24"/>
          <w:vertAlign w:val="superscript"/>
        </w:rPr>
        <w:t>nd</w:t>
      </w:r>
      <w:r w:rsidR="003156FA" w:rsidRPr="00F943C9">
        <w:rPr>
          <w:rFonts w:asciiTheme="minorHAnsi" w:hAnsiTheme="minorHAnsi"/>
          <w:sz w:val="24"/>
          <w:szCs w:val="24"/>
        </w:rPr>
        <w:t xml:space="preserve"> and 3</w:t>
      </w:r>
      <w:r w:rsidR="003156FA" w:rsidRPr="00F943C9">
        <w:rPr>
          <w:rFonts w:asciiTheme="minorHAnsi" w:hAnsiTheme="minorHAnsi"/>
          <w:sz w:val="24"/>
          <w:szCs w:val="24"/>
          <w:vertAlign w:val="superscript"/>
        </w:rPr>
        <w:t>rd</w:t>
      </w:r>
      <w:r w:rsidR="003156FA" w:rsidRPr="00F943C9">
        <w:rPr>
          <w:rFonts w:asciiTheme="minorHAnsi" w:hAnsiTheme="minorHAnsi"/>
          <w:sz w:val="24"/>
          <w:szCs w:val="24"/>
        </w:rPr>
        <w:t xml:space="preserve"> years the position is funded. </w:t>
      </w:r>
      <w:r w:rsidR="003156FA" w:rsidRPr="00F943C9">
        <w:rPr>
          <w:rFonts w:asciiTheme="minorHAnsi" w:hAnsiTheme="minorHAnsi"/>
          <w:i/>
          <w:sz w:val="24"/>
          <w:szCs w:val="24"/>
        </w:rPr>
        <w:t xml:space="preserve"> </w:t>
      </w:r>
      <w:r w:rsidR="003156FA" w:rsidRPr="00F943C9">
        <w:rPr>
          <w:rFonts w:asciiTheme="minorHAnsi" w:hAnsiTheme="minorHAnsi"/>
          <w:sz w:val="24"/>
          <w:szCs w:val="24"/>
        </w:rPr>
        <w:t xml:space="preserve">Any funded new positions cannot be used to supplant existing personnel expenditures.  A complete job/position description with time allocations must be submitted with the grant application.   The </w:t>
      </w:r>
      <w:r w:rsidR="00F943C9" w:rsidRPr="00F943C9">
        <w:rPr>
          <w:rFonts w:asciiTheme="minorHAnsi" w:hAnsiTheme="minorHAnsi"/>
          <w:sz w:val="24"/>
          <w:szCs w:val="24"/>
        </w:rPr>
        <w:t>roll down</w:t>
      </w:r>
      <w:r w:rsidR="003156FA" w:rsidRPr="00F943C9">
        <w:rPr>
          <w:rFonts w:asciiTheme="minorHAnsi" w:hAnsiTheme="minorHAnsi"/>
          <w:sz w:val="24"/>
          <w:szCs w:val="24"/>
        </w:rPr>
        <w:t xml:space="preserve"> of salaries can only be for the actual amount paid out the previous year.</w:t>
      </w:r>
    </w:p>
    <w:p w:rsidR="003156FA" w:rsidRPr="00F943C9" w:rsidRDefault="003156FA" w:rsidP="003156FA">
      <w:pPr>
        <w:ind w:right="-360"/>
        <w:rPr>
          <w:rFonts w:asciiTheme="minorHAnsi" w:hAnsiTheme="minorHAnsi"/>
          <w:b/>
          <w:sz w:val="24"/>
          <w:szCs w:val="24"/>
          <w:u w:val="single"/>
        </w:rPr>
      </w:pPr>
    </w:p>
    <w:p w:rsidR="003156FA" w:rsidRPr="00F943C9" w:rsidRDefault="00010A04" w:rsidP="00330C11">
      <w:pPr>
        <w:ind w:left="720" w:right="-360"/>
        <w:rPr>
          <w:rFonts w:asciiTheme="minorHAnsi" w:hAnsiTheme="minorHAnsi"/>
          <w:sz w:val="24"/>
          <w:szCs w:val="24"/>
        </w:rPr>
      </w:pPr>
      <w:r w:rsidRPr="00F943C9">
        <w:rPr>
          <w:rFonts w:asciiTheme="minorHAnsi" w:hAnsiTheme="minorHAnsi"/>
          <w:b/>
          <w:sz w:val="24"/>
          <w:szCs w:val="24"/>
          <w:u w:val="single"/>
        </w:rPr>
        <w:t xml:space="preserve">3.6 </w:t>
      </w:r>
      <w:r w:rsidR="003156FA" w:rsidRPr="00F943C9">
        <w:rPr>
          <w:rFonts w:asciiTheme="minorHAnsi" w:hAnsiTheme="minorHAnsi"/>
          <w:b/>
          <w:sz w:val="24"/>
          <w:szCs w:val="24"/>
          <w:u w:val="single"/>
        </w:rPr>
        <w:t>Equipment</w:t>
      </w:r>
      <w:r w:rsidR="003156FA" w:rsidRPr="00F943C9">
        <w:rPr>
          <w:rFonts w:asciiTheme="minorHAnsi" w:hAnsiTheme="minorHAnsi"/>
          <w:sz w:val="24"/>
          <w:szCs w:val="24"/>
        </w:rPr>
        <w:t xml:space="preserve">—No more than 50% of the total Perkins grant may be used to purchase equipment.  Equipment expenditures must be for </w:t>
      </w:r>
      <w:r w:rsidR="003156FA" w:rsidRPr="00F943C9">
        <w:rPr>
          <w:rFonts w:asciiTheme="minorHAnsi" w:hAnsiTheme="minorHAnsi"/>
          <w:sz w:val="24"/>
          <w:szCs w:val="24"/>
          <w:u w:val="single"/>
        </w:rPr>
        <w:t>new</w:t>
      </w:r>
      <w:r w:rsidR="003156FA" w:rsidRPr="00F943C9">
        <w:rPr>
          <w:rFonts w:asciiTheme="minorHAnsi" w:hAnsiTheme="minorHAnsi"/>
          <w:sz w:val="24"/>
          <w:szCs w:val="24"/>
        </w:rPr>
        <w:t xml:space="preserve"> equipment to enhance an approved CTE program and cannot be used for maintenance or replacement of existing worn-out equipment.  </w:t>
      </w:r>
    </w:p>
    <w:p w:rsidR="003156FA" w:rsidRPr="00F943C9" w:rsidRDefault="003156FA" w:rsidP="003156FA">
      <w:pPr>
        <w:ind w:right="-360"/>
        <w:rPr>
          <w:rFonts w:asciiTheme="minorHAnsi" w:hAnsiTheme="minorHAnsi"/>
          <w:sz w:val="24"/>
          <w:szCs w:val="24"/>
        </w:rPr>
      </w:pPr>
    </w:p>
    <w:p w:rsidR="003156FA" w:rsidRPr="00F943C9" w:rsidRDefault="003156FA" w:rsidP="003156FA">
      <w:pPr>
        <w:numPr>
          <w:ilvl w:val="0"/>
          <w:numId w:val="9"/>
        </w:numPr>
        <w:ind w:right="-360"/>
        <w:rPr>
          <w:rFonts w:asciiTheme="minorHAnsi" w:hAnsiTheme="minorHAnsi"/>
          <w:sz w:val="24"/>
          <w:szCs w:val="24"/>
        </w:rPr>
      </w:pPr>
      <w:r w:rsidRPr="00F943C9">
        <w:rPr>
          <w:rFonts w:asciiTheme="minorHAnsi" w:hAnsiTheme="minorHAnsi"/>
          <w:sz w:val="24"/>
          <w:szCs w:val="24"/>
        </w:rPr>
        <w:t>EQUIPMENT POOL – Institutions may identify a list of equipment that they may want to purchase by the deadline of December 31.  Equipment in this pool may not all be purchased during the year, but gives institutions the flexibility to adjust purchases when/if there are extra funds available.   If equipment is pre-approved, no revision request is required</w:t>
      </w:r>
    </w:p>
    <w:p w:rsidR="003156FA" w:rsidRPr="00F943C9" w:rsidRDefault="003156FA" w:rsidP="003156FA">
      <w:pPr>
        <w:ind w:left="720" w:right="-360"/>
        <w:rPr>
          <w:rFonts w:asciiTheme="minorHAnsi" w:hAnsiTheme="minorHAnsi"/>
          <w:sz w:val="24"/>
          <w:szCs w:val="24"/>
        </w:rPr>
      </w:pPr>
    </w:p>
    <w:p w:rsidR="003156FA" w:rsidRPr="00F943C9" w:rsidRDefault="003156FA" w:rsidP="003156FA">
      <w:pPr>
        <w:numPr>
          <w:ilvl w:val="0"/>
          <w:numId w:val="9"/>
        </w:numPr>
        <w:ind w:right="-360"/>
        <w:rPr>
          <w:rFonts w:asciiTheme="minorHAnsi" w:hAnsiTheme="minorHAnsi"/>
          <w:sz w:val="24"/>
          <w:szCs w:val="24"/>
        </w:rPr>
      </w:pPr>
      <w:r w:rsidRPr="00F943C9">
        <w:rPr>
          <w:rFonts w:asciiTheme="minorHAnsi" w:hAnsiTheme="minorHAnsi"/>
          <w:sz w:val="24"/>
          <w:szCs w:val="24"/>
        </w:rPr>
        <w:t>For reporting and compliance purposes, detail should be provided on the progress and final reports.</w:t>
      </w:r>
    </w:p>
    <w:p w:rsidR="003156FA" w:rsidRPr="00F943C9" w:rsidRDefault="003156FA" w:rsidP="003156FA">
      <w:pPr>
        <w:pStyle w:val="ListParagraph"/>
        <w:rPr>
          <w:rFonts w:asciiTheme="minorHAnsi" w:hAnsiTheme="minorHAnsi"/>
          <w:sz w:val="24"/>
          <w:szCs w:val="24"/>
        </w:rPr>
      </w:pPr>
    </w:p>
    <w:p w:rsidR="003156FA" w:rsidRPr="00F943C9" w:rsidRDefault="003156FA" w:rsidP="003156FA">
      <w:pPr>
        <w:numPr>
          <w:ilvl w:val="0"/>
          <w:numId w:val="9"/>
        </w:numPr>
        <w:ind w:right="-360"/>
        <w:rPr>
          <w:rFonts w:asciiTheme="minorHAnsi" w:hAnsiTheme="minorHAnsi"/>
          <w:b/>
          <w:sz w:val="24"/>
          <w:szCs w:val="24"/>
          <w:u w:val="single"/>
        </w:rPr>
      </w:pPr>
      <w:r w:rsidRPr="00F943C9">
        <w:rPr>
          <w:rFonts w:asciiTheme="minorHAnsi" w:hAnsiTheme="minorHAnsi"/>
          <w:sz w:val="24"/>
          <w:szCs w:val="24"/>
        </w:rPr>
        <w:t xml:space="preserve">Equipment brand name is not required when submitting the local application, but the type of equipment, the program it’s intended for and the use must be clearly stated.  (Eliminates any need to submit a Revision Request if brand purchased is different than what was submitted in application.)  </w:t>
      </w:r>
    </w:p>
    <w:p w:rsidR="003156FA" w:rsidRPr="00F943C9" w:rsidRDefault="003156FA" w:rsidP="003156FA">
      <w:pPr>
        <w:ind w:right="-360"/>
        <w:rPr>
          <w:rFonts w:asciiTheme="minorHAnsi" w:hAnsiTheme="minorHAnsi"/>
          <w:sz w:val="24"/>
          <w:szCs w:val="24"/>
        </w:rPr>
      </w:pPr>
    </w:p>
    <w:p w:rsidR="003156FA" w:rsidRPr="00F943C9" w:rsidRDefault="00010A04" w:rsidP="00330C11">
      <w:pPr>
        <w:ind w:left="720" w:right="-360"/>
        <w:rPr>
          <w:rFonts w:asciiTheme="minorHAnsi" w:hAnsiTheme="minorHAnsi"/>
          <w:sz w:val="24"/>
          <w:szCs w:val="24"/>
        </w:rPr>
      </w:pPr>
      <w:r w:rsidRPr="00F943C9">
        <w:rPr>
          <w:rFonts w:asciiTheme="minorHAnsi" w:hAnsiTheme="minorHAnsi"/>
          <w:b/>
          <w:sz w:val="24"/>
          <w:szCs w:val="24"/>
          <w:u w:val="single"/>
        </w:rPr>
        <w:lastRenderedPageBreak/>
        <w:t xml:space="preserve">3.7 </w:t>
      </w:r>
      <w:r w:rsidR="003156FA" w:rsidRPr="00F943C9">
        <w:rPr>
          <w:rFonts w:asciiTheme="minorHAnsi" w:hAnsiTheme="minorHAnsi"/>
          <w:b/>
          <w:sz w:val="24"/>
          <w:szCs w:val="24"/>
          <w:u w:val="single"/>
        </w:rPr>
        <w:t>New Programs—Technical Certificate or Associate Degree Programs</w:t>
      </w:r>
      <w:r w:rsidR="003156FA" w:rsidRPr="00F943C9">
        <w:rPr>
          <w:rFonts w:asciiTheme="minorHAnsi" w:hAnsiTheme="minorHAnsi"/>
          <w:sz w:val="24"/>
          <w:szCs w:val="24"/>
        </w:rPr>
        <w:t xml:space="preserve">—No more than $25,000 or 25% of the total Perkins grant, whichever is </w:t>
      </w:r>
      <w:r w:rsidR="003156FA" w:rsidRPr="00F943C9">
        <w:rPr>
          <w:rFonts w:asciiTheme="minorHAnsi" w:hAnsiTheme="minorHAnsi"/>
          <w:sz w:val="24"/>
          <w:szCs w:val="24"/>
          <w:u w:val="single"/>
        </w:rPr>
        <w:t>less</w:t>
      </w:r>
      <w:r w:rsidR="003156FA" w:rsidRPr="00F943C9">
        <w:rPr>
          <w:rFonts w:asciiTheme="minorHAnsi" w:hAnsiTheme="minorHAnsi"/>
          <w:sz w:val="24"/>
          <w:szCs w:val="24"/>
        </w:rPr>
        <w:t>,  may be used to support newly approved CTE programs.  This includes salary and equipment costs specific to the program.</w:t>
      </w:r>
    </w:p>
    <w:p w:rsidR="003156FA" w:rsidRPr="00F943C9" w:rsidRDefault="003156FA" w:rsidP="003156FA">
      <w:pPr>
        <w:ind w:right="-360"/>
        <w:rPr>
          <w:rFonts w:asciiTheme="minorHAnsi" w:hAnsiTheme="minorHAnsi"/>
          <w:sz w:val="24"/>
          <w:szCs w:val="24"/>
        </w:rPr>
      </w:pPr>
    </w:p>
    <w:p w:rsidR="003156FA" w:rsidRPr="00F943C9" w:rsidRDefault="00010A04" w:rsidP="00330C11">
      <w:pPr>
        <w:ind w:left="720" w:right="-360"/>
        <w:rPr>
          <w:rFonts w:asciiTheme="minorHAnsi" w:hAnsiTheme="minorHAnsi"/>
          <w:sz w:val="24"/>
          <w:szCs w:val="24"/>
        </w:rPr>
      </w:pPr>
      <w:r w:rsidRPr="00F943C9">
        <w:rPr>
          <w:rFonts w:asciiTheme="minorHAnsi" w:hAnsiTheme="minorHAnsi"/>
          <w:b/>
          <w:sz w:val="24"/>
          <w:szCs w:val="24"/>
          <w:u w:val="single"/>
        </w:rPr>
        <w:t xml:space="preserve">3.8 </w:t>
      </w:r>
      <w:r w:rsidR="003156FA" w:rsidRPr="00F943C9">
        <w:rPr>
          <w:rFonts w:asciiTheme="minorHAnsi" w:hAnsiTheme="minorHAnsi"/>
          <w:b/>
          <w:sz w:val="24"/>
          <w:szCs w:val="24"/>
          <w:u w:val="single"/>
        </w:rPr>
        <w:t>Approved Short-Term Programs</w:t>
      </w:r>
      <w:r w:rsidR="003156FA" w:rsidRPr="00F943C9">
        <w:rPr>
          <w:rFonts w:asciiTheme="minorHAnsi" w:hAnsiTheme="minorHAnsi"/>
          <w:sz w:val="24"/>
          <w:szCs w:val="24"/>
        </w:rPr>
        <w:t>—No more than 15% of the total Perkins grant may be used for approved short-term programs (less than 16 credit hours).  All programs for which Perkins funding is used MUST report data for all of the core indicators of performance and meet the performance targets.</w:t>
      </w:r>
    </w:p>
    <w:p w:rsidR="003156FA" w:rsidRPr="00F943C9" w:rsidRDefault="003156FA" w:rsidP="003156FA">
      <w:pPr>
        <w:ind w:right="-360"/>
        <w:rPr>
          <w:rFonts w:asciiTheme="minorHAnsi" w:hAnsiTheme="minorHAnsi"/>
          <w:sz w:val="24"/>
          <w:szCs w:val="24"/>
        </w:rPr>
      </w:pPr>
    </w:p>
    <w:p w:rsidR="003156FA" w:rsidRPr="00F943C9" w:rsidRDefault="00010A04" w:rsidP="00330C11">
      <w:pPr>
        <w:ind w:left="720" w:right="-360"/>
        <w:rPr>
          <w:rFonts w:asciiTheme="minorHAnsi" w:hAnsiTheme="minorHAnsi"/>
          <w:sz w:val="24"/>
          <w:szCs w:val="24"/>
        </w:rPr>
      </w:pPr>
      <w:r w:rsidRPr="00F943C9">
        <w:rPr>
          <w:rFonts w:asciiTheme="minorHAnsi" w:hAnsiTheme="minorHAnsi"/>
          <w:b/>
          <w:sz w:val="24"/>
          <w:szCs w:val="24"/>
          <w:u w:val="single"/>
        </w:rPr>
        <w:t xml:space="preserve">3.9 </w:t>
      </w:r>
      <w:r w:rsidR="003156FA" w:rsidRPr="00F943C9">
        <w:rPr>
          <w:rFonts w:asciiTheme="minorHAnsi" w:hAnsiTheme="minorHAnsi"/>
          <w:b/>
          <w:sz w:val="24"/>
          <w:szCs w:val="24"/>
          <w:u w:val="single"/>
        </w:rPr>
        <w:t>On-Going Program Expenses</w:t>
      </w:r>
      <w:r w:rsidR="003156FA" w:rsidRPr="00F943C9">
        <w:rPr>
          <w:rFonts w:asciiTheme="minorHAnsi" w:hAnsiTheme="minorHAnsi"/>
          <w:sz w:val="24"/>
          <w:szCs w:val="24"/>
        </w:rPr>
        <w:t xml:space="preserve">—Items essential to delivering effective, quality CTE programs should over time be assumed by the institution.  Perkins Program Improvement funds are to be used for </w:t>
      </w:r>
      <w:r w:rsidR="003156FA" w:rsidRPr="00F943C9">
        <w:rPr>
          <w:rFonts w:asciiTheme="minorHAnsi" w:hAnsiTheme="minorHAnsi"/>
          <w:sz w:val="24"/>
          <w:szCs w:val="24"/>
          <w:u w:val="single"/>
        </w:rPr>
        <w:t>improvements</w:t>
      </w:r>
      <w:r w:rsidR="003156FA" w:rsidRPr="00F943C9">
        <w:rPr>
          <w:rFonts w:asciiTheme="minorHAnsi" w:hAnsiTheme="minorHAnsi"/>
          <w:sz w:val="24"/>
          <w:szCs w:val="24"/>
        </w:rPr>
        <w:t xml:space="preserve">, not to simply maintain the operation of a CTE program or service provided by the institution.  Approved Perkins funding for items such as annual renewals for software//hardware licenses for instructional software or student screening/placement assessments (e.g. Compass, Plato, Discover, Choices, TABE, </w:t>
      </w:r>
      <w:proofErr w:type="spellStart"/>
      <w:r w:rsidR="003156FA" w:rsidRPr="00F943C9">
        <w:rPr>
          <w:rFonts w:asciiTheme="minorHAnsi" w:hAnsiTheme="minorHAnsi"/>
          <w:sz w:val="24"/>
          <w:szCs w:val="24"/>
        </w:rPr>
        <w:t>WorkKeys</w:t>
      </w:r>
      <w:proofErr w:type="spellEnd"/>
      <w:r w:rsidR="003156FA" w:rsidRPr="00F943C9">
        <w:rPr>
          <w:rFonts w:asciiTheme="minorHAnsi" w:hAnsiTheme="minorHAnsi"/>
          <w:sz w:val="24"/>
          <w:szCs w:val="24"/>
        </w:rPr>
        <w:t>) will be decreased by 1/3 each year over a 3-year period to assist institutions in assuming these program costs.</w:t>
      </w:r>
    </w:p>
    <w:p w:rsidR="003156FA" w:rsidRPr="00F943C9" w:rsidRDefault="003156FA" w:rsidP="003156FA">
      <w:pPr>
        <w:ind w:right="-360"/>
        <w:rPr>
          <w:rFonts w:asciiTheme="minorHAnsi" w:hAnsiTheme="minorHAnsi"/>
          <w:sz w:val="24"/>
          <w:szCs w:val="24"/>
        </w:rPr>
      </w:pPr>
    </w:p>
    <w:p w:rsidR="003156FA" w:rsidRPr="00F943C9" w:rsidRDefault="00330C11" w:rsidP="00330C11">
      <w:pPr>
        <w:ind w:left="720" w:right="-360"/>
        <w:rPr>
          <w:rFonts w:asciiTheme="minorHAnsi" w:hAnsiTheme="minorHAnsi"/>
          <w:sz w:val="24"/>
          <w:szCs w:val="24"/>
        </w:rPr>
      </w:pPr>
      <w:r w:rsidRPr="00F943C9">
        <w:rPr>
          <w:rFonts w:asciiTheme="minorHAnsi" w:hAnsiTheme="minorHAnsi"/>
          <w:b/>
          <w:sz w:val="24"/>
          <w:szCs w:val="24"/>
          <w:u w:val="single"/>
        </w:rPr>
        <w:t xml:space="preserve">3.10 </w:t>
      </w:r>
      <w:r w:rsidR="003156FA" w:rsidRPr="00F943C9">
        <w:rPr>
          <w:rFonts w:asciiTheme="minorHAnsi" w:hAnsiTheme="minorHAnsi"/>
          <w:b/>
          <w:sz w:val="24"/>
          <w:szCs w:val="24"/>
          <w:u w:val="single"/>
        </w:rPr>
        <w:t xml:space="preserve">Allowable and Unallowable </w:t>
      </w:r>
      <w:r w:rsidR="00F943C9" w:rsidRPr="00F943C9">
        <w:rPr>
          <w:rFonts w:asciiTheme="minorHAnsi" w:hAnsiTheme="minorHAnsi"/>
          <w:b/>
          <w:sz w:val="24"/>
          <w:szCs w:val="24"/>
          <w:u w:val="single"/>
        </w:rPr>
        <w:t>Expenditures</w:t>
      </w:r>
      <w:r w:rsidR="00F943C9">
        <w:rPr>
          <w:rFonts w:asciiTheme="minorHAnsi" w:hAnsiTheme="minorHAnsi"/>
          <w:b/>
          <w:sz w:val="24"/>
          <w:szCs w:val="24"/>
        </w:rPr>
        <w:t xml:space="preserve"> </w:t>
      </w:r>
      <w:r w:rsidR="00F943C9" w:rsidRPr="00F943C9">
        <w:rPr>
          <w:rFonts w:asciiTheme="minorHAnsi" w:hAnsiTheme="minorHAnsi"/>
          <w:sz w:val="24"/>
          <w:szCs w:val="24"/>
        </w:rPr>
        <w:t>-</w:t>
      </w:r>
      <w:r w:rsidR="003156FA" w:rsidRPr="00F943C9">
        <w:rPr>
          <w:rFonts w:asciiTheme="minorHAnsi" w:hAnsiTheme="minorHAnsi"/>
          <w:sz w:val="24"/>
          <w:szCs w:val="24"/>
        </w:rPr>
        <w:t>The following allowable and unallowable expenditures apply to all “Program Improvement Plan” and “Core Indicator Improvement Plan” activities. Please note, this list is not all inclusive. Please contact KBOR with questions on allowable expenditures.</w:t>
      </w:r>
    </w:p>
    <w:p w:rsidR="003156FA" w:rsidRPr="00B70D03" w:rsidRDefault="003156FA" w:rsidP="003156FA">
      <w:pPr>
        <w:ind w:right="-360"/>
        <w:rPr>
          <w:rFonts w:asciiTheme="minorHAnsi" w:hAnsiTheme="minorHAnsi"/>
          <w:b/>
          <w:sz w:val="24"/>
          <w:szCs w:val="24"/>
          <w:u w:val="single"/>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220"/>
      </w:tblGrid>
      <w:tr w:rsidR="0010185E" w:rsidRPr="00B70D03" w:rsidTr="00A0321C">
        <w:tc>
          <w:tcPr>
            <w:tcW w:w="4788" w:type="dxa"/>
          </w:tcPr>
          <w:p w:rsidR="003156FA" w:rsidRPr="00B70D03" w:rsidRDefault="003156FA" w:rsidP="00A0321C">
            <w:pPr>
              <w:ind w:right="-360"/>
              <w:rPr>
                <w:rFonts w:asciiTheme="minorHAnsi" w:hAnsiTheme="minorHAnsi"/>
                <w:b/>
                <w:sz w:val="24"/>
                <w:szCs w:val="24"/>
              </w:rPr>
            </w:pPr>
            <w:r w:rsidRPr="00B70D03">
              <w:rPr>
                <w:rFonts w:asciiTheme="minorHAnsi" w:hAnsiTheme="minorHAnsi"/>
                <w:b/>
                <w:sz w:val="24"/>
                <w:szCs w:val="24"/>
              </w:rPr>
              <w:t>Allowable Expenditures</w:t>
            </w:r>
          </w:p>
        </w:tc>
        <w:tc>
          <w:tcPr>
            <w:tcW w:w="5220" w:type="dxa"/>
          </w:tcPr>
          <w:p w:rsidR="003156FA" w:rsidRPr="00B70D03" w:rsidRDefault="003156FA" w:rsidP="00A0321C">
            <w:pPr>
              <w:ind w:right="-360"/>
              <w:rPr>
                <w:rFonts w:asciiTheme="minorHAnsi" w:hAnsiTheme="minorHAnsi"/>
                <w:b/>
                <w:sz w:val="24"/>
                <w:szCs w:val="24"/>
              </w:rPr>
            </w:pPr>
            <w:r w:rsidRPr="00B70D03">
              <w:rPr>
                <w:rFonts w:asciiTheme="minorHAnsi" w:hAnsiTheme="minorHAnsi"/>
                <w:b/>
                <w:sz w:val="24"/>
                <w:szCs w:val="24"/>
              </w:rPr>
              <w:t>Unallowable Expenditures</w:t>
            </w:r>
          </w:p>
        </w:tc>
      </w:tr>
      <w:tr w:rsidR="0010185E" w:rsidRPr="00B70D03" w:rsidTr="00A0321C">
        <w:tc>
          <w:tcPr>
            <w:tcW w:w="4788"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Accounting</w:t>
            </w:r>
          </w:p>
        </w:tc>
        <w:tc>
          <w:tcPr>
            <w:tcW w:w="5220"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Any cost not allocable to specific programs</w:t>
            </w:r>
          </w:p>
        </w:tc>
      </w:tr>
      <w:tr w:rsidR="0010185E" w:rsidRPr="00B70D03" w:rsidTr="00A0321C">
        <w:tc>
          <w:tcPr>
            <w:tcW w:w="4788"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Advisory Councils/Committees</w:t>
            </w:r>
          </w:p>
        </w:tc>
        <w:tc>
          <w:tcPr>
            <w:tcW w:w="5220"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Any costs not necessary and reasonable</w:t>
            </w:r>
          </w:p>
        </w:tc>
      </w:tr>
      <w:tr w:rsidR="0010185E" w:rsidRPr="00B70D03" w:rsidTr="00A0321C">
        <w:tc>
          <w:tcPr>
            <w:tcW w:w="4788"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Assessments</w:t>
            </w:r>
          </w:p>
        </w:tc>
        <w:tc>
          <w:tcPr>
            <w:tcW w:w="5220"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Bad Debts</w:t>
            </w:r>
          </w:p>
        </w:tc>
      </w:tr>
      <w:tr w:rsidR="0010185E" w:rsidRPr="00B70D03" w:rsidTr="00A0321C">
        <w:tc>
          <w:tcPr>
            <w:tcW w:w="4788"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Building Lease Management</w:t>
            </w:r>
          </w:p>
        </w:tc>
        <w:tc>
          <w:tcPr>
            <w:tcW w:w="5220"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Canned Curriculum</w:t>
            </w:r>
          </w:p>
        </w:tc>
      </w:tr>
      <w:tr w:rsidR="0010185E" w:rsidRPr="00B70D03" w:rsidTr="00A0321C">
        <w:tc>
          <w:tcPr>
            <w:tcW w:w="4788"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Career Guidance/Counseling</w:t>
            </w:r>
          </w:p>
        </w:tc>
        <w:tc>
          <w:tcPr>
            <w:tcW w:w="5220"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Consumables (paper, ink jets, etc.)</w:t>
            </w:r>
          </w:p>
        </w:tc>
      </w:tr>
      <w:tr w:rsidR="0010185E" w:rsidRPr="00B70D03" w:rsidTr="00A0321C">
        <w:tc>
          <w:tcPr>
            <w:tcW w:w="4788"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Central Stores</w:t>
            </w:r>
          </w:p>
        </w:tc>
        <w:tc>
          <w:tcPr>
            <w:tcW w:w="5220"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Contingencies</w:t>
            </w:r>
          </w:p>
        </w:tc>
      </w:tr>
      <w:tr w:rsidR="0010185E" w:rsidRPr="00B70D03" w:rsidTr="00A0321C">
        <w:tc>
          <w:tcPr>
            <w:tcW w:w="4788"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Consultants</w:t>
            </w:r>
          </w:p>
        </w:tc>
        <w:tc>
          <w:tcPr>
            <w:tcW w:w="5220"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Contributions/Donations</w:t>
            </w:r>
          </w:p>
        </w:tc>
      </w:tr>
      <w:tr w:rsidR="0010185E" w:rsidRPr="00B70D03" w:rsidTr="00A0321C">
        <w:tc>
          <w:tcPr>
            <w:tcW w:w="4788"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Curriculum Development</w:t>
            </w:r>
          </w:p>
        </w:tc>
        <w:tc>
          <w:tcPr>
            <w:tcW w:w="5220"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Entertainment</w:t>
            </w:r>
          </w:p>
        </w:tc>
      </w:tr>
      <w:tr w:rsidR="0010185E" w:rsidRPr="00B70D03" w:rsidTr="00A0321C">
        <w:tc>
          <w:tcPr>
            <w:tcW w:w="4788"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Equipment (high skill)</w:t>
            </w:r>
          </w:p>
        </w:tc>
        <w:tc>
          <w:tcPr>
            <w:tcW w:w="5220"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Exhibits</w:t>
            </w:r>
          </w:p>
        </w:tc>
      </w:tr>
      <w:tr w:rsidR="0010185E" w:rsidRPr="00B70D03" w:rsidTr="00A0321C">
        <w:tc>
          <w:tcPr>
            <w:tcW w:w="4788"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Equipment maintenance (if part of initial purchase)</w:t>
            </w:r>
          </w:p>
        </w:tc>
        <w:tc>
          <w:tcPr>
            <w:tcW w:w="5220"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Food</w:t>
            </w:r>
          </w:p>
        </w:tc>
      </w:tr>
      <w:tr w:rsidR="0010185E" w:rsidRPr="00B70D03" w:rsidTr="00A0321C">
        <w:tc>
          <w:tcPr>
            <w:tcW w:w="4788"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 xml:space="preserve">Employee Salary &amp; Fringe Benefits (subject to 3 </w:t>
            </w:r>
            <w:proofErr w:type="spellStart"/>
            <w:r w:rsidRPr="00B70D03">
              <w:rPr>
                <w:rFonts w:asciiTheme="minorHAnsi" w:hAnsiTheme="minorHAnsi"/>
                <w:sz w:val="24"/>
                <w:szCs w:val="24"/>
              </w:rPr>
              <w:t>yr</w:t>
            </w:r>
            <w:proofErr w:type="spellEnd"/>
            <w:r w:rsidRPr="00B70D03">
              <w:rPr>
                <w:rFonts w:asciiTheme="minorHAnsi" w:hAnsiTheme="minorHAnsi"/>
                <w:sz w:val="24"/>
                <w:szCs w:val="24"/>
              </w:rPr>
              <w:t xml:space="preserve"> rolldown)</w:t>
            </w:r>
          </w:p>
        </w:tc>
        <w:tc>
          <w:tcPr>
            <w:tcW w:w="5220"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 xml:space="preserve">General Expenses required to carry out overall program responsibilities of </w:t>
            </w:r>
          </w:p>
        </w:tc>
      </w:tr>
      <w:tr w:rsidR="0010185E" w:rsidRPr="00B70D03" w:rsidTr="00A0321C">
        <w:tc>
          <w:tcPr>
            <w:tcW w:w="4788"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Subscriptions and professional activities</w:t>
            </w:r>
          </w:p>
        </w:tc>
        <w:tc>
          <w:tcPr>
            <w:tcW w:w="5220"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Interest and other financial costs</w:t>
            </w:r>
          </w:p>
        </w:tc>
      </w:tr>
      <w:tr w:rsidR="0010185E" w:rsidRPr="00B70D03" w:rsidTr="00A0321C">
        <w:tc>
          <w:tcPr>
            <w:tcW w:w="4788"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Personnel Administration</w:t>
            </w:r>
          </w:p>
        </w:tc>
        <w:tc>
          <w:tcPr>
            <w:tcW w:w="5220"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Legislative Expenses</w:t>
            </w:r>
          </w:p>
        </w:tc>
      </w:tr>
      <w:tr w:rsidR="0010185E" w:rsidRPr="00B70D03" w:rsidTr="00A0321C">
        <w:tc>
          <w:tcPr>
            <w:tcW w:w="4788"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Professional Development Activities</w:t>
            </w:r>
          </w:p>
        </w:tc>
        <w:tc>
          <w:tcPr>
            <w:tcW w:w="5220"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Promotional “give away” items</w:t>
            </w:r>
          </w:p>
        </w:tc>
      </w:tr>
      <w:tr w:rsidR="0010185E" w:rsidRPr="00B70D03" w:rsidTr="00A0321C">
        <w:tc>
          <w:tcPr>
            <w:tcW w:w="4788"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Teacher Internships</w:t>
            </w:r>
          </w:p>
        </w:tc>
        <w:tc>
          <w:tcPr>
            <w:tcW w:w="5220"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Student Internships</w:t>
            </w:r>
          </w:p>
        </w:tc>
      </w:tr>
      <w:tr w:rsidR="0010185E" w:rsidRPr="00B70D03" w:rsidTr="00A0321C">
        <w:tc>
          <w:tcPr>
            <w:tcW w:w="4788"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Travel</w:t>
            </w:r>
          </w:p>
        </w:tc>
        <w:tc>
          <w:tcPr>
            <w:tcW w:w="5220"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Student Scholarships</w:t>
            </w:r>
          </w:p>
        </w:tc>
      </w:tr>
      <w:tr w:rsidR="0010185E" w:rsidRPr="00B70D03" w:rsidTr="00A0321C">
        <w:tc>
          <w:tcPr>
            <w:tcW w:w="4788"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CTSO Advisor Support</w:t>
            </w:r>
          </w:p>
        </w:tc>
        <w:tc>
          <w:tcPr>
            <w:tcW w:w="5220"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Student Transportation</w:t>
            </w:r>
          </w:p>
        </w:tc>
      </w:tr>
      <w:tr w:rsidR="0010185E" w:rsidRPr="00B70D03" w:rsidTr="00A0321C">
        <w:tc>
          <w:tcPr>
            <w:tcW w:w="4788"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Substitutes</w:t>
            </w:r>
          </w:p>
        </w:tc>
        <w:tc>
          <w:tcPr>
            <w:tcW w:w="5220"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Textbooks, Tuition</w:t>
            </w:r>
          </w:p>
        </w:tc>
      </w:tr>
      <w:tr w:rsidR="0010185E" w:rsidRPr="00B70D03" w:rsidTr="00A0321C">
        <w:tc>
          <w:tcPr>
            <w:tcW w:w="4788" w:type="dxa"/>
          </w:tcPr>
          <w:p w:rsidR="003156FA" w:rsidRPr="00B70D03" w:rsidRDefault="003156FA" w:rsidP="00A0321C">
            <w:pPr>
              <w:ind w:right="-360"/>
              <w:rPr>
                <w:rFonts w:asciiTheme="minorHAnsi" w:hAnsiTheme="minorHAnsi"/>
                <w:sz w:val="24"/>
                <w:szCs w:val="24"/>
              </w:rPr>
            </w:pPr>
          </w:p>
        </w:tc>
        <w:tc>
          <w:tcPr>
            <w:tcW w:w="5220" w:type="dxa"/>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CTSO Student Support</w:t>
            </w:r>
          </w:p>
        </w:tc>
      </w:tr>
    </w:tbl>
    <w:p w:rsidR="003156FA" w:rsidRPr="00B70D03" w:rsidRDefault="003156FA" w:rsidP="003156FA">
      <w:pPr>
        <w:ind w:right="-360"/>
        <w:rPr>
          <w:rFonts w:asciiTheme="minorHAnsi" w:hAnsiTheme="minorHAnsi" w:cs="Arial"/>
          <w:b/>
          <w:sz w:val="24"/>
          <w:szCs w:val="24"/>
        </w:rPr>
      </w:pPr>
    </w:p>
    <w:tbl>
      <w:tblPr>
        <w:tblW w:w="9990" w:type="dxa"/>
        <w:tblBorders>
          <w:top w:val="single" w:sz="12" w:space="0" w:color="000000"/>
          <w:bottom w:val="single" w:sz="12" w:space="0" w:color="000000"/>
        </w:tblBorders>
        <w:tblLook w:val="04A0" w:firstRow="1" w:lastRow="0" w:firstColumn="1" w:lastColumn="0" w:noHBand="0" w:noVBand="1"/>
      </w:tblPr>
      <w:tblGrid>
        <w:gridCol w:w="2970"/>
        <w:gridCol w:w="6370"/>
        <w:gridCol w:w="380"/>
        <w:gridCol w:w="270"/>
      </w:tblGrid>
      <w:tr w:rsidR="0010185E" w:rsidRPr="00B70D03" w:rsidTr="00B22943">
        <w:tc>
          <w:tcPr>
            <w:tcW w:w="2970" w:type="dxa"/>
            <w:tcBorders>
              <w:bottom w:val="single" w:sz="6" w:space="0" w:color="000000"/>
              <w:right w:val="single" w:sz="6" w:space="0" w:color="000000"/>
            </w:tcBorders>
            <w:shd w:val="clear" w:color="auto" w:fill="auto"/>
          </w:tcPr>
          <w:p w:rsidR="003156FA" w:rsidRPr="00B70D03" w:rsidRDefault="003156FA" w:rsidP="00A0321C">
            <w:pPr>
              <w:ind w:right="-360"/>
              <w:rPr>
                <w:rFonts w:asciiTheme="minorHAnsi" w:hAnsiTheme="minorHAnsi"/>
                <w:b/>
                <w:i/>
                <w:iCs/>
                <w:sz w:val="24"/>
                <w:szCs w:val="24"/>
              </w:rPr>
            </w:pPr>
            <w:r w:rsidRPr="00B70D03">
              <w:rPr>
                <w:rFonts w:asciiTheme="minorHAnsi" w:hAnsiTheme="minorHAnsi"/>
                <w:b/>
                <w:i/>
                <w:iCs/>
                <w:sz w:val="24"/>
                <w:szCs w:val="24"/>
              </w:rPr>
              <w:t>Allowable Expenditures</w:t>
            </w:r>
          </w:p>
        </w:tc>
        <w:tc>
          <w:tcPr>
            <w:tcW w:w="6370" w:type="dxa"/>
            <w:tcBorders>
              <w:bottom w:val="single" w:sz="6" w:space="0" w:color="000000"/>
            </w:tcBorders>
            <w:shd w:val="clear" w:color="auto" w:fill="auto"/>
          </w:tcPr>
          <w:p w:rsidR="003156FA" w:rsidRPr="00B70D03" w:rsidRDefault="003156FA" w:rsidP="00A0321C">
            <w:pPr>
              <w:ind w:right="-360"/>
              <w:rPr>
                <w:rFonts w:asciiTheme="minorHAnsi" w:hAnsiTheme="minorHAnsi"/>
                <w:b/>
                <w:i/>
                <w:iCs/>
                <w:sz w:val="24"/>
                <w:szCs w:val="24"/>
              </w:rPr>
            </w:pPr>
          </w:p>
        </w:tc>
        <w:tc>
          <w:tcPr>
            <w:tcW w:w="650" w:type="dxa"/>
            <w:gridSpan w:val="2"/>
            <w:tcBorders>
              <w:bottom w:val="single" w:sz="6" w:space="0" w:color="000000"/>
            </w:tcBorders>
            <w:shd w:val="clear" w:color="auto" w:fill="auto"/>
          </w:tcPr>
          <w:p w:rsidR="003156FA" w:rsidRPr="00B70D03" w:rsidRDefault="003156FA" w:rsidP="00A0321C">
            <w:pPr>
              <w:ind w:right="-360"/>
              <w:rPr>
                <w:rFonts w:asciiTheme="minorHAnsi" w:hAnsiTheme="minorHAnsi"/>
                <w:b/>
                <w:i/>
                <w:iCs/>
                <w:sz w:val="24"/>
                <w:szCs w:val="24"/>
              </w:rPr>
            </w:pPr>
          </w:p>
        </w:tc>
      </w:tr>
      <w:tr w:rsidR="0010185E" w:rsidRPr="00B70D03" w:rsidTr="00BF770A">
        <w:tc>
          <w:tcPr>
            <w:tcW w:w="2970" w:type="dxa"/>
            <w:tcBorders>
              <w:right w:val="single" w:sz="6" w:space="0" w:color="000000"/>
            </w:tcBorders>
            <w:shd w:val="clear" w:color="auto" w:fill="auto"/>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Advertising</w:t>
            </w:r>
          </w:p>
        </w:tc>
        <w:tc>
          <w:tcPr>
            <w:tcW w:w="6750" w:type="dxa"/>
            <w:gridSpan w:val="2"/>
            <w:shd w:val="clear" w:color="auto" w:fill="auto"/>
          </w:tcPr>
          <w:p w:rsidR="00BF770A" w:rsidRDefault="003156FA" w:rsidP="00A0321C">
            <w:pPr>
              <w:ind w:right="-360"/>
              <w:rPr>
                <w:rFonts w:asciiTheme="minorHAnsi" w:hAnsiTheme="minorHAnsi"/>
                <w:sz w:val="22"/>
                <w:szCs w:val="22"/>
              </w:rPr>
            </w:pPr>
            <w:r w:rsidRPr="00B22943">
              <w:rPr>
                <w:rFonts w:asciiTheme="minorHAnsi" w:hAnsiTheme="minorHAnsi"/>
                <w:sz w:val="22"/>
                <w:szCs w:val="22"/>
              </w:rPr>
              <w:t xml:space="preserve">These expenditures are allowable </w:t>
            </w:r>
            <w:r w:rsidRPr="00B22943">
              <w:rPr>
                <w:rFonts w:asciiTheme="minorHAnsi" w:hAnsiTheme="minorHAnsi"/>
                <w:b/>
                <w:sz w:val="22"/>
                <w:szCs w:val="22"/>
              </w:rPr>
              <w:t xml:space="preserve">ONLY </w:t>
            </w:r>
            <w:r w:rsidRPr="00B22943">
              <w:rPr>
                <w:rFonts w:asciiTheme="minorHAnsi" w:hAnsiTheme="minorHAnsi"/>
                <w:sz w:val="22"/>
                <w:szCs w:val="22"/>
              </w:rPr>
              <w:t xml:space="preserve">for the Nontraditional (NTO </w:t>
            </w:r>
          </w:p>
          <w:p w:rsidR="00BF770A" w:rsidRDefault="003156FA" w:rsidP="00A0321C">
            <w:pPr>
              <w:ind w:right="-360"/>
              <w:rPr>
                <w:rFonts w:asciiTheme="minorHAnsi" w:hAnsiTheme="minorHAnsi"/>
                <w:sz w:val="22"/>
                <w:szCs w:val="22"/>
              </w:rPr>
            </w:pPr>
            <w:r w:rsidRPr="00B22943">
              <w:rPr>
                <w:rFonts w:asciiTheme="minorHAnsi" w:hAnsiTheme="minorHAnsi"/>
                <w:sz w:val="22"/>
                <w:szCs w:val="22"/>
              </w:rPr>
              <w:t xml:space="preserve">Project) and special populations’ activities. In addition, all expenditures </w:t>
            </w:r>
          </w:p>
          <w:p w:rsidR="003156FA" w:rsidRPr="00B22943" w:rsidRDefault="003156FA" w:rsidP="00A0321C">
            <w:pPr>
              <w:ind w:right="-360"/>
              <w:rPr>
                <w:rFonts w:asciiTheme="minorHAnsi" w:hAnsiTheme="minorHAnsi"/>
                <w:sz w:val="22"/>
                <w:szCs w:val="22"/>
              </w:rPr>
            </w:pPr>
            <w:r w:rsidRPr="00B22943">
              <w:rPr>
                <w:rFonts w:asciiTheme="minorHAnsi" w:hAnsiTheme="minorHAnsi"/>
                <w:sz w:val="22"/>
                <w:szCs w:val="22"/>
              </w:rPr>
              <w:t xml:space="preserve">must be approved by KBOR </w:t>
            </w:r>
            <w:r w:rsidRPr="00B22943">
              <w:rPr>
                <w:rFonts w:asciiTheme="minorHAnsi" w:hAnsiTheme="minorHAnsi"/>
                <w:sz w:val="22"/>
                <w:szCs w:val="22"/>
                <w:u w:val="single"/>
              </w:rPr>
              <w:t>before</w:t>
            </w:r>
            <w:r w:rsidRPr="00B22943">
              <w:rPr>
                <w:rFonts w:asciiTheme="minorHAnsi" w:hAnsiTheme="minorHAnsi"/>
                <w:sz w:val="22"/>
                <w:szCs w:val="22"/>
              </w:rPr>
              <w:t xml:space="preserve"> funds are expended. Failure </w:t>
            </w:r>
            <w:r w:rsidR="00BF770A" w:rsidRPr="00B22943">
              <w:rPr>
                <w:rFonts w:asciiTheme="minorHAnsi" w:hAnsiTheme="minorHAnsi"/>
                <w:sz w:val="22"/>
                <w:szCs w:val="22"/>
              </w:rPr>
              <w:t xml:space="preserve">to </w:t>
            </w:r>
            <w:r w:rsidR="00BF770A">
              <w:rPr>
                <w:rFonts w:asciiTheme="minorHAnsi" w:hAnsiTheme="minorHAnsi"/>
                <w:sz w:val="22"/>
                <w:szCs w:val="22"/>
              </w:rPr>
              <w:t>request</w:t>
            </w:r>
            <w:r w:rsidRPr="00B22943">
              <w:rPr>
                <w:rFonts w:asciiTheme="minorHAnsi" w:hAnsiTheme="minorHAnsi"/>
                <w:sz w:val="22"/>
                <w:szCs w:val="22"/>
              </w:rPr>
              <w:t xml:space="preserve"> and receive KBOR approval will result in the return of any expended funds as well as fiscal sanctions.</w:t>
            </w:r>
          </w:p>
        </w:tc>
        <w:tc>
          <w:tcPr>
            <w:tcW w:w="270" w:type="dxa"/>
            <w:shd w:val="clear" w:color="auto" w:fill="auto"/>
          </w:tcPr>
          <w:p w:rsidR="003156FA" w:rsidRPr="00B70D03" w:rsidRDefault="003156FA" w:rsidP="00A0321C">
            <w:pPr>
              <w:ind w:right="-360"/>
              <w:rPr>
                <w:rFonts w:asciiTheme="minorHAnsi" w:hAnsiTheme="minorHAnsi"/>
                <w:b/>
                <w:sz w:val="24"/>
                <w:szCs w:val="24"/>
              </w:rPr>
            </w:pPr>
          </w:p>
        </w:tc>
      </w:tr>
      <w:tr w:rsidR="0010185E" w:rsidRPr="00B70D03" w:rsidTr="00B22943">
        <w:tc>
          <w:tcPr>
            <w:tcW w:w="2970" w:type="dxa"/>
            <w:tcBorders>
              <w:right w:val="single" w:sz="6" w:space="0" w:color="000000"/>
            </w:tcBorders>
            <w:shd w:val="clear" w:color="auto" w:fill="auto"/>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Communications</w:t>
            </w:r>
          </w:p>
        </w:tc>
        <w:tc>
          <w:tcPr>
            <w:tcW w:w="6370" w:type="dxa"/>
            <w:shd w:val="clear" w:color="auto" w:fill="auto"/>
          </w:tcPr>
          <w:p w:rsidR="003156FA" w:rsidRPr="00B70D03" w:rsidRDefault="003156FA" w:rsidP="00A0321C">
            <w:pPr>
              <w:ind w:right="-360"/>
              <w:rPr>
                <w:rFonts w:asciiTheme="minorHAnsi" w:hAnsiTheme="minorHAnsi"/>
                <w:b/>
                <w:sz w:val="24"/>
                <w:szCs w:val="24"/>
              </w:rPr>
            </w:pPr>
          </w:p>
        </w:tc>
        <w:tc>
          <w:tcPr>
            <w:tcW w:w="650" w:type="dxa"/>
            <w:gridSpan w:val="2"/>
            <w:shd w:val="clear" w:color="auto" w:fill="auto"/>
          </w:tcPr>
          <w:p w:rsidR="003156FA" w:rsidRPr="00B70D03" w:rsidRDefault="003156FA" w:rsidP="00A0321C">
            <w:pPr>
              <w:ind w:right="-360"/>
              <w:rPr>
                <w:rFonts w:asciiTheme="minorHAnsi" w:hAnsiTheme="minorHAnsi"/>
                <w:b/>
                <w:sz w:val="24"/>
                <w:szCs w:val="24"/>
              </w:rPr>
            </w:pPr>
          </w:p>
        </w:tc>
      </w:tr>
      <w:tr w:rsidR="0010185E" w:rsidRPr="00B70D03" w:rsidTr="00B22943">
        <w:tc>
          <w:tcPr>
            <w:tcW w:w="2970" w:type="dxa"/>
            <w:tcBorders>
              <w:right w:val="single" w:sz="6" w:space="0" w:color="000000"/>
            </w:tcBorders>
            <w:shd w:val="clear" w:color="auto" w:fill="auto"/>
          </w:tcPr>
          <w:p w:rsidR="003156FA" w:rsidRPr="00B70D03" w:rsidRDefault="003156FA" w:rsidP="00A0321C">
            <w:pPr>
              <w:ind w:right="-360"/>
              <w:rPr>
                <w:rFonts w:asciiTheme="minorHAnsi" w:hAnsiTheme="minorHAnsi"/>
                <w:sz w:val="24"/>
                <w:szCs w:val="24"/>
              </w:rPr>
            </w:pPr>
            <w:r w:rsidRPr="00B70D03">
              <w:rPr>
                <w:rFonts w:asciiTheme="minorHAnsi" w:hAnsiTheme="minorHAnsi"/>
                <w:sz w:val="24"/>
                <w:szCs w:val="24"/>
              </w:rPr>
              <w:t>Printing and Reproduction</w:t>
            </w:r>
          </w:p>
        </w:tc>
        <w:tc>
          <w:tcPr>
            <w:tcW w:w="6370" w:type="dxa"/>
            <w:shd w:val="clear" w:color="auto" w:fill="auto"/>
          </w:tcPr>
          <w:p w:rsidR="003156FA" w:rsidRPr="00B70D03" w:rsidRDefault="003156FA" w:rsidP="00A0321C">
            <w:pPr>
              <w:ind w:right="-360"/>
              <w:rPr>
                <w:rFonts w:asciiTheme="minorHAnsi" w:hAnsiTheme="minorHAnsi"/>
                <w:b/>
                <w:sz w:val="24"/>
                <w:szCs w:val="24"/>
              </w:rPr>
            </w:pPr>
          </w:p>
        </w:tc>
        <w:tc>
          <w:tcPr>
            <w:tcW w:w="650" w:type="dxa"/>
            <w:gridSpan w:val="2"/>
            <w:shd w:val="clear" w:color="auto" w:fill="auto"/>
          </w:tcPr>
          <w:p w:rsidR="003156FA" w:rsidRPr="00B70D03" w:rsidRDefault="003156FA" w:rsidP="00A0321C">
            <w:pPr>
              <w:ind w:right="-360"/>
              <w:rPr>
                <w:rFonts w:asciiTheme="minorHAnsi" w:hAnsiTheme="minorHAnsi"/>
                <w:b/>
                <w:sz w:val="24"/>
                <w:szCs w:val="24"/>
              </w:rPr>
            </w:pPr>
          </w:p>
        </w:tc>
      </w:tr>
    </w:tbl>
    <w:p w:rsidR="003156FA" w:rsidRPr="00B70D03" w:rsidRDefault="003156FA">
      <w:pPr>
        <w:rPr>
          <w:rFonts w:asciiTheme="minorHAnsi" w:hAnsiTheme="minorHAnsi"/>
          <w:sz w:val="24"/>
          <w:szCs w:val="24"/>
        </w:rPr>
      </w:pPr>
    </w:p>
    <w:p w:rsidR="00C01923" w:rsidRPr="00B70D03" w:rsidRDefault="00C01923">
      <w:pPr>
        <w:rPr>
          <w:rFonts w:asciiTheme="minorHAnsi" w:hAnsiTheme="minorHAnsi"/>
          <w:sz w:val="24"/>
          <w:szCs w:val="24"/>
        </w:rPr>
      </w:pPr>
    </w:p>
    <w:p w:rsidR="00C01923" w:rsidRPr="00CF70EB" w:rsidRDefault="00C01923" w:rsidP="00C01923">
      <w:pPr>
        <w:ind w:right="-360"/>
        <w:rPr>
          <w:rFonts w:asciiTheme="minorHAnsi" w:hAnsiTheme="minorHAnsi"/>
          <w:b/>
          <w:sz w:val="24"/>
          <w:szCs w:val="24"/>
        </w:rPr>
      </w:pPr>
      <w:r w:rsidRPr="00CF70EB">
        <w:rPr>
          <w:rFonts w:asciiTheme="minorHAnsi" w:hAnsiTheme="minorHAnsi"/>
          <w:b/>
          <w:sz w:val="24"/>
          <w:szCs w:val="24"/>
        </w:rPr>
        <w:t>4. PROGRAM IMPROVEMENT ACTIVITIES</w:t>
      </w:r>
    </w:p>
    <w:p w:rsidR="00C01923" w:rsidRPr="00CF70EB" w:rsidRDefault="00C01923" w:rsidP="00C01923">
      <w:pPr>
        <w:ind w:right="-360"/>
        <w:rPr>
          <w:rFonts w:asciiTheme="minorHAnsi" w:hAnsiTheme="minorHAnsi"/>
          <w:i/>
          <w:sz w:val="24"/>
          <w:szCs w:val="24"/>
        </w:rPr>
      </w:pPr>
    </w:p>
    <w:p w:rsidR="00C01923" w:rsidRPr="00CF70EB" w:rsidRDefault="00330C11" w:rsidP="00B22943">
      <w:pPr>
        <w:ind w:right="-360" w:firstLine="720"/>
        <w:rPr>
          <w:rFonts w:asciiTheme="minorHAnsi" w:hAnsiTheme="minorHAnsi" w:cs="Arial"/>
          <w:b/>
          <w:sz w:val="24"/>
          <w:szCs w:val="24"/>
          <w:u w:val="single"/>
        </w:rPr>
      </w:pPr>
      <w:r w:rsidRPr="00CF70EB">
        <w:rPr>
          <w:rFonts w:asciiTheme="minorHAnsi" w:hAnsiTheme="minorHAnsi" w:cs="Arial"/>
          <w:b/>
          <w:sz w:val="24"/>
          <w:szCs w:val="24"/>
          <w:u w:val="single"/>
        </w:rPr>
        <w:t xml:space="preserve">4.1 </w:t>
      </w:r>
      <w:r w:rsidR="00C01923" w:rsidRPr="00CF70EB">
        <w:rPr>
          <w:rFonts w:asciiTheme="minorHAnsi" w:hAnsiTheme="minorHAnsi" w:cs="Arial"/>
          <w:b/>
          <w:sz w:val="24"/>
          <w:szCs w:val="24"/>
          <w:u w:val="single"/>
        </w:rPr>
        <w:t>Mandatory Activities and Best Practices</w:t>
      </w:r>
    </w:p>
    <w:p w:rsidR="00C01923" w:rsidRPr="00CF70EB" w:rsidRDefault="00C01923" w:rsidP="00B22943">
      <w:pPr>
        <w:ind w:left="720" w:right="-360"/>
        <w:rPr>
          <w:rFonts w:asciiTheme="minorHAnsi" w:hAnsiTheme="minorHAnsi" w:cs="Arial"/>
          <w:sz w:val="24"/>
          <w:szCs w:val="24"/>
        </w:rPr>
      </w:pPr>
      <w:r w:rsidRPr="00CF70EB">
        <w:rPr>
          <w:rFonts w:asciiTheme="minorHAnsi" w:hAnsiTheme="minorHAnsi" w:cs="Arial"/>
          <w:sz w:val="24"/>
          <w:szCs w:val="24"/>
        </w:rPr>
        <w:t>Throughout the Perkins legislation, suggestions for improving career and technical education programs were identified in the form of “</w:t>
      </w:r>
      <w:r w:rsidRPr="00CF70EB">
        <w:rPr>
          <w:rFonts w:asciiTheme="minorHAnsi" w:hAnsiTheme="minorHAnsi" w:cs="Arial"/>
          <w:sz w:val="24"/>
          <w:szCs w:val="24"/>
          <w:u w:val="single"/>
        </w:rPr>
        <w:t>mandatory and permissive activities</w:t>
      </w:r>
      <w:r w:rsidRPr="00CF70EB">
        <w:rPr>
          <w:rFonts w:asciiTheme="minorHAnsi" w:hAnsiTheme="minorHAnsi" w:cs="Arial"/>
          <w:sz w:val="24"/>
          <w:szCs w:val="24"/>
        </w:rPr>
        <w:t xml:space="preserve">” or </w:t>
      </w:r>
      <w:r w:rsidRPr="00CF70EB">
        <w:rPr>
          <w:rFonts w:asciiTheme="minorHAnsi" w:hAnsiTheme="minorHAnsi" w:cs="Arial"/>
          <w:sz w:val="24"/>
          <w:szCs w:val="24"/>
          <w:u w:val="single"/>
        </w:rPr>
        <w:t>goals</w:t>
      </w:r>
      <w:r w:rsidRPr="00CF70EB">
        <w:rPr>
          <w:rFonts w:asciiTheme="minorHAnsi" w:hAnsiTheme="minorHAnsi" w:cs="Arial"/>
          <w:sz w:val="24"/>
          <w:szCs w:val="24"/>
        </w:rPr>
        <w:t xml:space="preserve"> and supportive “best practices” or </w:t>
      </w:r>
      <w:r w:rsidRPr="00CF70EB">
        <w:rPr>
          <w:rFonts w:asciiTheme="minorHAnsi" w:hAnsiTheme="minorHAnsi" w:cs="Arial"/>
          <w:sz w:val="24"/>
          <w:szCs w:val="24"/>
          <w:u w:val="single"/>
        </w:rPr>
        <w:t>strategies</w:t>
      </w:r>
      <w:r w:rsidRPr="00CF70EB">
        <w:rPr>
          <w:rFonts w:asciiTheme="minorHAnsi" w:hAnsiTheme="minorHAnsi" w:cs="Arial"/>
          <w:sz w:val="24"/>
          <w:szCs w:val="24"/>
        </w:rPr>
        <w:t>.  [</w:t>
      </w:r>
      <w:r w:rsidRPr="00CF70EB">
        <w:rPr>
          <w:rFonts w:asciiTheme="minorHAnsi" w:hAnsiTheme="minorHAnsi" w:cs="Arial"/>
          <w:i/>
          <w:sz w:val="24"/>
          <w:szCs w:val="24"/>
        </w:rPr>
        <w:t>Sec. 118—Occupational and Employment Information, Sec. 122—State Plan, Sec. 124—State Leadership Activities, Sec. 134—Local Plan, Sec. 135—Local Uses of Funds</w:t>
      </w:r>
      <w:r w:rsidRPr="00CF70EB">
        <w:rPr>
          <w:rFonts w:asciiTheme="minorHAnsi" w:hAnsiTheme="minorHAnsi" w:cs="Arial"/>
          <w:sz w:val="24"/>
          <w:szCs w:val="24"/>
        </w:rPr>
        <w:t>]  Funding is provided</w:t>
      </w:r>
      <w:r w:rsidRPr="00CF70EB">
        <w:rPr>
          <w:rFonts w:asciiTheme="minorHAnsi" w:hAnsiTheme="minorHAnsi" w:cs="Arial"/>
          <w:i/>
          <w:sz w:val="24"/>
          <w:szCs w:val="24"/>
        </w:rPr>
        <w:t xml:space="preserve"> </w:t>
      </w:r>
      <w:r w:rsidRPr="00CF70EB">
        <w:rPr>
          <w:rFonts w:asciiTheme="minorHAnsi" w:hAnsiTheme="minorHAnsi" w:cs="Arial"/>
          <w:sz w:val="24"/>
          <w:szCs w:val="24"/>
        </w:rPr>
        <w:t xml:space="preserve">with the expressed intent of achieving the nine mandatory activities. This section contains information regarding the nine mandatory activities, best practices/suggested activities, and planning pages for the Program Improvement Activities.  </w:t>
      </w:r>
    </w:p>
    <w:p w:rsidR="00C01923" w:rsidRPr="00CF70EB" w:rsidRDefault="00C01923" w:rsidP="00C01923">
      <w:pPr>
        <w:ind w:right="-360"/>
        <w:rPr>
          <w:rFonts w:asciiTheme="minorHAnsi" w:hAnsiTheme="minorHAnsi"/>
          <w:i/>
          <w:sz w:val="24"/>
          <w:szCs w:val="24"/>
        </w:rPr>
      </w:pPr>
    </w:p>
    <w:p w:rsidR="00C01923" w:rsidRPr="00CF70EB" w:rsidRDefault="00330C11" w:rsidP="00B22943">
      <w:pPr>
        <w:ind w:firstLine="720"/>
        <w:rPr>
          <w:rFonts w:asciiTheme="minorHAnsi" w:hAnsiTheme="minorHAnsi" w:cs="Arial"/>
          <w:b/>
          <w:sz w:val="24"/>
          <w:szCs w:val="24"/>
          <w:u w:val="single"/>
        </w:rPr>
      </w:pPr>
      <w:r w:rsidRPr="00CF70EB">
        <w:rPr>
          <w:rFonts w:asciiTheme="minorHAnsi" w:hAnsiTheme="minorHAnsi" w:cs="Arial"/>
          <w:b/>
          <w:sz w:val="24"/>
          <w:szCs w:val="24"/>
          <w:u w:val="single"/>
        </w:rPr>
        <w:t xml:space="preserve">4.2 </w:t>
      </w:r>
      <w:r w:rsidR="00C01923" w:rsidRPr="00CF70EB">
        <w:rPr>
          <w:rFonts w:asciiTheme="minorHAnsi" w:hAnsiTheme="minorHAnsi" w:cs="Arial"/>
          <w:b/>
          <w:sz w:val="24"/>
          <w:szCs w:val="24"/>
          <w:u w:val="single"/>
        </w:rPr>
        <w:t>Perkins Program Improvement Activity and Progress Report Pages</w:t>
      </w:r>
    </w:p>
    <w:p w:rsidR="00C01923" w:rsidRPr="00CF70EB" w:rsidRDefault="00C01923" w:rsidP="00B22943">
      <w:pPr>
        <w:ind w:left="720" w:right="-360"/>
        <w:rPr>
          <w:rFonts w:asciiTheme="minorHAnsi" w:hAnsiTheme="minorHAnsi" w:cs="Arial"/>
          <w:sz w:val="24"/>
          <w:szCs w:val="24"/>
        </w:rPr>
      </w:pPr>
      <w:r w:rsidRPr="00CF70EB">
        <w:rPr>
          <w:rFonts w:asciiTheme="minorHAnsi" w:hAnsiTheme="minorHAnsi" w:cs="Arial"/>
          <w:sz w:val="24"/>
          <w:szCs w:val="24"/>
        </w:rPr>
        <w:t xml:space="preserve">The Application includes a Perkins </w:t>
      </w:r>
      <w:r w:rsidRPr="00CF70EB">
        <w:rPr>
          <w:rFonts w:asciiTheme="minorHAnsi" w:hAnsiTheme="minorHAnsi" w:cs="Arial"/>
          <w:sz w:val="24"/>
          <w:szCs w:val="24"/>
          <w:u w:val="single"/>
        </w:rPr>
        <w:t>Program Improvement Activity and Progress Report</w:t>
      </w:r>
      <w:r w:rsidRPr="00CF70EB">
        <w:rPr>
          <w:rFonts w:asciiTheme="minorHAnsi" w:hAnsiTheme="minorHAnsi" w:cs="Arial"/>
          <w:sz w:val="24"/>
          <w:szCs w:val="24"/>
        </w:rPr>
        <w:t xml:space="preserve"> page for each of the </w:t>
      </w:r>
      <w:r w:rsidRPr="00CF70EB">
        <w:rPr>
          <w:rFonts w:asciiTheme="minorHAnsi" w:hAnsiTheme="minorHAnsi" w:cs="Arial"/>
          <w:b/>
          <w:sz w:val="24"/>
          <w:szCs w:val="24"/>
        </w:rPr>
        <w:t>nine mandated Perkins activities</w:t>
      </w:r>
      <w:r w:rsidRPr="00CF70EB">
        <w:rPr>
          <w:rFonts w:asciiTheme="minorHAnsi" w:hAnsiTheme="minorHAnsi" w:cs="Arial"/>
          <w:sz w:val="24"/>
          <w:szCs w:val="24"/>
        </w:rPr>
        <w:t xml:space="preserve"> and for grant administration. These activity sheets must be submitted by all institutions seeking Perkins program improvement funding</w:t>
      </w:r>
    </w:p>
    <w:p w:rsidR="00C01923" w:rsidRPr="00CF70EB" w:rsidRDefault="00C01923" w:rsidP="00C01923">
      <w:pPr>
        <w:ind w:right="-360"/>
        <w:rPr>
          <w:rFonts w:asciiTheme="minorHAnsi" w:hAnsiTheme="minorHAnsi" w:cs="Arial"/>
          <w:sz w:val="24"/>
          <w:szCs w:val="24"/>
        </w:rPr>
      </w:pPr>
    </w:p>
    <w:p w:rsidR="00C01923" w:rsidRPr="00CF70EB" w:rsidRDefault="00C01923" w:rsidP="00B22943">
      <w:pPr>
        <w:ind w:left="720" w:right="-360"/>
        <w:rPr>
          <w:rFonts w:asciiTheme="minorHAnsi" w:hAnsiTheme="minorHAnsi" w:cs="Arial"/>
          <w:sz w:val="24"/>
          <w:szCs w:val="24"/>
        </w:rPr>
      </w:pPr>
      <w:r w:rsidRPr="00CF70EB">
        <w:rPr>
          <w:rFonts w:asciiTheme="minorHAnsi" w:hAnsiTheme="minorHAnsi" w:cs="Arial"/>
          <w:b/>
          <w:sz w:val="24"/>
          <w:szCs w:val="24"/>
        </w:rPr>
        <w:t>The purpose of these activities is program improvement</w:t>
      </w:r>
      <w:r w:rsidRPr="00CF70EB">
        <w:rPr>
          <w:rFonts w:asciiTheme="minorHAnsi" w:hAnsiTheme="minorHAnsi" w:cs="Arial"/>
          <w:sz w:val="24"/>
          <w:szCs w:val="24"/>
        </w:rPr>
        <w:t xml:space="preserve"> and, ultimately, attainment of the core indicators of performance accountability measures.  The specific goal of each activity is indicated in the legislative reference on each of the program improvement activity pages.   When completing the activity pages, consider the strategies/best practices, derived from the Perkins legislation, presented below and review the findings from the most recent Perkins monitoring visit and/or institutional program review.  </w:t>
      </w:r>
    </w:p>
    <w:p w:rsidR="00F71772" w:rsidRPr="00CF70EB" w:rsidRDefault="00F71772">
      <w:pPr>
        <w:rPr>
          <w:rFonts w:asciiTheme="minorHAnsi" w:hAnsiTheme="minorHAnsi"/>
          <w:sz w:val="24"/>
          <w:szCs w:val="24"/>
        </w:rPr>
      </w:pPr>
    </w:p>
    <w:p w:rsidR="00F71772" w:rsidRPr="00CF70EB" w:rsidRDefault="00330C11" w:rsidP="00B22943">
      <w:pPr>
        <w:ind w:firstLine="720"/>
        <w:rPr>
          <w:rFonts w:asciiTheme="minorHAnsi" w:hAnsiTheme="minorHAnsi"/>
          <w:b/>
          <w:sz w:val="24"/>
          <w:szCs w:val="24"/>
          <w:u w:val="single"/>
        </w:rPr>
      </w:pPr>
      <w:r w:rsidRPr="00CF70EB">
        <w:rPr>
          <w:rFonts w:asciiTheme="minorHAnsi" w:hAnsiTheme="minorHAnsi"/>
          <w:b/>
          <w:sz w:val="24"/>
          <w:szCs w:val="24"/>
          <w:u w:val="single"/>
        </w:rPr>
        <w:t>4.3 Program Improvement Activities by Goal Number</w:t>
      </w:r>
    </w:p>
    <w:p w:rsidR="00F71772" w:rsidRPr="00CF70EB" w:rsidRDefault="00F71772" w:rsidP="00B22943">
      <w:pPr>
        <w:ind w:left="720" w:right="-360"/>
        <w:rPr>
          <w:rFonts w:asciiTheme="minorHAnsi" w:hAnsiTheme="minorHAnsi" w:cs="Arial"/>
          <w:sz w:val="24"/>
          <w:szCs w:val="24"/>
        </w:rPr>
      </w:pPr>
      <w:r w:rsidRPr="00CF70EB">
        <w:rPr>
          <w:rFonts w:asciiTheme="minorHAnsi" w:hAnsiTheme="minorHAnsi" w:cs="Arial"/>
          <w:sz w:val="24"/>
          <w:szCs w:val="24"/>
        </w:rPr>
        <w:t xml:space="preserve">The following is a list of legislated mandatory activities and strategies (or best practices) to improve the quality of career and technical education programs and subsequently the knowledge and skills of students and attainment of the core indicators of performance.  While the activities are mandatory, the supportive practices are suggestions worthy of careful consideration when completing the program improvement activity pages.  Do not consider the “strategies/best practices” as prescriptive or all inclusive!  </w:t>
      </w:r>
    </w:p>
    <w:p w:rsidR="00F71772" w:rsidRDefault="00F71772" w:rsidP="00F71772">
      <w:pPr>
        <w:ind w:right="-360"/>
        <w:rPr>
          <w:rFonts w:asciiTheme="minorHAnsi" w:hAnsiTheme="minorHAnsi" w:cs="Arial"/>
          <w:sz w:val="24"/>
          <w:szCs w:val="24"/>
        </w:rPr>
      </w:pPr>
    </w:p>
    <w:p w:rsidR="005425E5" w:rsidRPr="00CF70EB" w:rsidRDefault="005425E5" w:rsidP="00F71772">
      <w:pPr>
        <w:ind w:right="-360"/>
        <w:rPr>
          <w:rFonts w:asciiTheme="minorHAnsi" w:hAnsiTheme="minorHAnsi" w:cs="Arial"/>
          <w:sz w:val="24"/>
          <w:szCs w:val="24"/>
        </w:rPr>
      </w:pPr>
    </w:p>
    <w:p w:rsidR="00F71772" w:rsidRPr="00CF70EB" w:rsidRDefault="007D783A" w:rsidP="00F71772">
      <w:pPr>
        <w:ind w:right="-360"/>
        <w:rPr>
          <w:rFonts w:asciiTheme="minorHAnsi" w:hAnsiTheme="minorHAnsi"/>
          <w:b/>
          <w:sz w:val="24"/>
          <w:szCs w:val="24"/>
        </w:rPr>
      </w:pPr>
      <w:r>
        <w:rPr>
          <w:rFonts w:asciiTheme="minorHAnsi" w:hAnsiTheme="minorHAnsi"/>
          <w:b/>
          <w:sz w:val="24"/>
          <w:szCs w:val="24"/>
        </w:rPr>
        <w:lastRenderedPageBreak/>
        <w:t xml:space="preserve"> (1)</w:t>
      </w:r>
      <w:r w:rsidR="00F71772" w:rsidRPr="00CF70EB">
        <w:rPr>
          <w:rFonts w:asciiTheme="minorHAnsi" w:hAnsiTheme="minorHAnsi"/>
          <w:b/>
          <w:sz w:val="24"/>
          <w:szCs w:val="24"/>
        </w:rPr>
        <w:t xml:space="preserve">  Academic &amp; Technical Activities</w:t>
      </w:r>
    </w:p>
    <w:p w:rsidR="00F71772" w:rsidRPr="00CF70EB" w:rsidRDefault="00F71772" w:rsidP="00F71772">
      <w:pPr>
        <w:tabs>
          <w:tab w:val="left" w:pos="360"/>
        </w:tabs>
        <w:ind w:left="360" w:right="-180"/>
        <w:rPr>
          <w:rFonts w:asciiTheme="minorHAnsi" w:hAnsiTheme="minorHAnsi"/>
          <w:sz w:val="24"/>
          <w:szCs w:val="24"/>
        </w:rPr>
      </w:pPr>
      <w:r w:rsidRPr="00CF70EB">
        <w:rPr>
          <w:rFonts w:asciiTheme="minorHAnsi" w:hAnsiTheme="minorHAnsi"/>
          <w:b/>
          <w:i/>
          <w:sz w:val="24"/>
          <w:szCs w:val="24"/>
        </w:rPr>
        <w:t xml:space="preserve">Perkins Legislation:  </w:t>
      </w:r>
      <w:r w:rsidRPr="00CF70EB">
        <w:rPr>
          <w:rFonts w:asciiTheme="minorHAnsi" w:hAnsiTheme="minorHAnsi"/>
          <w:i/>
          <w:sz w:val="24"/>
          <w:szCs w:val="24"/>
        </w:rPr>
        <w:t xml:space="preserve">To strengthen the academic and technical skills of students by strengthening the academic and technical education components of programs.  </w:t>
      </w:r>
      <w:r w:rsidRPr="00CF70EB">
        <w:rPr>
          <w:rFonts w:asciiTheme="minorHAnsi" w:hAnsiTheme="minorHAnsi"/>
          <w:sz w:val="24"/>
          <w:szCs w:val="24"/>
        </w:rPr>
        <w:t>[</w:t>
      </w:r>
      <w:r w:rsidRPr="00CF70EB">
        <w:rPr>
          <w:rFonts w:asciiTheme="minorHAnsi" w:hAnsiTheme="minorHAnsi"/>
          <w:i/>
          <w:sz w:val="24"/>
          <w:szCs w:val="24"/>
        </w:rPr>
        <w:t>Sec. 135(b)(1)</w:t>
      </w:r>
      <w:r w:rsidRPr="00CF70EB">
        <w:rPr>
          <w:rFonts w:asciiTheme="minorHAnsi" w:hAnsiTheme="minorHAnsi"/>
          <w:sz w:val="24"/>
          <w:szCs w:val="24"/>
        </w:rPr>
        <w:t>]</w:t>
      </w:r>
    </w:p>
    <w:p w:rsidR="00F71772" w:rsidRPr="00CF70EB" w:rsidRDefault="00F71772" w:rsidP="00F71772">
      <w:pPr>
        <w:tabs>
          <w:tab w:val="left" w:pos="360"/>
        </w:tabs>
        <w:ind w:left="360" w:right="-180"/>
        <w:rPr>
          <w:rFonts w:asciiTheme="minorHAnsi" w:hAnsiTheme="minorHAnsi"/>
          <w:sz w:val="24"/>
          <w:szCs w:val="24"/>
        </w:rPr>
      </w:pPr>
    </w:p>
    <w:p w:rsidR="00F71772" w:rsidRPr="00CF70EB" w:rsidRDefault="00F71772" w:rsidP="00F71772">
      <w:pPr>
        <w:tabs>
          <w:tab w:val="left" w:pos="360"/>
        </w:tabs>
        <w:ind w:left="360"/>
        <w:rPr>
          <w:rFonts w:asciiTheme="minorHAnsi" w:hAnsiTheme="minorHAnsi"/>
          <w:i/>
          <w:sz w:val="24"/>
          <w:szCs w:val="24"/>
        </w:rPr>
      </w:pPr>
      <w:r w:rsidRPr="00CF70EB">
        <w:rPr>
          <w:rFonts w:asciiTheme="minorHAnsi" w:hAnsiTheme="minorHAnsi"/>
          <w:b/>
          <w:sz w:val="24"/>
          <w:szCs w:val="24"/>
          <w:u w:val="single"/>
        </w:rPr>
        <w:t>Strategies/Best Practices</w:t>
      </w:r>
      <w:r w:rsidRPr="00CF70EB">
        <w:rPr>
          <w:rFonts w:asciiTheme="minorHAnsi" w:hAnsiTheme="minorHAnsi"/>
          <w:i/>
          <w:sz w:val="24"/>
          <w:szCs w:val="24"/>
        </w:rPr>
        <w:t xml:space="preserve"> </w:t>
      </w:r>
    </w:p>
    <w:p w:rsidR="00F71772" w:rsidRPr="00CF70EB" w:rsidRDefault="00F71772" w:rsidP="00F71772">
      <w:pPr>
        <w:numPr>
          <w:ilvl w:val="0"/>
          <w:numId w:val="14"/>
        </w:numPr>
        <w:tabs>
          <w:tab w:val="clear" w:pos="1080"/>
          <w:tab w:val="num" w:pos="720"/>
        </w:tabs>
        <w:ind w:left="720"/>
        <w:rPr>
          <w:rFonts w:asciiTheme="minorHAnsi" w:hAnsiTheme="minorHAnsi"/>
          <w:sz w:val="24"/>
          <w:szCs w:val="24"/>
        </w:rPr>
      </w:pPr>
      <w:r w:rsidRPr="00CF70EB">
        <w:rPr>
          <w:rFonts w:asciiTheme="minorHAnsi" w:hAnsiTheme="minorHAnsi"/>
          <w:sz w:val="24"/>
          <w:szCs w:val="24"/>
        </w:rPr>
        <w:t>Integration:</w:t>
      </w:r>
    </w:p>
    <w:p w:rsidR="00F71772" w:rsidRPr="00CF70EB" w:rsidRDefault="00F71772" w:rsidP="00F71772">
      <w:pPr>
        <w:numPr>
          <w:ilvl w:val="0"/>
          <w:numId w:val="12"/>
        </w:numPr>
        <w:rPr>
          <w:rFonts w:asciiTheme="minorHAnsi" w:hAnsiTheme="minorHAnsi"/>
          <w:sz w:val="24"/>
          <w:szCs w:val="24"/>
        </w:rPr>
      </w:pPr>
      <w:r w:rsidRPr="00CF70EB">
        <w:rPr>
          <w:rFonts w:asciiTheme="minorHAnsi" w:hAnsiTheme="minorHAnsi"/>
          <w:sz w:val="24"/>
          <w:szCs w:val="24"/>
        </w:rPr>
        <w:t>Infusing academic skills into technical courses.</w:t>
      </w:r>
    </w:p>
    <w:p w:rsidR="00F71772" w:rsidRPr="00CF70EB" w:rsidRDefault="00F71772" w:rsidP="00F71772">
      <w:pPr>
        <w:numPr>
          <w:ilvl w:val="0"/>
          <w:numId w:val="12"/>
        </w:numPr>
        <w:rPr>
          <w:rFonts w:asciiTheme="minorHAnsi" w:hAnsiTheme="minorHAnsi"/>
          <w:sz w:val="24"/>
          <w:szCs w:val="24"/>
        </w:rPr>
      </w:pPr>
      <w:r w:rsidRPr="00CF70EB">
        <w:rPr>
          <w:rFonts w:asciiTheme="minorHAnsi" w:hAnsiTheme="minorHAnsi"/>
          <w:sz w:val="24"/>
          <w:szCs w:val="24"/>
        </w:rPr>
        <w:t>Using occupationally related applied learning strategies in academic courses.</w:t>
      </w:r>
    </w:p>
    <w:p w:rsidR="00F71772" w:rsidRPr="00CF70EB" w:rsidRDefault="00F71772" w:rsidP="00F71772">
      <w:pPr>
        <w:numPr>
          <w:ilvl w:val="0"/>
          <w:numId w:val="15"/>
        </w:numPr>
        <w:tabs>
          <w:tab w:val="clear" w:pos="1080"/>
        </w:tabs>
        <w:ind w:left="720"/>
        <w:rPr>
          <w:rFonts w:asciiTheme="minorHAnsi" w:hAnsiTheme="minorHAnsi"/>
          <w:sz w:val="24"/>
          <w:szCs w:val="24"/>
        </w:rPr>
      </w:pPr>
      <w:r w:rsidRPr="00CF70EB">
        <w:rPr>
          <w:rFonts w:asciiTheme="minorHAnsi" w:hAnsiTheme="minorHAnsi"/>
          <w:sz w:val="24"/>
          <w:szCs w:val="24"/>
        </w:rPr>
        <w:t>Alignment:</w:t>
      </w:r>
    </w:p>
    <w:p w:rsidR="00F71772" w:rsidRPr="00CF70EB" w:rsidRDefault="00F71772" w:rsidP="00F71772">
      <w:pPr>
        <w:numPr>
          <w:ilvl w:val="0"/>
          <w:numId w:val="13"/>
        </w:numPr>
        <w:tabs>
          <w:tab w:val="clear" w:pos="1440"/>
          <w:tab w:val="left" w:pos="1080"/>
        </w:tabs>
        <w:ind w:left="1080"/>
        <w:rPr>
          <w:rFonts w:asciiTheme="minorHAnsi" w:hAnsiTheme="minorHAnsi"/>
          <w:sz w:val="24"/>
          <w:szCs w:val="24"/>
        </w:rPr>
      </w:pPr>
      <w:r w:rsidRPr="00CF70EB">
        <w:rPr>
          <w:rFonts w:asciiTheme="minorHAnsi" w:hAnsiTheme="minorHAnsi"/>
          <w:sz w:val="24"/>
          <w:szCs w:val="24"/>
        </w:rPr>
        <w:t>Linking academic content with challenging academic standards.</w:t>
      </w:r>
    </w:p>
    <w:p w:rsidR="00F71772" w:rsidRPr="00CF70EB" w:rsidRDefault="00F71772" w:rsidP="00F71772">
      <w:pPr>
        <w:numPr>
          <w:ilvl w:val="0"/>
          <w:numId w:val="13"/>
        </w:numPr>
        <w:tabs>
          <w:tab w:val="clear" w:pos="1440"/>
          <w:tab w:val="left" w:pos="1080"/>
        </w:tabs>
        <w:ind w:left="1080"/>
        <w:rPr>
          <w:rFonts w:asciiTheme="minorHAnsi" w:hAnsiTheme="minorHAnsi"/>
          <w:sz w:val="24"/>
          <w:szCs w:val="24"/>
        </w:rPr>
      </w:pPr>
      <w:r w:rsidRPr="00CF70EB">
        <w:rPr>
          <w:rFonts w:asciiTheme="minorHAnsi" w:hAnsiTheme="minorHAnsi"/>
          <w:sz w:val="24"/>
          <w:szCs w:val="24"/>
        </w:rPr>
        <w:t>Linking technical content with relevant occupational knowledge/skills based on industry-recognized standards.</w:t>
      </w:r>
    </w:p>
    <w:p w:rsidR="00F71772" w:rsidRPr="00CF70EB" w:rsidRDefault="00F71772" w:rsidP="00F71772">
      <w:pPr>
        <w:numPr>
          <w:ilvl w:val="0"/>
          <w:numId w:val="11"/>
        </w:numPr>
        <w:tabs>
          <w:tab w:val="clear" w:pos="1080"/>
          <w:tab w:val="num" w:pos="720"/>
        </w:tabs>
        <w:ind w:left="360" w:firstLine="0"/>
        <w:rPr>
          <w:rFonts w:asciiTheme="minorHAnsi" w:hAnsiTheme="minorHAnsi"/>
          <w:sz w:val="24"/>
          <w:szCs w:val="24"/>
        </w:rPr>
      </w:pPr>
      <w:r w:rsidRPr="00CF70EB">
        <w:rPr>
          <w:rFonts w:asciiTheme="minorHAnsi" w:hAnsiTheme="minorHAnsi"/>
          <w:sz w:val="24"/>
          <w:szCs w:val="24"/>
        </w:rPr>
        <w:t>Teaching technical students to the same rigorous academic standards as other students.</w:t>
      </w:r>
    </w:p>
    <w:p w:rsidR="00F71772" w:rsidRPr="00CF70EB" w:rsidRDefault="00F71772" w:rsidP="00F71772">
      <w:pPr>
        <w:numPr>
          <w:ilvl w:val="0"/>
          <w:numId w:val="11"/>
        </w:numPr>
        <w:tabs>
          <w:tab w:val="clear" w:pos="1080"/>
          <w:tab w:val="num" w:pos="720"/>
        </w:tabs>
        <w:ind w:left="360" w:firstLine="0"/>
        <w:rPr>
          <w:rFonts w:asciiTheme="minorHAnsi" w:hAnsiTheme="minorHAnsi"/>
          <w:sz w:val="24"/>
          <w:szCs w:val="24"/>
        </w:rPr>
      </w:pPr>
      <w:r w:rsidRPr="00CF70EB">
        <w:rPr>
          <w:rFonts w:asciiTheme="minorHAnsi" w:hAnsiTheme="minorHAnsi"/>
          <w:sz w:val="24"/>
          <w:szCs w:val="24"/>
        </w:rPr>
        <w:t>Developing curriculum:</w:t>
      </w:r>
    </w:p>
    <w:p w:rsidR="00F71772" w:rsidRPr="00CF70EB" w:rsidRDefault="00F71772" w:rsidP="00F71772">
      <w:pPr>
        <w:numPr>
          <w:ilvl w:val="1"/>
          <w:numId w:val="11"/>
        </w:numPr>
        <w:tabs>
          <w:tab w:val="left" w:pos="1080"/>
        </w:tabs>
        <w:rPr>
          <w:rFonts w:asciiTheme="minorHAnsi" w:hAnsiTheme="minorHAnsi"/>
          <w:sz w:val="24"/>
          <w:szCs w:val="24"/>
        </w:rPr>
      </w:pPr>
      <w:r w:rsidRPr="00CF70EB">
        <w:rPr>
          <w:rFonts w:asciiTheme="minorHAnsi" w:hAnsiTheme="minorHAnsi"/>
          <w:sz w:val="24"/>
          <w:szCs w:val="24"/>
        </w:rPr>
        <w:t>Using program advisory committees to validate learning outcomes.</w:t>
      </w:r>
    </w:p>
    <w:p w:rsidR="00F71772" w:rsidRPr="00CF70EB" w:rsidRDefault="00F71772" w:rsidP="00F71772">
      <w:pPr>
        <w:numPr>
          <w:ilvl w:val="1"/>
          <w:numId w:val="11"/>
        </w:numPr>
        <w:ind w:left="720" w:firstLine="0"/>
        <w:rPr>
          <w:rFonts w:asciiTheme="minorHAnsi" w:hAnsiTheme="minorHAnsi"/>
          <w:sz w:val="24"/>
          <w:szCs w:val="24"/>
        </w:rPr>
      </w:pPr>
      <w:r w:rsidRPr="00CF70EB">
        <w:rPr>
          <w:rFonts w:asciiTheme="minorHAnsi" w:hAnsiTheme="minorHAnsi"/>
          <w:sz w:val="24"/>
          <w:szCs w:val="24"/>
        </w:rPr>
        <w:t xml:space="preserve">Creating a rigorous, integrated and aligned curriculum. </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Encouraging academic and technical instructors to jointly develop curriculum.</w:t>
      </w:r>
    </w:p>
    <w:p w:rsidR="00F71772" w:rsidRPr="00CF70EB" w:rsidRDefault="00F71772" w:rsidP="00F71772">
      <w:pPr>
        <w:rPr>
          <w:rFonts w:asciiTheme="minorHAnsi" w:hAnsiTheme="minorHAnsi"/>
          <w:sz w:val="24"/>
          <w:szCs w:val="24"/>
        </w:rPr>
      </w:pPr>
    </w:p>
    <w:p w:rsidR="00F71772" w:rsidRPr="00CF70EB" w:rsidRDefault="007D783A" w:rsidP="00F71772">
      <w:pPr>
        <w:rPr>
          <w:rFonts w:asciiTheme="minorHAnsi" w:hAnsiTheme="minorHAnsi"/>
          <w:b/>
          <w:sz w:val="24"/>
          <w:szCs w:val="24"/>
        </w:rPr>
      </w:pPr>
      <w:r>
        <w:rPr>
          <w:rFonts w:asciiTheme="minorHAnsi" w:hAnsiTheme="minorHAnsi"/>
          <w:b/>
          <w:sz w:val="24"/>
          <w:szCs w:val="24"/>
        </w:rPr>
        <w:t xml:space="preserve">  (2)</w:t>
      </w:r>
      <w:r w:rsidR="00F71772" w:rsidRPr="00CF70EB">
        <w:rPr>
          <w:rFonts w:asciiTheme="minorHAnsi" w:hAnsiTheme="minorHAnsi"/>
          <w:b/>
          <w:sz w:val="24"/>
          <w:szCs w:val="24"/>
        </w:rPr>
        <w:t xml:space="preserve">  Articulation/Postsecondary Linkages Activities </w:t>
      </w:r>
    </w:p>
    <w:p w:rsidR="00F71772" w:rsidRPr="00CF70EB" w:rsidRDefault="00F71772" w:rsidP="00F71772">
      <w:pPr>
        <w:ind w:left="360"/>
        <w:rPr>
          <w:rFonts w:asciiTheme="minorHAnsi" w:hAnsiTheme="minorHAnsi"/>
          <w:sz w:val="24"/>
          <w:szCs w:val="24"/>
        </w:rPr>
      </w:pPr>
      <w:r w:rsidRPr="00CF70EB">
        <w:rPr>
          <w:rFonts w:asciiTheme="minorHAnsi" w:hAnsiTheme="minorHAnsi"/>
          <w:b/>
          <w:i/>
          <w:sz w:val="24"/>
          <w:szCs w:val="24"/>
        </w:rPr>
        <w:t xml:space="preserve">Perkins Legislation: </w:t>
      </w:r>
      <w:r w:rsidRPr="00CF70EB">
        <w:rPr>
          <w:rFonts w:asciiTheme="minorHAnsi" w:hAnsiTheme="minorHAnsi"/>
          <w:i/>
          <w:sz w:val="24"/>
          <w:szCs w:val="24"/>
        </w:rPr>
        <w:t xml:space="preserve">To link secondary with postsecondary career and technical education programs and postsecondary career and technical education programs with baccalaureate programs.  </w:t>
      </w:r>
      <w:r w:rsidRPr="00CF70EB">
        <w:rPr>
          <w:rFonts w:asciiTheme="minorHAnsi" w:hAnsiTheme="minorHAnsi"/>
          <w:sz w:val="24"/>
          <w:szCs w:val="24"/>
        </w:rPr>
        <w:t>[</w:t>
      </w:r>
      <w:r w:rsidRPr="00CF70EB">
        <w:rPr>
          <w:rFonts w:asciiTheme="minorHAnsi" w:hAnsiTheme="minorHAnsi"/>
          <w:i/>
          <w:sz w:val="24"/>
          <w:szCs w:val="24"/>
        </w:rPr>
        <w:t>Sec. 135(b)(2), Sec. 135(c</w:t>
      </w:r>
      <w:proofErr w:type="gramStart"/>
      <w:r w:rsidRPr="00CF70EB">
        <w:rPr>
          <w:rFonts w:asciiTheme="minorHAnsi" w:hAnsiTheme="minorHAnsi"/>
          <w:i/>
          <w:sz w:val="24"/>
          <w:szCs w:val="24"/>
        </w:rPr>
        <w:t>)(</w:t>
      </w:r>
      <w:proofErr w:type="gramEnd"/>
      <w:r w:rsidRPr="00CF70EB">
        <w:rPr>
          <w:rFonts w:asciiTheme="minorHAnsi" w:hAnsiTheme="minorHAnsi"/>
          <w:i/>
          <w:sz w:val="24"/>
          <w:szCs w:val="24"/>
        </w:rPr>
        <w:t>10)</w:t>
      </w:r>
      <w:r w:rsidRPr="00CF70EB">
        <w:rPr>
          <w:rFonts w:asciiTheme="minorHAnsi" w:hAnsiTheme="minorHAnsi"/>
          <w:sz w:val="24"/>
          <w:szCs w:val="24"/>
        </w:rPr>
        <w:t>]</w:t>
      </w:r>
    </w:p>
    <w:p w:rsidR="00F71772" w:rsidRPr="00CF70EB" w:rsidRDefault="00F71772" w:rsidP="00F71772">
      <w:pPr>
        <w:ind w:left="360"/>
        <w:rPr>
          <w:rFonts w:asciiTheme="minorHAnsi" w:hAnsiTheme="minorHAnsi"/>
          <w:b/>
          <w:i/>
          <w:sz w:val="24"/>
          <w:szCs w:val="24"/>
        </w:rPr>
      </w:pPr>
    </w:p>
    <w:p w:rsidR="00F71772" w:rsidRPr="00CF70EB" w:rsidRDefault="00F71772" w:rsidP="00F71772">
      <w:pPr>
        <w:ind w:left="360"/>
        <w:rPr>
          <w:rFonts w:asciiTheme="minorHAnsi" w:hAnsiTheme="minorHAnsi"/>
          <w:b/>
          <w:sz w:val="24"/>
          <w:szCs w:val="24"/>
          <w:u w:val="single"/>
        </w:rPr>
      </w:pPr>
      <w:r w:rsidRPr="00CF70EB">
        <w:rPr>
          <w:rFonts w:asciiTheme="minorHAnsi" w:hAnsiTheme="minorHAnsi"/>
          <w:b/>
          <w:sz w:val="24"/>
          <w:szCs w:val="24"/>
          <w:u w:val="single"/>
        </w:rPr>
        <w:t>Strategies/Best Practices</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 xml:space="preserve">Secondary/postsecondary articulation </w:t>
      </w:r>
      <w:r w:rsidRPr="00CF70EB">
        <w:rPr>
          <w:rFonts w:asciiTheme="minorHAnsi" w:hAnsiTheme="minorHAnsi"/>
          <w:i/>
          <w:sz w:val="24"/>
          <w:szCs w:val="24"/>
        </w:rPr>
        <w:t>(Mandated)</w:t>
      </w:r>
      <w:r w:rsidRPr="00CF70EB">
        <w:rPr>
          <w:rFonts w:asciiTheme="minorHAnsi" w:hAnsiTheme="minorHAnsi"/>
          <w:sz w:val="24"/>
          <w:szCs w:val="24"/>
        </w:rPr>
        <w:t>:</w:t>
      </w:r>
    </w:p>
    <w:p w:rsidR="00F71772" w:rsidRPr="00CF70EB" w:rsidRDefault="00F71772" w:rsidP="00F71772">
      <w:pPr>
        <w:numPr>
          <w:ilvl w:val="1"/>
          <w:numId w:val="11"/>
        </w:numPr>
        <w:tabs>
          <w:tab w:val="left" w:pos="1080"/>
        </w:tabs>
        <w:rPr>
          <w:rFonts w:asciiTheme="minorHAnsi" w:hAnsiTheme="minorHAnsi"/>
          <w:sz w:val="24"/>
          <w:szCs w:val="24"/>
        </w:rPr>
      </w:pPr>
      <w:r w:rsidRPr="00CF70EB">
        <w:rPr>
          <w:rFonts w:asciiTheme="minorHAnsi" w:hAnsiTheme="minorHAnsi"/>
          <w:sz w:val="24"/>
          <w:szCs w:val="24"/>
        </w:rPr>
        <w:t>Updating or expanding “Articulation Agreements.”</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Creating aligned and non-duplicative sequences of courses.</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Permitting concurrent enrollment and/or dual credit.</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Establishing policies/procedures for awarding advanced placement and credit.</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Tracking and increasing utilization of existing articulation agreements.</w:t>
      </w:r>
    </w:p>
    <w:p w:rsidR="00F71772" w:rsidRPr="00CF70EB" w:rsidRDefault="00F71772" w:rsidP="00F71772">
      <w:pPr>
        <w:numPr>
          <w:ilvl w:val="0"/>
          <w:numId w:val="11"/>
        </w:numPr>
        <w:tabs>
          <w:tab w:val="clear" w:pos="1080"/>
          <w:tab w:val="num" w:pos="720"/>
        </w:tabs>
        <w:ind w:left="720"/>
        <w:rPr>
          <w:rFonts w:asciiTheme="minorHAnsi" w:hAnsiTheme="minorHAnsi"/>
          <w:sz w:val="24"/>
          <w:szCs w:val="24"/>
        </w:rPr>
      </w:pPr>
      <w:r w:rsidRPr="00CF70EB">
        <w:rPr>
          <w:rFonts w:asciiTheme="minorHAnsi" w:hAnsiTheme="minorHAnsi"/>
          <w:sz w:val="24"/>
          <w:szCs w:val="24"/>
        </w:rPr>
        <w:t xml:space="preserve">Postsecondary articulation </w:t>
      </w:r>
      <w:r w:rsidRPr="00CF70EB">
        <w:rPr>
          <w:rFonts w:asciiTheme="minorHAnsi" w:hAnsiTheme="minorHAnsi"/>
          <w:i/>
          <w:sz w:val="24"/>
          <w:szCs w:val="24"/>
        </w:rPr>
        <w:t>(Permissive)</w:t>
      </w:r>
    </w:p>
    <w:p w:rsidR="00F71772" w:rsidRPr="00CF70EB" w:rsidRDefault="00F71772" w:rsidP="00F71772">
      <w:pPr>
        <w:numPr>
          <w:ilvl w:val="1"/>
          <w:numId w:val="11"/>
        </w:numPr>
        <w:ind w:right="-180"/>
        <w:rPr>
          <w:rFonts w:asciiTheme="minorHAnsi" w:hAnsiTheme="minorHAnsi"/>
          <w:sz w:val="24"/>
          <w:szCs w:val="24"/>
        </w:rPr>
      </w:pPr>
      <w:r w:rsidRPr="00CF70EB">
        <w:rPr>
          <w:rFonts w:asciiTheme="minorHAnsi" w:hAnsiTheme="minorHAnsi"/>
          <w:sz w:val="24"/>
          <w:szCs w:val="24"/>
        </w:rPr>
        <w:t>Linking career and technical education programs with baccalaureate programs.</w:t>
      </w:r>
    </w:p>
    <w:p w:rsidR="00F71772" w:rsidRPr="00CF70EB" w:rsidRDefault="00F71772" w:rsidP="00F71772">
      <w:pPr>
        <w:numPr>
          <w:ilvl w:val="1"/>
          <w:numId w:val="11"/>
        </w:numPr>
        <w:tabs>
          <w:tab w:val="left" w:pos="1080"/>
        </w:tabs>
        <w:ind w:right="-180"/>
        <w:rPr>
          <w:rFonts w:asciiTheme="minorHAnsi" w:hAnsiTheme="minorHAnsi"/>
          <w:sz w:val="24"/>
          <w:szCs w:val="24"/>
        </w:rPr>
      </w:pPr>
      <w:r w:rsidRPr="00CF70EB">
        <w:rPr>
          <w:rFonts w:asciiTheme="minorHAnsi" w:hAnsiTheme="minorHAnsi"/>
          <w:sz w:val="24"/>
          <w:szCs w:val="24"/>
        </w:rPr>
        <w:t>Transferring academic/technical credits into baccalaureate colleges/universities.</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Securing annual approval of “Articulation Agreements” by lead administrators and KBOR</w:t>
      </w:r>
    </w:p>
    <w:p w:rsidR="00F71772" w:rsidRPr="00CF70EB" w:rsidRDefault="00F71772" w:rsidP="00F71772">
      <w:pPr>
        <w:rPr>
          <w:rFonts w:asciiTheme="minorHAnsi" w:hAnsiTheme="minorHAnsi"/>
          <w:i/>
          <w:sz w:val="24"/>
          <w:szCs w:val="24"/>
        </w:rPr>
      </w:pPr>
    </w:p>
    <w:p w:rsidR="00F71772" w:rsidRPr="00CF70EB" w:rsidRDefault="00F71772" w:rsidP="00F71772">
      <w:pPr>
        <w:ind w:left="720" w:hanging="720"/>
        <w:jc w:val="both"/>
        <w:rPr>
          <w:rFonts w:asciiTheme="minorHAnsi" w:hAnsiTheme="minorHAnsi"/>
          <w:b/>
          <w:sz w:val="24"/>
          <w:szCs w:val="24"/>
        </w:rPr>
      </w:pPr>
      <w:r w:rsidRPr="00CF70EB">
        <w:rPr>
          <w:rFonts w:asciiTheme="minorHAnsi" w:hAnsiTheme="minorHAnsi"/>
          <w:b/>
          <w:sz w:val="24"/>
          <w:szCs w:val="24"/>
        </w:rPr>
        <w:t xml:space="preserve">  </w:t>
      </w:r>
      <w:r w:rsidR="007D783A">
        <w:rPr>
          <w:rFonts w:asciiTheme="minorHAnsi" w:hAnsiTheme="minorHAnsi"/>
          <w:b/>
          <w:sz w:val="24"/>
          <w:szCs w:val="24"/>
        </w:rPr>
        <w:t>(</w:t>
      </w:r>
      <w:r w:rsidRPr="00CF70EB">
        <w:rPr>
          <w:rFonts w:asciiTheme="minorHAnsi" w:hAnsiTheme="minorHAnsi"/>
          <w:b/>
          <w:sz w:val="24"/>
          <w:szCs w:val="24"/>
        </w:rPr>
        <w:t>3</w:t>
      </w:r>
      <w:r w:rsidR="007D783A">
        <w:rPr>
          <w:rFonts w:asciiTheme="minorHAnsi" w:hAnsiTheme="minorHAnsi"/>
          <w:b/>
          <w:sz w:val="24"/>
          <w:szCs w:val="24"/>
        </w:rPr>
        <w:t>)</w:t>
      </w:r>
      <w:r w:rsidRPr="00CF70EB">
        <w:rPr>
          <w:rFonts w:asciiTheme="minorHAnsi" w:hAnsiTheme="minorHAnsi"/>
          <w:b/>
          <w:sz w:val="24"/>
          <w:szCs w:val="24"/>
        </w:rPr>
        <w:t xml:space="preserve">  All Aspects of an Industry Activities</w:t>
      </w:r>
    </w:p>
    <w:p w:rsidR="00F71772" w:rsidRPr="00CF70EB" w:rsidRDefault="00F71772" w:rsidP="00F71772">
      <w:pPr>
        <w:ind w:left="360"/>
        <w:rPr>
          <w:rFonts w:asciiTheme="minorHAnsi" w:hAnsiTheme="minorHAnsi"/>
          <w:sz w:val="24"/>
          <w:szCs w:val="24"/>
        </w:rPr>
      </w:pPr>
      <w:r w:rsidRPr="00CF70EB">
        <w:rPr>
          <w:rFonts w:asciiTheme="minorHAnsi" w:hAnsiTheme="minorHAnsi"/>
          <w:b/>
          <w:i/>
          <w:sz w:val="24"/>
          <w:szCs w:val="24"/>
        </w:rPr>
        <w:t xml:space="preserve">Perkins Legislation: </w:t>
      </w:r>
      <w:r w:rsidRPr="00CF70EB">
        <w:rPr>
          <w:rFonts w:asciiTheme="minorHAnsi" w:hAnsiTheme="minorHAnsi"/>
          <w:i/>
          <w:sz w:val="24"/>
          <w:szCs w:val="24"/>
        </w:rPr>
        <w:t xml:space="preserve">To provide students with strong experience in and understanding of all aspects of their chosen industry.  </w:t>
      </w:r>
      <w:r w:rsidRPr="00CF70EB">
        <w:rPr>
          <w:rFonts w:asciiTheme="minorHAnsi" w:hAnsiTheme="minorHAnsi"/>
          <w:sz w:val="24"/>
          <w:szCs w:val="24"/>
        </w:rPr>
        <w:t>[</w:t>
      </w:r>
      <w:r w:rsidRPr="00CF70EB">
        <w:rPr>
          <w:rFonts w:asciiTheme="minorHAnsi" w:hAnsiTheme="minorHAnsi"/>
          <w:i/>
          <w:sz w:val="24"/>
          <w:szCs w:val="24"/>
        </w:rPr>
        <w:t>Sec. 135(b)(3)</w:t>
      </w:r>
      <w:r w:rsidRPr="00CF70EB">
        <w:rPr>
          <w:rFonts w:asciiTheme="minorHAnsi" w:hAnsiTheme="minorHAnsi"/>
          <w:sz w:val="24"/>
          <w:szCs w:val="24"/>
        </w:rPr>
        <w:t>]</w:t>
      </w:r>
    </w:p>
    <w:p w:rsidR="00F71772" w:rsidRPr="00CF70EB" w:rsidRDefault="00F71772" w:rsidP="00F71772">
      <w:pPr>
        <w:ind w:left="1170" w:hanging="720"/>
        <w:rPr>
          <w:rFonts w:asciiTheme="minorHAnsi" w:hAnsiTheme="minorHAnsi"/>
          <w:sz w:val="24"/>
          <w:szCs w:val="24"/>
        </w:rPr>
      </w:pPr>
    </w:p>
    <w:p w:rsidR="00F71772" w:rsidRPr="00CF70EB" w:rsidRDefault="00F71772" w:rsidP="00F71772">
      <w:pPr>
        <w:ind w:left="360"/>
        <w:rPr>
          <w:rFonts w:asciiTheme="minorHAnsi" w:hAnsiTheme="minorHAnsi"/>
          <w:b/>
          <w:sz w:val="24"/>
          <w:szCs w:val="24"/>
          <w:u w:val="single"/>
        </w:rPr>
      </w:pPr>
      <w:r w:rsidRPr="00CF70EB">
        <w:rPr>
          <w:rFonts w:asciiTheme="minorHAnsi" w:hAnsiTheme="minorHAnsi"/>
          <w:b/>
          <w:sz w:val="24"/>
          <w:szCs w:val="24"/>
          <w:u w:val="single"/>
        </w:rPr>
        <w:t>Strategies/Best Practices</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Infusing “all aspects” into curricula and services:</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Regional labor market statistics, trends and job requirements.</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Horizontal and vertical career ladders to broaden career horizons.</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lastRenderedPageBreak/>
        <w:t>General employability skills needed for career mobility and success.</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Industry-wide management and production/service issues.</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Other topics identified in the definition of “All Aspects of an Industry.”</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Expanding business/industry involvement:</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Assisting with entrepreneurship training.</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 xml:space="preserve">Infusing expertise into classroom </w:t>
      </w:r>
      <w:r w:rsidRPr="00CF70EB">
        <w:rPr>
          <w:rFonts w:asciiTheme="minorHAnsi" w:hAnsiTheme="minorHAnsi"/>
          <w:i/>
          <w:sz w:val="24"/>
          <w:szCs w:val="24"/>
        </w:rPr>
        <w:t>(guest speakers, field trips, resources, etc.)</w:t>
      </w:r>
    </w:p>
    <w:p w:rsidR="00F71772" w:rsidRPr="00CF70EB" w:rsidRDefault="00F71772" w:rsidP="00F71772">
      <w:pPr>
        <w:numPr>
          <w:ilvl w:val="1"/>
          <w:numId w:val="11"/>
        </w:numPr>
        <w:ind w:right="-360"/>
        <w:rPr>
          <w:rFonts w:asciiTheme="minorHAnsi" w:hAnsiTheme="minorHAnsi"/>
          <w:sz w:val="24"/>
          <w:szCs w:val="24"/>
        </w:rPr>
      </w:pPr>
      <w:r w:rsidRPr="00CF70EB">
        <w:rPr>
          <w:rFonts w:asciiTheme="minorHAnsi" w:hAnsiTheme="minorHAnsi"/>
          <w:sz w:val="24"/>
          <w:szCs w:val="24"/>
        </w:rPr>
        <w:t xml:space="preserve">Increasing work-based experiences </w:t>
      </w:r>
      <w:r w:rsidRPr="00CF70EB">
        <w:rPr>
          <w:rFonts w:asciiTheme="minorHAnsi" w:hAnsiTheme="minorHAnsi"/>
          <w:i/>
          <w:sz w:val="24"/>
          <w:szCs w:val="24"/>
        </w:rPr>
        <w:t>(field trips, job shadowing, and internships).</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Using qualified business/industry professionals as adjunct faculty.</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Validating of curricula outcomes by program advisory committees.</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Employing personnel to coordinate business/industry experiences for students.</w:t>
      </w:r>
    </w:p>
    <w:p w:rsidR="00F71772" w:rsidRPr="00CF70EB" w:rsidRDefault="00F71772" w:rsidP="00F71772">
      <w:pPr>
        <w:rPr>
          <w:rFonts w:asciiTheme="minorHAnsi" w:hAnsiTheme="minorHAnsi"/>
          <w:sz w:val="24"/>
          <w:szCs w:val="24"/>
        </w:rPr>
      </w:pPr>
    </w:p>
    <w:p w:rsidR="00F71772" w:rsidRPr="00CF70EB" w:rsidRDefault="007D783A" w:rsidP="00F71772">
      <w:pPr>
        <w:ind w:left="720" w:hanging="720"/>
        <w:rPr>
          <w:rFonts w:asciiTheme="minorHAnsi" w:hAnsiTheme="minorHAnsi"/>
          <w:b/>
          <w:sz w:val="24"/>
          <w:szCs w:val="24"/>
        </w:rPr>
      </w:pPr>
      <w:r>
        <w:rPr>
          <w:rFonts w:asciiTheme="minorHAnsi" w:hAnsiTheme="minorHAnsi"/>
          <w:b/>
          <w:sz w:val="24"/>
          <w:szCs w:val="24"/>
        </w:rPr>
        <w:t xml:space="preserve">    (4)</w:t>
      </w:r>
      <w:r w:rsidR="00F71772" w:rsidRPr="00CF70EB">
        <w:rPr>
          <w:rFonts w:asciiTheme="minorHAnsi" w:hAnsiTheme="minorHAnsi"/>
          <w:b/>
          <w:sz w:val="24"/>
          <w:szCs w:val="24"/>
        </w:rPr>
        <w:t xml:space="preserve">  Use of Technology Activities</w:t>
      </w:r>
    </w:p>
    <w:p w:rsidR="00F71772" w:rsidRPr="00CF70EB" w:rsidRDefault="00F71772" w:rsidP="00F71772">
      <w:pPr>
        <w:tabs>
          <w:tab w:val="left" w:pos="360"/>
        </w:tabs>
        <w:ind w:left="360"/>
        <w:rPr>
          <w:rFonts w:asciiTheme="minorHAnsi" w:hAnsiTheme="minorHAnsi"/>
          <w:i/>
          <w:sz w:val="24"/>
          <w:szCs w:val="24"/>
        </w:rPr>
      </w:pPr>
      <w:r w:rsidRPr="00CF70EB">
        <w:rPr>
          <w:rFonts w:asciiTheme="minorHAnsi" w:hAnsiTheme="minorHAnsi"/>
          <w:b/>
          <w:i/>
          <w:sz w:val="24"/>
          <w:szCs w:val="24"/>
        </w:rPr>
        <w:t xml:space="preserve">Perkins Legislation: </w:t>
      </w:r>
      <w:r w:rsidRPr="00CF70EB">
        <w:rPr>
          <w:rFonts w:asciiTheme="minorHAnsi" w:hAnsiTheme="minorHAnsi"/>
          <w:i/>
          <w:sz w:val="24"/>
          <w:szCs w:val="24"/>
        </w:rPr>
        <w:t xml:space="preserve">To develop, improve or expand the use of technology in career and technical education. </w:t>
      </w:r>
    </w:p>
    <w:p w:rsidR="00F71772" w:rsidRPr="00CF70EB" w:rsidRDefault="00F71772" w:rsidP="00F71772">
      <w:pPr>
        <w:tabs>
          <w:tab w:val="left" w:pos="360"/>
        </w:tabs>
        <w:ind w:left="360"/>
        <w:rPr>
          <w:rFonts w:asciiTheme="minorHAnsi" w:hAnsiTheme="minorHAnsi"/>
          <w:sz w:val="24"/>
          <w:szCs w:val="24"/>
        </w:rPr>
      </w:pPr>
      <w:r w:rsidRPr="00CF70EB">
        <w:rPr>
          <w:rFonts w:asciiTheme="minorHAnsi" w:hAnsiTheme="minorHAnsi"/>
          <w:i/>
          <w:sz w:val="24"/>
          <w:szCs w:val="24"/>
        </w:rPr>
        <w:t xml:space="preserve"> </w:t>
      </w:r>
      <w:r w:rsidRPr="00CF70EB">
        <w:rPr>
          <w:rFonts w:asciiTheme="minorHAnsi" w:hAnsiTheme="minorHAnsi"/>
          <w:sz w:val="24"/>
          <w:szCs w:val="24"/>
        </w:rPr>
        <w:t>[</w:t>
      </w:r>
      <w:r w:rsidRPr="00CF70EB">
        <w:rPr>
          <w:rFonts w:asciiTheme="minorHAnsi" w:hAnsiTheme="minorHAnsi"/>
          <w:i/>
          <w:sz w:val="24"/>
          <w:szCs w:val="24"/>
        </w:rPr>
        <w:t>Sec. 135(b)(4)</w:t>
      </w:r>
      <w:r w:rsidRPr="00CF70EB">
        <w:rPr>
          <w:rFonts w:asciiTheme="minorHAnsi" w:hAnsiTheme="minorHAnsi"/>
          <w:sz w:val="24"/>
          <w:szCs w:val="24"/>
        </w:rPr>
        <w:t>]</w:t>
      </w:r>
    </w:p>
    <w:p w:rsidR="00F71772" w:rsidRPr="00CF70EB" w:rsidRDefault="00F71772" w:rsidP="00F71772">
      <w:pPr>
        <w:ind w:left="720" w:hanging="720"/>
        <w:rPr>
          <w:rFonts w:asciiTheme="minorHAnsi" w:hAnsiTheme="minorHAnsi"/>
          <w:sz w:val="24"/>
          <w:szCs w:val="24"/>
        </w:rPr>
      </w:pPr>
    </w:p>
    <w:p w:rsidR="00F71772" w:rsidRPr="00CF70EB" w:rsidRDefault="00F71772" w:rsidP="00F71772">
      <w:pPr>
        <w:tabs>
          <w:tab w:val="left" w:pos="360"/>
        </w:tabs>
        <w:ind w:left="720" w:hanging="720"/>
        <w:rPr>
          <w:rFonts w:asciiTheme="minorHAnsi" w:hAnsiTheme="minorHAnsi"/>
          <w:b/>
          <w:sz w:val="24"/>
          <w:szCs w:val="24"/>
          <w:u w:val="single"/>
        </w:rPr>
      </w:pPr>
      <w:r w:rsidRPr="00CF70EB">
        <w:rPr>
          <w:rFonts w:asciiTheme="minorHAnsi" w:hAnsiTheme="minorHAnsi"/>
          <w:sz w:val="24"/>
          <w:szCs w:val="24"/>
        </w:rPr>
        <w:tab/>
      </w:r>
      <w:r w:rsidRPr="00CF70EB">
        <w:rPr>
          <w:rFonts w:asciiTheme="minorHAnsi" w:hAnsiTheme="minorHAnsi"/>
          <w:b/>
          <w:sz w:val="24"/>
          <w:szCs w:val="24"/>
          <w:u w:val="single"/>
        </w:rPr>
        <w:t>Strategies/Best Practices</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Infusing and expanding relevant technology in programs.</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Leasing, purchasing, upgrading or adopting new technology and equipment.</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Developing or updating realistic multi-year equipment replacement schedules.</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Ensuring students acquire the technology related skills needed for entry into high-skill careers.</w:t>
      </w:r>
    </w:p>
    <w:p w:rsidR="00F71772" w:rsidRPr="00CF70EB" w:rsidRDefault="00F71772" w:rsidP="00F71772">
      <w:pPr>
        <w:numPr>
          <w:ilvl w:val="0"/>
          <w:numId w:val="11"/>
        </w:numPr>
        <w:tabs>
          <w:tab w:val="clear" w:pos="1080"/>
          <w:tab w:val="left" w:pos="720"/>
        </w:tabs>
        <w:ind w:left="720" w:right="-180"/>
        <w:rPr>
          <w:rFonts w:asciiTheme="minorHAnsi" w:hAnsiTheme="minorHAnsi"/>
          <w:sz w:val="24"/>
          <w:szCs w:val="24"/>
        </w:rPr>
      </w:pPr>
      <w:r w:rsidRPr="00CF70EB">
        <w:rPr>
          <w:rFonts w:asciiTheme="minorHAnsi" w:hAnsiTheme="minorHAnsi"/>
          <w:sz w:val="24"/>
          <w:szCs w:val="24"/>
        </w:rPr>
        <w:t>Collaborating with technology industries to provide internships, mentoring, and employment experiences for students.</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Employing personnel to coordinate work-based technology experiences.</w:t>
      </w:r>
    </w:p>
    <w:p w:rsidR="00F71772" w:rsidRPr="00CF70EB" w:rsidRDefault="00F71772" w:rsidP="00F71772">
      <w:pPr>
        <w:rPr>
          <w:rFonts w:asciiTheme="minorHAnsi" w:hAnsiTheme="minorHAnsi"/>
          <w:b/>
          <w:sz w:val="24"/>
          <w:szCs w:val="24"/>
        </w:rPr>
      </w:pPr>
    </w:p>
    <w:p w:rsidR="00F71772" w:rsidRPr="00CF70EB" w:rsidRDefault="007D783A" w:rsidP="00F71772">
      <w:pPr>
        <w:rPr>
          <w:rFonts w:asciiTheme="minorHAnsi" w:hAnsiTheme="minorHAnsi"/>
          <w:b/>
          <w:sz w:val="24"/>
          <w:szCs w:val="24"/>
        </w:rPr>
      </w:pPr>
      <w:r>
        <w:rPr>
          <w:rFonts w:asciiTheme="minorHAnsi" w:hAnsiTheme="minorHAnsi"/>
          <w:b/>
          <w:sz w:val="24"/>
          <w:szCs w:val="24"/>
        </w:rPr>
        <w:t xml:space="preserve">  (5)</w:t>
      </w:r>
      <w:r w:rsidR="00F71772" w:rsidRPr="00CF70EB">
        <w:rPr>
          <w:rFonts w:asciiTheme="minorHAnsi" w:hAnsiTheme="minorHAnsi"/>
          <w:b/>
          <w:sz w:val="24"/>
          <w:szCs w:val="24"/>
        </w:rPr>
        <w:t xml:space="preserve">  Professional Development Activities</w:t>
      </w:r>
    </w:p>
    <w:p w:rsidR="00F71772" w:rsidRPr="00CF70EB" w:rsidRDefault="00F71772" w:rsidP="00F71772">
      <w:pPr>
        <w:ind w:left="360"/>
        <w:rPr>
          <w:rFonts w:asciiTheme="minorHAnsi" w:hAnsiTheme="minorHAnsi"/>
          <w:sz w:val="24"/>
          <w:szCs w:val="24"/>
        </w:rPr>
      </w:pPr>
      <w:r w:rsidRPr="00CF70EB">
        <w:rPr>
          <w:rFonts w:asciiTheme="minorHAnsi" w:hAnsiTheme="minorHAnsi"/>
          <w:b/>
          <w:i/>
          <w:sz w:val="24"/>
          <w:szCs w:val="24"/>
        </w:rPr>
        <w:t xml:space="preserve">Perkins Legislation: </w:t>
      </w:r>
      <w:r w:rsidRPr="00CF70EB">
        <w:rPr>
          <w:rFonts w:asciiTheme="minorHAnsi" w:hAnsiTheme="minorHAnsi"/>
          <w:i/>
          <w:sz w:val="24"/>
          <w:szCs w:val="24"/>
        </w:rPr>
        <w:t xml:space="preserve">To provide high quality and comprehensive professional development for teachers, counselors and administrators.  </w:t>
      </w:r>
      <w:r w:rsidRPr="00CF70EB">
        <w:rPr>
          <w:rFonts w:asciiTheme="minorHAnsi" w:hAnsiTheme="minorHAnsi"/>
          <w:sz w:val="24"/>
          <w:szCs w:val="24"/>
        </w:rPr>
        <w:t>[</w:t>
      </w:r>
      <w:r w:rsidRPr="00CF70EB">
        <w:rPr>
          <w:rFonts w:asciiTheme="minorHAnsi" w:hAnsiTheme="minorHAnsi"/>
          <w:i/>
          <w:sz w:val="24"/>
          <w:szCs w:val="24"/>
        </w:rPr>
        <w:t>Sec 134(b)(4), Sec. 135(b)(5)</w:t>
      </w:r>
      <w:r w:rsidRPr="00CF70EB">
        <w:rPr>
          <w:rFonts w:asciiTheme="minorHAnsi" w:hAnsiTheme="minorHAnsi"/>
          <w:sz w:val="24"/>
          <w:szCs w:val="24"/>
        </w:rPr>
        <w:t>]</w:t>
      </w:r>
    </w:p>
    <w:p w:rsidR="00F71772" w:rsidRPr="00CF70EB" w:rsidRDefault="00F71772" w:rsidP="00F71772">
      <w:pPr>
        <w:ind w:left="360"/>
        <w:rPr>
          <w:rFonts w:asciiTheme="minorHAnsi" w:hAnsiTheme="minorHAnsi"/>
          <w:sz w:val="24"/>
          <w:szCs w:val="24"/>
        </w:rPr>
      </w:pPr>
    </w:p>
    <w:p w:rsidR="00F71772" w:rsidRPr="00CF70EB" w:rsidRDefault="00F71772" w:rsidP="00F71772">
      <w:pPr>
        <w:ind w:left="360"/>
        <w:rPr>
          <w:rFonts w:asciiTheme="minorHAnsi" w:hAnsiTheme="minorHAnsi"/>
          <w:b/>
          <w:sz w:val="24"/>
          <w:szCs w:val="24"/>
          <w:u w:val="single"/>
        </w:rPr>
      </w:pPr>
      <w:r w:rsidRPr="00CF70EB">
        <w:rPr>
          <w:rFonts w:asciiTheme="minorHAnsi" w:hAnsiTheme="minorHAnsi"/>
          <w:b/>
          <w:sz w:val="24"/>
          <w:szCs w:val="24"/>
          <w:u w:val="single"/>
        </w:rPr>
        <w:t>Strategies/Best Practices</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Establishing intensive and sustained professional development programs.</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Focusing professional development activities on instruction:</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Strategies for achieving “Core Indicators of Performance.”</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Methods of effectively integrating academic and technical education.</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Incorporation of applied learning strategies.</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Techniques for teaching “All Aspects of an Industry.”</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Staying current with needs, expectations and practices of business/industry.</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Research based effective teaching skills.</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Effective use and application of technology to improve instruction.</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Improving instruction for Special Populations including nontraditional students.</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Use of student and program assessment data to improve instruction.</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Understanding requirements of Perkins legislation.</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Arranging relevant business/industry experiences and/or internships for educators.</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lastRenderedPageBreak/>
        <w:t>Establishing a comprehensive professional development plan for each educator.</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Involving participants in determination and evaluation of in-service activities.</w:t>
      </w:r>
    </w:p>
    <w:p w:rsidR="00F71772" w:rsidRPr="00CF70EB" w:rsidRDefault="00F71772" w:rsidP="00F71772">
      <w:pPr>
        <w:rPr>
          <w:rFonts w:asciiTheme="minorHAnsi" w:hAnsiTheme="minorHAnsi"/>
          <w:b/>
          <w:sz w:val="24"/>
          <w:szCs w:val="24"/>
        </w:rPr>
      </w:pPr>
    </w:p>
    <w:p w:rsidR="00F71772" w:rsidRPr="00CF70EB" w:rsidRDefault="007D783A" w:rsidP="00F71772">
      <w:pPr>
        <w:rPr>
          <w:rFonts w:asciiTheme="minorHAnsi" w:hAnsiTheme="minorHAnsi"/>
          <w:b/>
          <w:sz w:val="24"/>
          <w:szCs w:val="24"/>
        </w:rPr>
      </w:pPr>
      <w:r>
        <w:rPr>
          <w:rFonts w:asciiTheme="minorHAnsi" w:hAnsiTheme="minorHAnsi"/>
          <w:b/>
          <w:sz w:val="24"/>
          <w:szCs w:val="24"/>
        </w:rPr>
        <w:t>(</w:t>
      </w:r>
      <w:r w:rsidR="00F71772" w:rsidRPr="00CF70EB">
        <w:rPr>
          <w:rFonts w:asciiTheme="minorHAnsi" w:hAnsiTheme="minorHAnsi"/>
          <w:b/>
          <w:sz w:val="24"/>
          <w:szCs w:val="24"/>
        </w:rPr>
        <w:t>6</w:t>
      </w:r>
      <w:r>
        <w:rPr>
          <w:rFonts w:asciiTheme="minorHAnsi" w:hAnsiTheme="minorHAnsi"/>
          <w:b/>
          <w:sz w:val="24"/>
          <w:szCs w:val="24"/>
        </w:rPr>
        <w:t>)</w:t>
      </w:r>
      <w:r w:rsidR="00F71772" w:rsidRPr="00CF70EB">
        <w:rPr>
          <w:rFonts w:asciiTheme="minorHAnsi" w:hAnsiTheme="minorHAnsi"/>
          <w:b/>
          <w:sz w:val="24"/>
          <w:szCs w:val="24"/>
        </w:rPr>
        <w:t xml:space="preserve">  Program Evaluation Activities</w:t>
      </w:r>
    </w:p>
    <w:p w:rsidR="00F71772" w:rsidRPr="00CF70EB" w:rsidRDefault="00F71772" w:rsidP="00F71772">
      <w:pPr>
        <w:ind w:left="360"/>
        <w:rPr>
          <w:rFonts w:asciiTheme="minorHAnsi" w:hAnsiTheme="minorHAnsi"/>
          <w:sz w:val="24"/>
          <w:szCs w:val="24"/>
        </w:rPr>
      </w:pPr>
      <w:r w:rsidRPr="00CF70EB">
        <w:rPr>
          <w:rFonts w:asciiTheme="minorHAnsi" w:hAnsiTheme="minorHAnsi"/>
          <w:b/>
          <w:i/>
          <w:sz w:val="24"/>
          <w:szCs w:val="24"/>
        </w:rPr>
        <w:t xml:space="preserve">Perkins Legislation: </w:t>
      </w:r>
      <w:r w:rsidRPr="00CF70EB">
        <w:rPr>
          <w:rFonts w:asciiTheme="minorHAnsi" w:hAnsiTheme="minorHAnsi"/>
          <w:i/>
          <w:sz w:val="24"/>
          <w:szCs w:val="24"/>
        </w:rPr>
        <w:t xml:space="preserve">To develop and implement evaluations of career and technical education programs, including how needs of special populations are being met.  </w:t>
      </w:r>
      <w:r w:rsidRPr="00CF70EB">
        <w:rPr>
          <w:rFonts w:asciiTheme="minorHAnsi" w:hAnsiTheme="minorHAnsi"/>
          <w:sz w:val="24"/>
          <w:szCs w:val="24"/>
        </w:rPr>
        <w:t>[</w:t>
      </w:r>
      <w:r w:rsidRPr="00CF70EB">
        <w:rPr>
          <w:rFonts w:asciiTheme="minorHAnsi" w:hAnsiTheme="minorHAnsi"/>
          <w:i/>
          <w:sz w:val="24"/>
          <w:szCs w:val="24"/>
        </w:rPr>
        <w:t>Sec. 135(b)(6)</w:t>
      </w:r>
      <w:r w:rsidRPr="00CF70EB">
        <w:rPr>
          <w:rFonts w:asciiTheme="minorHAnsi" w:hAnsiTheme="minorHAnsi"/>
          <w:sz w:val="24"/>
          <w:szCs w:val="24"/>
        </w:rPr>
        <w:t>]</w:t>
      </w:r>
    </w:p>
    <w:p w:rsidR="00F71772" w:rsidRPr="00CF70EB" w:rsidRDefault="00F71772" w:rsidP="00F71772">
      <w:pPr>
        <w:rPr>
          <w:rFonts w:asciiTheme="minorHAnsi" w:hAnsiTheme="minorHAnsi"/>
          <w:sz w:val="24"/>
          <w:szCs w:val="24"/>
        </w:rPr>
      </w:pPr>
    </w:p>
    <w:p w:rsidR="00F71772" w:rsidRPr="00CF70EB" w:rsidRDefault="00F71772" w:rsidP="00F71772">
      <w:pPr>
        <w:ind w:left="360"/>
        <w:rPr>
          <w:rFonts w:asciiTheme="minorHAnsi" w:hAnsiTheme="minorHAnsi"/>
          <w:b/>
          <w:sz w:val="24"/>
          <w:szCs w:val="24"/>
          <w:u w:val="single"/>
        </w:rPr>
      </w:pPr>
      <w:r w:rsidRPr="00CF70EB">
        <w:rPr>
          <w:rFonts w:asciiTheme="minorHAnsi" w:hAnsiTheme="minorHAnsi"/>
          <w:b/>
          <w:sz w:val="24"/>
          <w:szCs w:val="24"/>
          <w:u w:val="single"/>
        </w:rPr>
        <w:t>Strategies/Best Practices</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Assessing/analyzing:</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Attainment of “Core Indicators of Performance.”</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 xml:space="preserve">Student numbers and trends </w:t>
      </w:r>
      <w:r w:rsidRPr="00CF70EB">
        <w:rPr>
          <w:rFonts w:asciiTheme="minorHAnsi" w:hAnsiTheme="minorHAnsi"/>
          <w:i/>
          <w:sz w:val="24"/>
          <w:szCs w:val="24"/>
        </w:rPr>
        <w:t>(enrollment, completion, placement, etc.).</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Levels of student satisfaction.</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Extent of academic and technical integration in courses/programs.</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 xml:space="preserve">Involvement of business/industry </w:t>
      </w:r>
      <w:r w:rsidRPr="00CF70EB">
        <w:rPr>
          <w:rFonts w:asciiTheme="minorHAnsi" w:hAnsiTheme="minorHAnsi"/>
          <w:i/>
          <w:sz w:val="24"/>
          <w:szCs w:val="24"/>
        </w:rPr>
        <w:t>(school-based and work-based).</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Relevance of program to regional labor market.</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Creating and implementing student achievement and program evaluations.</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Developing program “Strategic Improvement Plans” based upon assessments.</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Utilizing program advisory committees:</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Approving student learning outcomes.</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Functioning as independent “third party” program evaluators.</w:t>
      </w:r>
    </w:p>
    <w:p w:rsidR="00F71772" w:rsidRPr="00CF70EB" w:rsidRDefault="00F71772" w:rsidP="00F71772">
      <w:pPr>
        <w:numPr>
          <w:ilvl w:val="1"/>
          <w:numId w:val="11"/>
        </w:numPr>
        <w:rPr>
          <w:rFonts w:asciiTheme="minorHAnsi" w:hAnsiTheme="minorHAnsi"/>
          <w:sz w:val="24"/>
          <w:szCs w:val="24"/>
        </w:rPr>
      </w:pPr>
      <w:r w:rsidRPr="00CF70EB">
        <w:rPr>
          <w:rFonts w:asciiTheme="minorHAnsi" w:hAnsiTheme="minorHAnsi"/>
          <w:sz w:val="24"/>
          <w:szCs w:val="24"/>
        </w:rPr>
        <w:t>Determining appropriateness of program “Strategic Improvement Plans.”</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Ensuring preparation for nontraditional fields is encouraged and respected.</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Tracking and reporting industry-recognized credential, certificate or degree awarded.</w:t>
      </w:r>
    </w:p>
    <w:p w:rsidR="00F71772" w:rsidRPr="00CF70EB" w:rsidRDefault="00F71772" w:rsidP="00F71772">
      <w:pPr>
        <w:rPr>
          <w:rFonts w:asciiTheme="minorHAnsi" w:hAnsiTheme="minorHAnsi"/>
          <w:sz w:val="24"/>
          <w:szCs w:val="24"/>
        </w:rPr>
      </w:pPr>
    </w:p>
    <w:p w:rsidR="00F71772" w:rsidRPr="00CF70EB" w:rsidRDefault="007D783A" w:rsidP="00F71772">
      <w:pPr>
        <w:rPr>
          <w:rFonts w:asciiTheme="minorHAnsi" w:hAnsiTheme="minorHAnsi"/>
          <w:b/>
          <w:sz w:val="24"/>
          <w:szCs w:val="24"/>
        </w:rPr>
      </w:pPr>
      <w:r>
        <w:rPr>
          <w:rFonts w:asciiTheme="minorHAnsi" w:hAnsiTheme="minorHAnsi"/>
          <w:b/>
          <w:sz w:val="24"/>
          <w:szCs w:val="24"/>
        </w:rPr>
        <w:t xml:space="preserve">  (7)</w:t>
      </w:r>
      <w:r w:rsidR="00F71772" w:rsidRPr="00CF70EB">
        <w:rPr>
          <w:rFonts w:asciiTheme="minorHAnsi" w:hAnsiTheme="minorHAnsi"/>
          <w:b/>
          <w:sz w:val="24"/>
          <w:szCs w:val="24"/>
        </w:rPr>
        <w:t xml:space="preserve">  Improve, Expand and Modernize Program Activities</w:t>
      </w:r>
    </w:p>
    <w:p w:rsidR="00F71772" w:rsidRPr="00CF70EB" w:rsidRDefault="00F71772" w:rsidP="00F71772">
      <w:pPr>
        <w:ind w:left="360"/>
        <w:rPr>
          <w:rFonts w:asciiTheme="minorHAnsi" w:hAnsiTheme="minorHAnsi"/>
          <w:sz w:val="24"/>
          <w:szCs w:val="24"/>
        </w:rPr>
      </w:pPr>
      <w:r w:rsidRPr="00CF70EB">
        <w:rPr>
          <w:rFonts w:asciiTheme="minorHAnsi" w:hAnsiTheme="minorHAnsi"/>
          <w:b/>
          <w:i/>
          <w:sz w:val="24"/>
          <w:szCs w:val="24"/>
        </w:rPr>
        <w:t xml:space="preserve">Perkins Legislation: </w:t>
      </w:r>
      <w:r w:rsidRPr="00CF70EB">
        <w:rPr>
          <w:rFonts w:asciiTheme="minorHAnsi" w:hAnsiTheme="minorHAnsi"/>
          <w:i/>
          <w:sz w:val="24"/>
          <w:szCs w:val="24"/>
        </w:rPr>
        <w:t xml:space="preserve">To initiate, improve, expand and modernize quality career and technical education programs.  </w:t>
      </w:r>
      <w:r w:rsidRPr="00CF70EB">
        <w:rPr>
          <w:rFonts w:asciiTheme="minorHAnsi" w:hAnsiTheme="minorHAnsi"/>
          <w:sz w:val="24"/>
          <w:szCs w:val="24"/>
        </w:rPr>
        <w:t>[</w:t>
      </w:r>
      <w:r w:rsidRPr="00CF70EB">
        <w:rPr>
          <w:rFonts w:asciiTheme="minorHAnsi" w:hAnsiTheme="minorHAnsi"/>
          <w:i/>
          <w:sz w:val="24"/>
          <w:szCs w:val="24"/>
        </w:rPr>
        <w:t>Sec. 135(b)(7)</w:t>
      </w:r>
      <w:r w:rsidRPr="00CF70EB">
        <w:rPr>
          <w:rFonts w:asciiTheme="minorHAnsi" w:hAnsiTheme="minorHAnsi"/>
          <w:sz w:val="24"/>
          <w:szCs w:val="24"/>
        </w:rPr>
        <w:t>]</w:t>
      </w:r>
    </w:p>
    <w:p w:rsidR="00F71772" w:rsidRPr="00CF70EB" w:rsidRDefault="00F71772" w:rsidP="00F71772">
      <w:pPr>
        <w:rPr>
          <w:rFonts w:asciiTheme="minorHAnsi" w:hAnsiTheme="minorHAnsi"/>
          <w:sz w:val="24"/>
          <w:szCs w:val="24"/>
        </w:rPr>
      </w:pPr>
    </w:p>
    <w:p w:rsidR="00F71772" w:rsidRPr="00CF70EB" w:rsidRDefault="00F71772" w:rsidP="00F71772">
      <w:pPr>
        <w:ind w:left="360"/>
        <w:rPr>
          <w:rFonts w:asciiTheme="minorHAnsi" w:hAnsiTheme="minorHAnsi"/>
          <w:b/>
          <w:sz w:val="24"/>
          <w:szCs w:val="24"/>
          <w:u w:val="single"/>
        </w:rPr>
      </w:pPr>
      <w:r w:rsidRPr="00CF70EB">
        <w:rPr>
          <w:rFonts w:asciiTheme="minorHAnsi" w:hAnsiTheme="minorHAnsi"/>
          <w:b/>
          <w:sz w:val="24"/>
          <w:szCs w:val="24"/>
          <w:u w:val="single"/>
        </w:rPr>
        <w:t>Strategies/Best Practices</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Expanding program offerings at times or in formats more accessible for students.</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Curriculum development activities</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Acquire external business and industry related program certification/accreditation</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Implement program modifications to ensure program and student learning outcomes are aligned with business and industry standards</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Involving program advisory committees in improving and modernizing programs.</w:t>
      </w:r>
    </w:p>
    <w:p w:rsidR="00F71772" w:rsidRPr="00CF70EB" w:rsidRDefault="00F71772" w:rsidP="00F71772">
      <w:pPr>
        <w:rPr>
          <w:rFonts w:asciiTheme="minorHAnsi" w:hAnsiTheme="minorHAnsi"/>
          <w:sz w:val="24"/>
          <w:szCs w:val="24"/>
        </w:rPr>
      </w:pPr>
    </w:p>
    <w:p w:rsidR="00F71772" w:rsidRPr="00CF70EB" w:rsidRDefault="007D783A" w:rsidP="00F71772">
      <w:pPr>
        <w:rPr>
          <w:rFonts w:asciiTheme="minorHAnsi" w:hAnsiTheme="minorHAnsi"/>
          <w:b/>
          <w:sz w:val="24"/>
          <w:szCs w:val="24"/>
        </w:rPr>
      </w:pPr>
      <w:r>
        <w:rPr>
          <w:rFonts w:asciiTheme="minorHAnsi" w:hAnsiTheme="minorHAnsi"/>
          <w:b/>
          <w:sz w:val="24"/>
          <w:szCs w:val="24"/>
        </w:rPr>
        <w:t xml:space="preserve">  (8)</w:t>
      </w:r>
      <w:r w:rsidR="00F71772" w:rsidRPr="00CF70EB">
        <w:rPr>
          <w:rFonts w:asciiTheme="minorHAnsi" w:hAnsiTheme="minorHAnsi"/>
          <w:b/>
          <w:sz w:val="24"/>
          <w:szCs w:val="24"/>
        </w:rPr>
        <w:t xml:space="preserve">  Sufficient Size, Scope and Quality Activities</w:t>
      </w:r>
    </w:p>
    <w:p w:rsidR="00F71772" w:rsidRPr="00CF70EB" w:rsidRDefault="00F71772" w:rsidP="00F71772">
      <w:pPr>
        <w:ind w:left="360"/>
        <w:rPr>
          <w:rFonts w:asciiTheme="minorHAnsi" w:hAnsiTheme="minorHAnsi"/>
          <w:sz w:val="24"/>
          <w:szCs w:val="24"/>
        </w:rPr>
      </w:pPr>
      <w:r w:rsidRPr="00CF70EB">
        <w:rPr>
          <w:rFonts w:asciiTheme="minorHAnsi" w:hAnsiTheme="minorHAnsi"/>
          <w:b/>
          <w:i/>
          <w:sz w:val="24"/>
          <w:szCs w:val="24"/>
        </w:rPr>
        <w:t xml:space="preserve">Perkins Legislation: </w:t>
      </w:r>
      <w:r w:rsidRPr="00CF70EB">
        <w:rPr>
          <w:rFonts w:asciiTheme="minorHAnsi" w:hAnsiTheme="minorHAnsi"/>
          <w:i/>
          <w:sz w:val="24"/>
          <w:szCs w:val="24"/>
        </w:rPr>
        <w:t xml:space="preserve">To provide services and activities that are of sufficient size, scope and quality to be effective.  </w:t>
      </w:r>
      <w:r w:rsidRPr="00CF70EB">
        <w:rPr>
          <w:rFonts w:asciiTheme="minorHAnsi" w:hAnsiTheme="minorHAnsi"/>
          <w:sz w:val="24"/>
          <w:szCs w:val="24"/>
        </w:rPr>
        <w:t>[</w:t>
      </w:r>
      <w:r w:rsidRPr="00CF70EB">
        <w:rPr>
          <w:rFonts w:asciiTheme="minorHAnsi" w:hAnsiTheme="minorHAnsi"/>
          <w:i/>
          <w:sz w:val="24"/>
          <w:szCs w:val="24"/>
        </w:rPr>
        <w:t>Sec. 135(b)(8)</w:t>
      </w:r>
      <w:r w:rsidRPr="00CF70EB">
        <w:rPr>
          <w:rFonts w:asciiTheme="minorHAnsi" w:hAnsiTheme="minorHAnsi"/>
          <w:sz w:val="24"/>
          <w:szCs w:val="24"/>
        </w:rPr>
        <w:t>]</w:t>
      </w:r>
    </w:p>
    <w:p w:rsidR="00F71772" w:rsidRPr="00CF70EB" w:rsidRDefault="00F71772" w:rsidP="00F71772">
      <w:pPr>
        <w:rPr>
          <w:rFonts w:asciiTheme="minorHAnsi" w:hAnsiTheme="minorHAnsi"/>
          <w:i/>
          <w:sz w:val="24"/>
          <w:szCs w:val="24"/>
        </w:rPr>
      </w:pPr>
      <w:r w:rsidRPr="00CF70EB">
        <w:rPr>
          <w:rFonts w:asciiTheme="minorHAnsi" w:hAnsiTheme="minorHAnsi"/>
          <w:i/>
          <w:sz w:val="24"/>
          <w:szCs w:val="24"/>
        </w:rPr>
        <w:t xml:space="preserve"> </w:t>
      </w:r>
    </w:p>
    <w:p w:rsidR="00F71772" w:rsidRPr="00CF70EB" w:rsidRDefault="00F71772" w:rsidP="00F71772">
      <w:pPr>
        <w:ind w:left="360"/>
        <w:rPr>
          <w:rFonts w:asciiTheme="minorHAnsi" w:hAnsiTheme="minorHAnsi"/>
          <w:sz w:val="24"/>
          <w:szCs w:val="24"/>
        </w:rPr>
      </w:pPr>
      <w:r w:rsidRPr="00CF70EB">
        <w:rPr>
          <w:rFonts w:asciiTheme="minorHAnsi" w:hAnsiTheme="minorHAnsi"/>
          <w:b/>
          <w:sz w:val="24"/>
          <w:szCs w:val="24"/>
          <w:u w:val="single"/>
        </w:rPr>
        <w:t>Strategies/Best Practices</w:t>
      </w:r>
    </w:p>
    <w:p w:rsidR="00F71772" w:rsidRPr="00CF70EB" w:rsidRDefault="00F71772" w:rsidP="00F71772">
      <w:pPr>
        <w:numPr>
          <w:ilvl w:val="0"/>
          <w:numId w:val="11"/>
        </w:numPr>
        <w:tabs>
          <w:tab w:val="clear" w:pos="1080"/>
          <w:tab w:val="left" w:pos="720"/>
        </w:tabs>
        <w:ind w:left="720" w:right="-360"/>
        <w:rPr>
          <w:rFonts w:asciiTheme="minorHAnsi" w:hAnsiTheme="minorHAnsi"/>
          <w:sz w:val="24"/>
          <w:szCs w:val="24"/>
        </w:rPr>
      </w:pPr>
      <w:r w:rsidRPr="00CF70EB">
        <w:rPr>
          <w:rFonts w:asciiTheme="minorHAnsi" w:hAnsiTheme="minorHAnsi"/>
          <w:sz w:val="24"/>
          <w:szCs w:val="24"/>
        </w:rPr>
        <w:t>Refining programs to incorporate elements in Perkins definition of “Programs of Study.”</w:t>
      </w:r>
    </w:p>
    <w:p w:rsidR="00F71772" w:rsidRPr="00CF70EB" w:rsidRDefault="00F71772" w:rsidP="00F71772">
      <w:pPr>
        <w:numPr>
          <w:ilvl w:val="0"/>
          <w:numId w:val="11"/>
        </w:numPr>
        <w:tabs>
          <w:tab w:val="clear" w:pos="1080"/>
          <w:tab w:val="left" w:pos="720"/>
        </w:tabs>
        <w:ind w:left="720"/>
        <w:rPr>
          <w:rFonts w:asciiTheme="minorHAnsi" w:hAnsiTheme="minorHAnsi"/>
          <w:i/>
          <w:sz w:val="24"/>
          <w:szCs w:val="24"/>
        </w:rPr>
      </w:pPr>
      <w:r w:rsidRPr="00CF70EB">
        <w:rPr>
          <w:rFonts w:asciiTheme="minorHAnsi" w:hAnsiTheme="minorHAnsi"/>
          <w:sz w:val="24"/>
          <w:szCs w:val="24"/>
        </w:rPr>
        <w:t>Keeping “program approvals” up-to-date with the Kansas Board of Regents.</w:t>
      </w:r>
    </w:p>
    <w:p w:rsidR="00F71772" w:rsidRPr="00CF70EB" w:rsidRDefault="00F71772" w:rsidP="00F71772">
      <w:pPr>
        <w:numPr>
          <w:ilvl w:val="0"/>
          <w:numId w:val="11"/>
        </w:numPr>
        <w:tabs>
          <w:tab w:val="clear" w:pos="1080"/>
          <w:tab w:val="left" w:pos="720"/>
        </w:tabs>
        <w:ind w:left="720"/>
        <w:rPr>
          <w:rFonts w:asciiTheme="minorHAnsi" w:hAnsiTheme="minorHAnsi"/>
          <w:i/>
          <w:sz w:val="24"/>
          <w:szCs w:val="24"/>
        </w:rPr>
      </w:pPr>
      <w:r w:rsidRPr="00CF70EB">
        <w:rPr>
          <w:rFonts w:asciiTheme="minorHAnsi" w:hAnsiTheme="minorHAnsi"/>
          <w:sz w:val="24"/>
          <w:szCs w:val="24"/>
        </w:rPr>
        <w:lastRenderedPageBreak/>
        <w:t>Ensuring classroom/laboratory settings simulate workplace environments.</w:t>
      </w:r>
    </w:p>
    <w:p w:rsidR="00F71772" w:rsidRPr="00CF70EB" w:rsidRDefault="00F71772" w:rsidP="00F71772">
      <w:pPr>
        <w:numPr>
          <w:ilvl w:val="0"/>
          <w:numId w:val="11"/>
        </w:numPr>
        <w:tabs>
          <w:tab w:val="clear" w:pos="1080"/>
          <w:tab w:val="left" w:pos="720"/>
        </w:tabs>
        <w:ind w:left="720"/>
        <w:rPr>
          <w:rFonts w:asciiTheme="minorHAnsi" w:hAnsiTheme="minorHAnsi"/>
          <w:i/>
          <w:sz w:val="24"/>
          <w:szCs w:val="24"/>
        </w:rPr>
      </w:pPr>
      <w:r w:rsidRPr="00CF70EB">
        <w:rPr>
          <w:rFonts w:asciiTheme="minorHAnsi" w:hAnsiTheme="minorHAnsi"/>
          <w:sz w:val="24"/>
          <w:szCs w:val="24"/>
        </w:rPr>
        <w:t xml:space="preserve">Staffing programs with adequate personnel </w:t>
      </w:r>
      <w:r w:rsidRPr="00CF70EB">
        <w:rPr>
          <w:rFonts w:asciiTheme="minorHAnsi" w:hAnsiTheme="minorHAnsi"/>
          <w:i/>
          <w:sz w:val="24"/>
          <w:szCs w:val="24"/>
        </w:rPr>
        <w:t>(faculty and support).</w:t>
      </w:r>
    </w:p>
    <w:p w:rsidR="00F71772" w:rsidRPr="00CF70EB" w:rsidRDefault="00F71772" w:rsidP="00F71772">
      <w:pPr>
        <w:numPr>
          <w:ilvl w:val="0"/>
          <w:numId w:val="11"/>
        </w:numPr>
        <w:tabs>
          <w:tab w:val="clear" w:pos="1080"/>
          <w:tab w:val="left" w:pos="720"/>
        </w:tabs>
        <w:ind w:left="720" w:right="-360"/>
        <w:rPr>
          <w:rFonts w:asciiTheme="minorHAnsi" w:hAnsiTheme="minorHAnsi"/>
          <w:i/>
          <w:sz w:val="24"/>
          <w:szCs w:val="24"/>
        </w:rPr>
      </w:pPr>
      <w:r w:rsidRPr="00CF70EB">
        <w:rPr>
          <w:rFonts w:asciiTheme="minorHAnsi" w:hAnsiTheme="minorHAnsi"/>
          <w:sz w:val="24"/>
          <w:szCs w:val="24"/>
        </w:rPr>
        <w:t>Increasing student enrollment, completion and placement to justify program continuation.</w:t>
      </w:r>
    </w:p>
    <w:p w:rsidR="00F71772" w:rsidRPr="00CF70EB" w:rsidRDefault="00F71772" w:rsidP="00F71772">
      <w:pPr>
        <w:numPr>
          <w:ilvl w:val="0"/>
          <w:numId w:val="11"/>
        </w:numPr>
        <w:tabs>
          <w:tab w:val="clear" w:pos="1080"/>
          <w:tab w:val="left" w:pos="720"/>
        </w:tabs>
        <w:ind w:left="720"/>
        <w:rPr>
          <w:rFonts w:asciiTheme="minorHAnsi" w:hAnsiTheme="minorHAnsi"/>
          <w:i/>
          <w:sz w:val="24"/>
          <w:szCs w:val="24"/>
        </w:rPr>
      </w:pPr>
      <w:r w:rsidRPr="00CF70EB">
        <w:rPr>
          <w:rFonts w:asciiTheme="minorHAnsi" w:hAnsiTheme="minorHAnsi"/>
          <w:sz w:val="24"/>
          <w:szCs w:val="24"/>
        </w:rPr>
        <w:t>Basing breadth and depth of learning outcomes on current job requirements.</w:t>
      </w:r>
    </w:p>
    <w:p w:rsidR="00F71772" w:rsidRPr="00CF70EB" w:rsidRDefault="00F71772" w:rsidP="00F71772">
      <w:pPr>
        <w:numPr>
          <w:ilvl w:val="0"/>
          <w:numId w:val="11"/>
        </w:numPr>
        <w:tabs>
          <w:tab w:val="clear" w:pos="1080"/>
          <w:tab w:val="left" w:pos="720"/>
        </w:tabs>
        <w:ind w:left="720"/>
        <w:rPr>
          <w:rFonts w:asciiTheme="minorHAnsi" w:hAnsiTheme="minorHAnsi"/>
          <w:i/>
          <w:sz w:val="24"/>
          <w:szCs w:val="24"/>
        </w:rPr>
      </w:pPr>
      <w:r w:rsidRPr="00CF70EB">
        <w:rPr>
          <w:rFonts w:asciiTheme="minorHAnsi" w:hAnsiTheme="minorHAnsi"/>
          <w:sz w:val="24"/>
          <w:szCs w:val="24"/>
        </w:rPr>
        <w:t>Using program advisory committees:</w:t>
      </w:r>
    </w:p>
    <w:p w:rsidR="00F71772" w:rsidRPr="00CF70EB" w:rsidRDefault="00F71772" w:rsidP="00F71772">
      <w:pPr>
        <w:numPr>
          <w:ilvl w:val="1"/>
          <w:numId w:val="11"/>
        </w:numPr>
        <w:rPr>
          <w:rFonts w:asciiTheme="minorHAnsi" w:hAnsiTheme="minorHAnsi"/>
          <w:i/>
          <w:sz w:val="24"/>
          <w:szCs w:val="24"/>
        </w:rPr>
      </w:pPr>
      <w:r w:rsidRPr="00CF70EB">
        <w:rPr>
          <w:rFonts w:asciiTheme="minorHAnsi" w:hAnsiTheme="minorHAnsi"/>
          <w:sz w:val="24"/>
          <w:szCs w:val="24"/>
        </w:rPr>
        <w:t>Evaluate to what extent programs meet regional labor market needs.</w:t>
      </w:r>
    </w:p>
    <w:p w:rsidR="00F71772" w:rsidRPr="00CF70EB" w:rsidRDefault="00F71772" w:rsidP="00F71772">
      <w:pPr>
        <w:numPr>
          <w:ilvl w:val="1"/>
          <w:numId w:val="11"/>
        </w:numPr>
        <w:rPr>
          <w:rFonts w:asciiTheme="minorHAnsi" w:hAnsiTheme="minorHAnsi"/>
          <w:i/>
          <w:sz w:val="24"/>
          <w:szCs w:val="24"/>
        </w:rPr>
      </w:pPr>
      <w:r w:rsidRPr="00CF70EB">
        <w:rPr>
          <w:rFonts w:asciiTheme="minorHAnsi" w:hAnsiTheme="minorHAnsi"/>
          <w:sz w:val="24"/>
          <w:szCs w:val="24"/>
        </w:rPr>
        <w:t>Annually validate the occupational relevancy of learning outcomes.</w:t>
      </w:r>
    </w:p>
    <w:p w:rsidR="00F71772" w:rsidRPr="00CF70EB" w:rsidRDefault="00F71772" w:rsidP="00F71772">
      <w:pPr>
        <w:numPr>
          <w:ilvl w:val="0"/>
          <w:numId w:val="11"/>
        </w:numPr>
        <w:tabs>
          <w:tab w:val="clear" w:pos="1080"/>
        </w:tabs>
        <w:ind w:left="720"/>
        <w:rPr>
          <w:rFonts w:asciiTheme="minorHAnsi" w:hAnsiTheme="minorHAnsi"/>
          <w:sz w:val="24"/>
          <w:szCs w:val="24"/>
        </w:rPr>
      </w:pPr>
      <w:r w:rsidRPr="00CF70EB">
        <w:rPr>
          <w:rFonts w:asciiTheme="minorHAnsi" w:hAnsiTheme="minorHAnsi"/>
          <w:sz w:val="24"/>
          <w:szCs w:val="24"/>
        </w:rPr>
        <w:t>Increasing business/industry involvement:</w:t>
      </w:r>
    </w:p>
    <w:p w:rsidR="00F71772" w:rsidRPr="00CF70EB" w:rsidRDefault="00F71772" w:rsidP="00F71772">
      <w:pPr>
        <w:numPr>
          <w:ilvl w:val="1"/>
          <w:numId w:val="11"/>
        </w:numPr>
        <w:rPr>
          <w:rFonts w:asciiTheme="minorHAnsi" w:hAnsiTheme="minorHAnsi"/>
          <w:i/>
          <w:sz w:val="24"/>
          <w:szCs w:val="24"/>
        </w:rPr>
      </w:pPr>
      <w:r w:rsidRPr="00CF70EB">
        <w:rPr>
          <w:rFonts w:asciiTheme="minorHAnsi" w:hAnsiTheme="minorHAnsi"/>
          <w:sz w:val="24"/>
          <w:szCs w:val="24"/>
        </w:rPr>
        <w:t xml:space="preserve">Expanding work-based experiences </w:t>
      </w:r>
      <w:r w:rsidRPr="00CF70EB">
        <w:rPr>
          <w:rFonts w:asciiTheme="minorHAnsi" w:hAnsiTheme="minorHAnsi"/>
          <w:i/>
          <w:sz w:val="24"/>
          <w:szCs w:val="24"/>
        </w:rPr>
        <w:t>(job shadowing, internships, cooperative education, work experiences, etc.).</w:t>
      </w:r>
    </w:p>
    <w:p w:rsidR="00F71772" w:rsidRPr="00CF70EB" w:rsidRDefault="00F71772" w:rsidP="00F71772">
      <w:pPr>
        <w:numPr>
          <w:ilvl w:val="1"/>
          <w:numId w:val="11"/>
        </w:numPr>
        <w:rPr>
          <w:rFonts w:asciiTheme="minorHAnsi" w:hAnsiTheme="minorHAnsi"/>
          <w:i/>
          <w:sz w:val="24"/>
          <w:szCs w:val="24"/>
        </w:rPr>
      </w:pPr>
      <w:r w:rsidRPr="00CF70EB">
        <w:rPr>
          <w:rFonts w:asciiTheme="minorHAnsi" w:hAnsiTheme="minorHAnsi"/>
          <w:sz w:val="24"/>
          <w:szCs w:val="24"/>
        </w:rPr>
        <w:t xml:space="preserve">Infusing expertise into classroom </w:t>
      </w:r>
      <w:r w:rsidRPr="00CF70EB">
        <w:rPr>
          <w:rFonts w:asciiTheme="minorHAnsi" w:hAnsiTheme="minorHAnsi"/>
          <w:i/>
          <w:sz w:val="24"/>
          <w:szCs w:val="24"/>
        </w:rPr>
        <w:t>(guest speakers, field trips, resources, etc.).</w:t>
      </w:r>
    </w:p>
    <w:p w:rsidR="00F71772" w:rsidRPr="00CF70EB" w:rsidRDefault="00F71772" w:rsidP="00F71772">
      <w:pPr>
        <w:numPr>
          <w:ilvl w:val="0"/>
          <w:numId w:val="11"/>
        </w:numPr>
        <w:tabs>
          <w:tab w:val="clear" w:pos="1080"/>
          <w:tab w:val="left" w:pos="720"/>
        </w:tabs>
        <w:ind w:left="720"/>
        <w:rPr>
          <w:rFonts w:asciiTheme="minorHAnsi" w:hAnsiTheme="minorHAnsi"/>
          <w:i/>
          <w:sz w:val="24"/>
          <w:szCs w:val="24"/>
        </w:rPr>
      </w:pPr>
      <w:r w:rsidRPr="00CF70EB">
        <w:rPr>
          <w:rFonts w:asciiTheme="minorHAnsi" w:hAnsiTheme="minorHAnsi"/>
          <w:sz w:val="24"/>
          <w:szCs w:val="24"/>
        </w:rPr>
        <w:t>Ensuring programs prepare students for high skill, wage or demand occupations.</w:t>
      </w:r>
    </w:p>
    <w:p w:rsidR="00F71772" w:rsidRPr="00CF70EB" w:rsidRDefault="00F71772" w:rsidP="00F71772">
      <w:pPr>
        <w:numPr>
          <w:ilvl w:val="0"/>
          <w:numId w:val="11"/>
        </w:numPr>
        <w:tabs>
          <w:tab w:val="clear" w:pos="1080"/>
          <w:tab w:val="left" w:pos="720"/>
        </w:tabs>
        <w:ind w:left="720"/>
        <w:rPr>
          <w:rFonts w:asciiTheme="minorHAnsi" w:hAnsiTheme="minorHAnsi"/>
          <w:i/>
          <w:sz w:val="24"/>
          <w:szCs w:val="24"/>
        </w:rPr>
      </w:pPr>
      <w:r w:rsidRPr="00CF70EB">
        <w:rPr>
          <w:rFonts w:asciiTheme="minorHAnsi" w:hAnsiTheme="minorHAnsi"/>
          <w:sz w:val="24"/>
          <w:szCs w:val="24"/>
        </w:rPr>
        <w:t>Ensuring preparation for nontraditional careers is encouraged and respected.</w:t>
      </w:r>
    </w:p>
    <w:p w:rsidR="00F71772" w:rsidRPr="00CF70EB" w:rsidRDefault="00F71772" w:rsidP="00F71772">
      <w:pPr>
        <w:numPr>
          <w:ilvl w:val="0"/>
          <w:numId w:val="11"/>
        </w:numPr>
        <w:tabs>
          <w:tab w:val="clear" w:pos="1080"/>
          <w:tab w:val="left" w:pos="720"/>
        </w:tabs>
        <w:ind w:left="720"/>
        <w:rPr>
          <w:rFonts w:asciiTheme="minorHAnsi" w:hAnsiTheme="minorHAnsi"/>
          <w:i/>
          <w:sz w:val="24"/>
          <w:szCs w:val="24"/>
        </w:rPr>
      </w:pPr>
      <w:r w:rsidRPr="00CF70EB">
        <w:rPr>
          <w:rFonts w:asciiTheme="minorHAnsi" w:hAnsiTheme="minorHAnsi"/>
          <w:sz w:val="24"/>
          <w:szCs w:val="24"/>
        </w:rPr>
        <w:t>Improving accessibility to program information and statistics for prospective students and the public.</w:t>
      </w:r>
    </w:p>
    <w:p w:rsidR="00F71772" w:rsidRPr="00CF70EB" w:rsidRDefault="00F71772" w:rsidP="00F71772">
      <w:pPr>
        <w:numPr>
          <w:ilvl w:val="0"/>
          <w:numId w:val="11"/>
        </w:numPr>
        <w:tabs>
          <w:tab w:val="clear" w:pos="1080"/>
          <w:tab w:val="left" w:pos="720"/>
        </w:tabs>
        <w:ind w:left="720"/>
        <w:rPr>
          <w:rFonts w:asciiTheme="minorHAnsi" w:hAnsiTheme="minorHAnsi"/>
          <w:i/>
          <w:sz w:val="24"/>
          <w:szCs w:val="24"/>
        </w:rPr>
      </w:pPr>
      <w:r w:rsidRPr="00CF70EB">
        <w:rPr>
          <w:rFonts w:asciiTheme="minorHAnsi" w:hAnsiTheme="minorHAnsi"/>
          <w:sz w:val="24"/>
          <w:szCs w:val="24"/>
        </w:rPr>
        <w:t>Providing career guidance and academic counseling.</w:t>
      </w:r>
    </w:p>
    <w:p w:rsidR="00F71772" w:rsidRPr="00CF70EB" w:rsidRDefault="00F71772" w:rsidP="00F71772">
      <w:pPr>
        <w:rPr>
          <w:rFonts w:asciiTheme="minorHAnsi" w:hAnsiTheme="minorHAnsi"/>
          <w:sz w:val="24"/>
          <w:szCs w:val="24"/>
        </w:rPr>
      </w:pPr>
    </w:p>
    <w:p w:rsidR="00F71772" w:rsidRPr="00CF70EB" w:rsidRDefault="007D783A" w:rsidP="00F71772">
      <w:pPr>
        <w:rPr>
          <w:rFonts w:asciiTheme="minorHAnsi" w:hAnsiTheme="minorHAnsi"/>
          <w:b/>
          <w:sz w:val="24"/>
          <w:szCs w:val="24"/>
        </w:rPr>
      </w:pPr>
      <w:r>
        <w:rPr>
          <w:rFonts w:asciiTheme="minorHAnsi" w:hAnsiTheme="minorHAnsi"/>
          <w:b/>
          <w:sz w:val="24"/>
          <w:szCs w:val="24"/>
        </w:rPr>
        <w:t xml:space="preserve">  (9)</w:t>
      </w:r>
      <w:r w:rsidR="00F71772" w:rsidRPr="00CF70EB">
        <w:rPr>
          <w:rFonts w:asciiTheme="minorHAnsi" w:hAnsiTheme="minorHAnsi"/>
          <w:b/>
          <w:sz w:val="24"/>
          <w:szCs w:val="24"/>
        </w:rPr>
        <w:t xml:space="preserve">  Special Populations Activities</w:t>
      </w:r>
    </w:p>
    <w:p w:rsidR="00F71772" w:rsidRPr="00CF70EB" w:rsidRDefault="00F71772" w:rsidP="00F71772">
      <w:pPr>
        <w:ind w:left="360"/>
        <w:rPr>
          <w:rFonts w:asciiTheme="minorHAnsi" w:hAnsiTheme="minorHAnsi"/>
          <w:sz w:val="24"/>
          <w:szCs w:val="24"/>
        </w:rPr>
      </w:pPr>
      <w:r w:rsidRPr="00CF70EB">
        <w:rPr>
          <w:rFonts w:asciiTheme="minorHAnsi" w:hAnsiTheme="minorHAnsi"/>
          <w:b/>
          <w:i/>
          <w:sz w:val="24"/>
          <w:szCs w:val="24"/>
        </w:rPr>
        <w:t xml:space="preserve">Perkins Legislation: </w:t>
      </w:r>
      <w:r w:rsidRPr="00CF70EB">
        <w:rPr>
          <w:rFonts w:asciiTheme="minorHAnsi" w:hAnsiTheme="minorHAnsi"/>
          <w:i/>
          <w:sz w:val="24"/>
          <w:szCs w:val="24"/>
        </w:rPr>
        <w:t xml:space="preserve">To provide activities to prepare special populations for high skill, wage or demand occupations that will lead to self-sufficiency.  </w:t>
      </w:r>
      <w:r w:rsidRPr="00CF70EB">
        <w:rPr>
          <w:rFonts w:asciiTheme="minorHAnsi" w:hAnsiTheme="minorHAnsi"/>
          <w:sz w:val="24"/>
          <w:szCs w:val="24"/>
        </w:rPr>
        <w:t>[</w:t>
      </w:r>
      <w:r w:rsidRPr="00CF70EB">
        <w:rPr>
          <w:rFonts w:asciiTheme="minorHAnsi" w:hAnsiTheme="minorHAnsi"/>
          <w:i/>
          <w:sz w:val="24"/>
          <w:szCs w:val="24"/>
        </w:rPr>
        <w:t>Sec. 135(b)(9)</w:t>
      </w:r>
      <w:r w:rsidRPr="00CF70EB">
        <w:rPr>
          <w:rFonts w:asciiTheme="minorHAnsi" w:hAnsiTheme="minorHAnsi"/>
          <w:sz w:val="24"/>
          <w:szCs w:val="24"/>
        </w:rPr>
        <w:t>]</w:t>
      </w:r>
    </w:p>
    <w:p w:rsidR="00F71772" w:rsidRPr="00CF70EB" w:rsidRDefault="00F71772" w:rsidP="00F71772">
      <w:pPr>
        <w:rPr>
          <w:rFonts w:asciiTheme="minorHAnsi" w:hAnsiTheme="minorHAnsi"/>
          <w:sz w:val="24"/>
          <w:szCs w:val="24"/>
        </w:rPr>
      </w:pPr>
    </w:p>
    <w:p w:rsidR="00F71772" w:rsidRPr="00CF70EB" w:rsidRDefault="00F71772" w:rsidP="00F71772">
      <w:pPr>
        <w:ind w:left="360"/>
        <w:rPr>
          <w:rFonts w:asciiTheme="minorHAnsi" w:hAnsiTheme="minorHAnsi"/>
          <w:b/>
          <w:sz w:val="24"/>
          <w:szCs w:val="24"/>
          <w:u w:val="single"/>
        </w:rPr>
      </w:pPr>
      <w:r w:rsidRPr="00CF70EB">
        <w:rPr>
          <w:rFonts w:asciiTheme="minorHAnsi" w:hAnsiTheme="minorHAnsi"/>
          <w:b/>
          <w:sz w:val="24"/>
          <w:szCs w:val="24"/>
          <w:u w:val="single"/>
        </w:rPr>
        <w:t>Strategies/Best Practices</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Establishing or refining non-discrimination policies/procedures.</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Implementing strategies to overcome program enrollment and completion barriers.</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Redesigning programs to enable attainment of “Core Indicators of Performance.”</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Making modifications to curriculum or equipment.</w:t>
      </w:r>
    </w:p>
    <w:p w:rsidR="00F71772" w:rsidRPr="00CF70EB" w:rsidRDefault="00F71772" w:rsidP="00F71772">
      <w:pPr>
        <w:numPr>
          <w:ilvl w:val="0"/>
          <w:numId w:val="11"/>
        </w:numPr>
        <w:tabs>
          <w:tab w:val="clear" w:pos="1080"/>
          <w:tab w:val="left" w:pos="720"/>
        </w:tabs>
        <w:ind w:left="720"/>
        <w:rPr>
          <w:rFonts w:asciiTheme="minorHAnsi" w:hAnsiTheme="minorHAnsi"/>
          <w:sz w:val="24"/>
          <w:szCs w:val="24"/>
        </w:rPr>
      </w:pPr>
      <w:r w:rsidRPr="00CF70EB">
        <w:rPr>
          <w:rFonts w:asciiTheme="minorHAnsi" w:hAnsiTheme="minorHAnsi"/>
          <w:sz w:val="24"/>
          <w:szCs w:val="24"/>
        </w:rPr>
        <w:t>Employing classified/supportive personnel/aides.</w:t>
      </w:r>
    </w:p>
    <w:p w:rsidR="00F71772" w:rsidRPr="00CF70EB" w:rsidRDefault="00F71772" w:rsidP="00F71772">
      <w:pPr>
        <w:numPr>
          <w:ilvl w:val="0"/>
          <w:numId w:val="11"/>
        </w:numPr>
        <w:tabs>
          <w:tab w:val="clear" w:pos="1080"/>
          <w:tab w:val="left" w:pos="720"/>
        </w:tabs>
        <w:ind w:left="720" w:right="-360"/>
        <w:rPr>
          <w:rFonts w:asciiTheme="minorHAnsi" w:hAnsiTheme="minorHAnsi"/>
          <w:sz w:val="24"/>
          <w:szCs w:val="24"/>
        </w:rPr>
      </w:pPr>
      <w:r w:rsidRPr="00CF70EB">
        <w:rPr>
          <w:rFonts w:asciiTheme="minorHAnsi" w:hAnsiTheme="minorHAnsi"/>
          <w:sz w:val="24"/>
          <w:szCs w:val="24"/>
        </w:rPr>
        <w:t xml:space="preserve">Expanding/aligning student services </w:t>
      </w:r>
      <w:r w:rsidRPr="00CF70EB">
        <w:rPr>
          <w:rFonts w:asciiTheme="minorHAnsi" w:hAnsiTheme="minorHAnsi"/>
          <w:i/>
          <w:sz w:val="24"/>
          <w:szCs w:val="24"/>
        </w:rPr>
        <w:t>(assessment, counseling, financial aid, job placement).</w:t>
      </w:r>
    </w:p>
    <w:p w:rsidR="00B22943" w:rsidRPr="00CF70EB" w:rsidRDefault="00B22943" w:rsidP="00B22943">
      <w:pPr>
        <w:ind w:right="-360"/>
        <w:rPr>
          <w:rFonts w:asciiTheme="minorHAnsi" w:hAnsiTheme="minorHAnsi"/>
          <w:sz w:val="24"/>
          <w:szCs w:val="24"/>
        </w:rPr>
      </w:pPr>
    </w:p>
    <w:p w:rsidR="00B22943" w:rsidRPr="00CF70EB" w:rsidRDefault="00B22943" w:rsidP="00B22943">
      <w:pPr>
        <w:ind w:right="-360"/>
        <w:rPr>
          <w:rFonts w:asciiTheme="minorHAnsi" w:hAnsiTheme="minorHAnsi"/>
          <w:sz w:val="24"/>
          <w:szCs w:val="24"/>
        </w:rPr>
      </w:pPr>
    </w:p>
    <w:p w:rsidR="00B22943" w:rsidRPr="00CF70EB" w:rsidRDefault="00B22943" w:rsidP="00B22943">
      <w:pPr>
        <w:ind w:right="-360"/>
        <w:rPr>
          <w:rFonts w:asciiTheme="minorHAnsi" w:hAnsiTheme="minorHAnsi"/>
          <w:sz w:val="24"/>
          <w:szCs w:val="24"/>
        </w:rPr>
      </w:pPr>
    </w:p>
    <w:p w:rsidR="00B22943" w:rsidRPr="00CF70EB" w:rsidRDefault="00B22943" w:rsidP="00B22943">
      <w:pPr>
        <w:ind w:right="-360"/>
        <w:rPr>
          <w:rFonts w:asciiTheme="minorHAnsi" w:hAnsiTheme="minorHAnsi"/>
          <w:sz w:val="24"/>
          <w:szCs w:val="24"/>
        </w:rPr>
      </w:pPr>
    </w:p>
    <w:p w:rsidR="00B22943" w:rsidRPr="00CF70EB" w:rsidRDefault="00B22943" w:rsidP="00B22943">
      <w:pPr>
        <w:ind w:right="-360"/>
        <w:rPr>
          <w:rFonts w:asciiTheme="minorHAnsi" w:hAnsiTheme="minorHAnsi"/>
          <w:sz w:val="24"/>
          <w:szCs w:val="24"/>
        </w:rPr>
      </w:pPr>
    </w:p>
    <w:p w:rsidR="00B22943" w:rsidRPr="00CF70EB" w:rsidRDefault="00B22943" w:rsidP="00B22943">
      <w:pPr>
        <w:ind w:right="-360"/>
        <w:rPr>
          <w:rFonts w:asciiTheme="minorHAnsi" w:hAnsiTheme="minorHAnsi"/>
          <w:sz w:val="24"/>
          <w:szCs w:val="24"/>
        </w:rPr>
      </w:pPr>
    </w:p>
    <w:p w:rsidR="00B22943" w:rsidRPr="00CF70EB" w:rsidRDefault="00B22943" w:rsidP="00B22943">
      <w:pPr>
        <w:ind w:right="-360"/>
        <w:rPr>
          <w:rFonts w:asciiTheme="minorHAnsi" w:hAnsiTheme="minorHAnsi"/>
          <w:sz w:val="24"/>
          <w:szCs w:val="24"/>
        </w:rPr>
      </w:pPr>
    </w:p>
    <w:p w:rsidR="00B22943" w:rsidRPr="00CF70EB" w:rsidRDefault="00B22943" w:rsidP="00B22943">
      <w:pPr>
        <w:ind w:right="-360"/>
        <w:rPr>
          <w:rFonts w:asciiTheme="minorHAnsi" w:hAnsiTheme="minorHAnsi"/>
          <w:sz w:val="24"/>
          <w:szCs w:val="24"/>
        </w:rPr>
      </w:pPr>
    </w:p>
    <w:p w:rsidR="00B22943" w:rsidRPr="00CF70EB" w:rsidRDefault="00B22943" w:rsidP="00B22943">
      <w:pPr>
        <w:ind w:right="-360"/>
        <w:rPr>
          <w:rFonts w:asciiTheme="minorHAnsi" w:hAnsiTheme="minorHAnsi"/>
          <w:sz w:val="24"/>
          <w:szCs w:val="24"/>
        </w:rPr>
      </w:pPr>
    </w:p>
    <w:p w:rsidR="00B22943" w:rsidRPr="00CF70EB" w:rsidRDefault="00B22943" w:rsidP="00B22943">
      <w:pPr>
        <w:ind w:right="-360"/>
        <w:rPr>
          <w:rFonts w:asciiTheme="minorHAnsi" w:hAnsiTheme="minorHAnsi"/>
          <w:sz w:val="24"/>
          <w:szCs w:val="24"/>
        </w:rPr>
      </w:pPr>
    </w:p>
    <w:p w:rsidR="00B22943" w:rsidRPr="00CF70EB" w:rsidRDefault="00B22943" w:rsidP="00B22943">
      <w:pPr>
        <w:ind w:right="-360"/>
        <w:rPr>
          <w:rFonts w:asciiTheme="minorHAnsi" w:hAnsiTheme="minorHAnsi"/>
          <w:sz w:val="24"/>
          <w:szCs w:val="24"/>
        </w:rPr>
      </w:pPr>
    </w:p>
    <w:p w:rsidR="00B22943" w:rsidRDefault="00B22943" w:rsidP="00B22943">
      <w:pPr>
        <w:ind w:right="-360"/>
        <w:rPr>
          <w:rFonts w:asciiTheme="minorHAnsi" w:hAnsiTheme="minorHAnsi"/>
          <w:sz w:val="24"/>
          <w:szCs w:val="24"/>
        </w:rPr>
      </w:pPr>
    </w:p>
    <w:p w:rsidR="008319E6" w:rsidRDefault="008319E6" w:rsidP="00B22943">
      <w:pPr>
        <w:ind w:right="-360"/>
        <w:rPr>
          <w:rFonts w:asciiTheme="minorHAnsi" w:hAnsiTheme="minorHAnsi"/>
          <w:sz w:val="24"/>
          <w:szCs w:val="24"/>
        </w:rPr>
      </w:pPr>
    </w:p>
    <w:p w:rsidR="008319E6" w:rsidRDefault="008319E6" w:rsidP="00B22943">
      <w:pPr>
        <w:ind w:right="-360"/>
        <w:rPr>
          <w:rFonts w:asciiTheme="minorHAnsi" w:hAnsiTheme="minorHAnsi"/>
          <w:sz w:val="24"/>
          <w:szCs w:val="24"/>
        </w:rPr>
      </w:pPr>
    </w:p>
    <w:p w:rsidR="008319E6" w:rsidRPr="00CF70EB" w:rsidRDefault="008319E6" w:rsidP="00B22943">
      <w:pPr>
        <w:ind w:right="-360"/>
        <w:rPr>
          <w:rFonts w:asciiTheme="minorHAnsi" w:hAnsiTheme="minorHAnsi"/>
          <w:sz w:val="24"/>
          <w:szCs w:val="24"/>
        </w:rPr>
      </w:pPr>
    </w:p>
    <w:p w:rsidR="00B22943" w:rsidRPr="00CF70EB" w:rsidRDefault="00B22943" w:rsidP="00B22943">
      <w:pPr>
        <w:ind w:right="-360"/>
        <w:rPr>
          <w:rFonts w:asciiTheme="minorHAnsi" w:hAnsiTheme="minorHAnsi"/>
          <w:sz w:val="24"/>
          <w:szCs w:val="24"/>
        </w:rPr>
      </w:pPr>
    </w:p>
    <w:p w:rsidR="00B22943" w:rsidRPr="00CF70EB" w:rsidRDefault="00F6271D" w:rsidP="00B22943">
      <w:pPr>
        <w:ind w:right="-360"/>
        <w:rPr>
          <w:rFonts w:asciiTheme="minorHAnsi" w:hAnsiTheme="minorHAnsi"/>
          <w:sz w:val="24"/>
          <w:szCs w:val="24"/>
        </w:rPr>
      </w:pPr>
      <w:r w:rsidRPr="00CF70EB">
        <w:rPr>
          <w:rFonts w:asciiTheme="minorHAnsi" w:hAnsiTheme="minorHAnsi"/>
          <w:b/>
          <w:sz w:val="24"/>
          <w:szCs w:val="24"/>
        </w:rPr>
        <w:t>5. Submission Information</w:t>
      </w:r>
    </w:p>
    <w:p w:rsidR="00B22943" w:rsidRPr="00CF70EB" w:rsidRDefault="00B22943" w:rsidP="00B22943">
      <w:pPr>
        <w:ind w:right="-360"/>
        <w:rPr>
          <w:rFonts w:asciiTheme="minorHAnsi" w:hAnsiTheme="minorHAnsi"/>
          <w:b/>
          <w:sz w:val="24"/>
          <w:szCs w:val="24"/>
        </w:rPr>
      </w:pPr>
    </w:p>
    <w:p w:rsidR="00353E94" w:rsidRPr="00CF70EB" w:rsidRDefault="00353E94" w:rsidP="00353E94">
      <w:pPr>
        <w:numPr>
          <w:ilvl w:val="0"/>
          <w:numId w:val="15"/>
        </w:numPr>
        <w:tabs>
          <w:tab w:val="clear" w:pos="1080"/>
          <w:tab w:val="left" w:pos="720"/>
        </w:tabs>
        <w:ind w:right="-360"/>
        <w:rPr>
          <w:rFonts w:asciiTheme="minorHAnsi" w:hAnsiTheme="minorHAnsi"/>
          <w:sz w:val="24"/>
          <w:szCs w:val="24"/>
        </w:rPr>
      </w:pPr>
      <w:r w:rsidRPr="00CF70EB">
        <w:rPr>
          <w:rFonts w:asciiTheme="minorHAnsi" w:hAnsiTheme="minorHAnsi"/>
          <w:sz w:val="24"/>
          <w:szCs w:val="24"/>
        </w:rPr>
        <w:t xml:space="preserve">To apply for Perkins funding, submit the following required Application documents, in </w:t>
      </w:r>
      <w:r w:rsidRPr="00CF70EB">
        <w:rPr>
          <w:rFonts w:asciiTheme="minorHAnsi" w:hAnsiTheme="minorHAnsi"/>
          <w:sz w:val="24"/>
          <w:szCs w:val="24"/>
          <w:u w:val="single"/>
        </w:rPr>
        <w:t>electronic format</w:t>
      </w:r>
      <w:r w:rsidRPr="00CF70EB">
        <w:rPr>
          <w:rFonts w:asciiTheme="minorHAnsi" w:hAnsiTheme="minorHAnsi"/>
          <w:sz w:val="24"/>
          <w:szCs w:val="24"/>
        </w:rPr>
        <w:t>, to your KBOR Perkins liaison.</w:t>
      </w:r>
      <w:r w:rsidR="00DD3598" w:rsidRPr="00CF70EB">
        <w:rPr>
          <w:rFonts w:asciiTheme="minorHAnsi" w:hAnsiTheme="minorHAnsi"/>
          <w:sz w:val="24"/>
          <w:szCs w:val="24"/>
        </w:rPr>
        <w:t xml:space="preserve"> The president’s signature is not required at this time.</w:t>
      </w:r>
    </w:p>
    <w:p w:rsidR="00353E94" w:rsidRPr="00CF70EB" w:rsidRDefault="00353E94" w:rsidP="00353E94">
      <w:pPr>
        <w:tabs>
          <w:tab w:val="left" w:pos="720"/>
        </w:tabs>
        <w:ind w:left="1080" w:right="-360"/>
        <w:rPr>
          <w:rFonts w:asciiTheme="minorHAnsi" w:hAnsiTheme="minorHAnsi"/>
          <w:b/>
          <w:sz w:val="24"/>
          <w:szCs w:val="24"/>
        </w:rPr>
      </w:pPr>
    </w:p>
    <w:p w:rsidR="00353E94" w:rsidRPr="00CF70EB" w:rsidRDefault="00353E94" w:rsidP="00DD3598">
      <w:pPr>
        <w:pStyle w:val="ListParagraph"/>
        <w:numPr>
          <w:ilvl w:val="0"/>
          <w:numId w:val="15"/>
        </w:numPr>
        <w:tabs>
          <w:tab w:val="left" w:pos="720"/>
        </w:tabs>
        <w:ind w:right="-360"/>
        <w:rPr>
          <w:rFonts w:asciiTheme="minorHAnsi" w:hAnsiTheme="minorHAnsi"/>
          <w:sz w:val="24"/>
          <w:szCs w:val="24"/>
        </w:rPr>
      </w:pPr>
      <w:r w:rsidRPr="00CF70EB">
        <w:rPr>
          <w:rFonts w:asciiTheme="minorHAnsi" w:hAnsiTheme="minorHAnsi"/>
          <w:sz w:val="24"/>
          <w:szCs w:val="24"/>
        </w:rPr>
        <w:t xml:space="preserve">Your KBOR liaison will work with each institution to make any adjustments or changes, and you will be notified when it is unofficially approved.  Documents must be submitted by COB </w:t>
      </w:r>
      <w:r w:rsidR="00037DB1" w:rsidRPr="00CF70EB">
        <w:rPr>
          <w:rFonts w:asciiTheme="minorHAnsi" w:hAnsiTheme="minorHAnsi"/>
          <w:sz w:val="24"/>
          <w:szCs w:val="24"/>
          <w:u w:val="single"/>
        </w:rPr>
        <w:t xml:space="preserve">May </w:t>
      </w:r>
      <w:r w:rsidR="00444775" w:rsidRPr="00CF70EB">
        <w:rPr>
          <w:rFonts w:asciiTheme="minorHAnsi" w:hAnsiTheme="minorHAnsi"/>
          <w:sz w:val="24"/>
          <w:szCs w:val="24"/>
          <w:u w:val="single"/>
        </w:rPr>
        <w:t>1</w:t>
      </w:r>
      <w:r w:rsidR="005425E5">
        <w:rPr>
          <w:rFonts w:asciiTheme="minorHAnsi" w:hAnsiTheme="minorHAnsi"/>
          <w:sz w:val="24"/>
          <w:szCs w:val="24"/>
          <w:u w:val="single"/>
        </w:rPr>
        <w:t>4, 2018</w:t>
      </w:r>
      <w:r w:rsidR="00444775">
        <w:rPr>
          <w:rFonts w:asciiTheme="minorHAnsi" w:hAnsiTheme="minorHAnsi"/>
          <w:sz w:val="24"/>
          <w:szCs w:val="24"/>
          <w:u w:val="single"/>
        </w:rPr>
        <w:t>.</w:t>
      </w:r>
      <w:r w:rsidRPr="00CF70EB">
        <w:rPr>
          <w:rFonts w:asciiTheme="minorHAnsi" w:hAnsiTheme="minorHAnsi"/>
          <w:sz w:val="24"/>
          <w:szCs w:val="24"/>
          <w:u w:val="single"/>
        </w:rPr>
        <w:t xml:space="preserve"> </w:t>
      </w:r>
      <w:r w:rsidRPr="00CF70EB">
        <w:rPr>
          <w:rFonts w:asciiTheme="minorHAnsi" w:hAnsiTheme="minorHAnsi"/>
          <w:sz w:val="24"/>
          <w:szCs w:val="24"/>
        </w:rPr>
        <w:t xml:space="preserve"> Institutions may not expend funds until plans are finalized and approved by KBOR, so timely submission is critical, and applications will be accepted prior to the deadline</w:t>
      </w:r>
      <w:r w:rsidRPr="00CF70EB">
        <w:rPr>
          <w:rFonts w:asciiTheme="minorHAnsi" w:hAnsiTheme="minorHAnsi"/>
          <w:b/>
          <w:sz w:val="24"/>
          <w:szCs w:val="24"/>
        </w:rPr>
        <w:t>.</w:t>
      </w:r>
    </w:p>
    <w:p w:rsidR="00353E94" w:rsidRPr="00CF70EB" w:rsidRDefault="00353E94" w:rsidP="00353E94">
      <w:pPr>
        <w:tabs>
          <w:tab w:val="left" w:pos="720"/>
        </w:tabs>
        <w:ind w:right="-360"/>
        <w:rPr>
          <w:rFonts w:asciiTheme="minorHAnsi" w:hAnsiTheme="minorHAnsi"/>
          <w:b/>
          <w:sz w:val="24"/>
          <w:szCs w:val="24"/>
        </w:rPr>
      </w:pPr>
      <w:r w:rsidRPr="00CF70EB">
        <w:rPr>
          <w:rFonts w:asciiTheme="minorHAnsi" w:hAnsiTheme="minorHAnsi"/>
          <w:b/>
          <w:sz w:val="24"/>
          <w:szCs w:val="24"/>
        </w:rPr>
        <w:tab/>
      </w:r>
      <w:r w:rsidRPr="00CF70EB">
        <w:rPr>
          <w:rFonts w:asciiTheme="minorHAnsi" w:hAnsiTheme="minorHAnsi"/>
          <w:b/>
          <w:sz w:val="24"/>
          <w:szCs w:val="24"/>
        </w:rPr>
        <w:tab/>
      </w:r>
    </w:p>
    <w:p w:rsidR="00353E94" w:rsidRPr="00CF70EB" w:rsidRDefault="00353E94" w:rsidP="00353E94">
      <w:pPr>
        <w:tabs>
          <w:tab w:val="left" w:pos="720"/>
        </w:tabs>
        <w:ind w:right="-360"/>
        <w:rPr>
          <w:rFonts w:asciiTheme="minorHAnsi" w:hAnsiTheme="minorHAnsi"/>
          <w:b/>
          <w:sz w:val="24"/>
          <w:szCs w:val="24"/>
          <w:u w:val="single"/>
        </w:rPr>
      </w:pPr>
      <w:r w:rsidRPr="00CF70EB">
        <w:rPr>
          <w:rFonts w:asciiTheme="minorHAnsi" w:hAnsiTheme="minorHAnsi"/>
          <w:b/>
          <w:sz w:val="24"/>
          <w:szCs w:val="24"/>
        </w:rPr>
        <w:tab/>
      </w:r>
      <w:r w:rsidRPr="00CF70EB">
        <w:rPr>
          <w:rFonts w:asciiTheme="minorHAnsi" w:hAnsiTheme="minorHAnsi"/>
          <w:b/>
          <w:sz w:val="24"/>
          <w:szCs w:val="24"/>
        </w:rPr>
        <w:tab/>
      </w:r>
      <w:r w:rsidRPr="00CF70EB">
        <w:rPr>
          <w:rFonts w:asciiTheme="minorHAnsi" w:hAnsiTheme="minorHAnsi"/>
          <w:b/>
          <w:sz w:val="24"/>
          <w:szCs w:val="24"/>
          <w:u w:val="single"/>
        </w:rPr>
        <w:t>Required documents:</w:t>
      </w:r>
    </w:p>
    <w:p w:rsidR="00DD3598" w:rsidRPr="00CF70EB" w:rsidRDefault="00DD3598" w:rsidP="00D338CF">
      <w:pPr>
        <w:pStyle w:val="ListParagraph"/>
        <w:numPr>
          <w:ilvl w:val="0"/>
          <w:numId w:val="26"/>
        </w:numPr>
        <w:tabs>
          <w:tab w:val="left" w:pos="720"/>
        </w:tabs>
        <w:ind w:right="-360"/>
        <w:rPr>
          <w:rFonts w:asciiTheme="minorHAnsi" w:hAnsiTheme="minorHAnsi"/>
          <w:b/>
          <w:sz w:val="24"/>
          <w:szCs w:val="24"/>
        </w:rPr>
      </w:pPr>
      <w:r w:rsidRPr="00CF70EB">
        <w:rPr>
          <w:rFonts w:asciiTheme="minorHAnsi" w:hAnsiTheme="minorHAnsi"/>
          <w:b/>
          <w:sz w:val="24"/>
          <w:szCs w:val="24"/>
        </w:rPr>
        <w:t>Appendix A</w:t>
      </w:r>
    </w:p>
    <w:p w:rsidR="00DD3598" w:rsidRPr="00CF70EB" w:rsidRDefault="00DD3598" w:rsidP="00D338CF">
      <w:pPr>
        <w:pStyle w:val="ListParagraph"/>
        <w:numPr>
          <w:ilvl w:val="0"/>
          <w:numId w:val="26"/>
        </w:numPr>
        <w:tabs>
          <w:tab w:val="left" w:pos="720"/>
        </w:tabs>
        <w:ind w:right="-360"/>
        <w:rPr>
          <w:rFonts w:asciiTheme="minorHAnsi" w:hAnsiTheme="minorHAnsi"/>
          <w:b/>
          <w:sz w:val="24"/>
          <w:szCs w:val="24"/>
        </w:rPr>
      </w:pPr>
      <w:r w:rsidRPr="00CF70EB">
        <w:rPr>
          <w:rFonts w:asciiTheme="minorHAnsi" w:hAnsiTheme="minorHAnsi"/>
          <w:b/>
          <w:sz w:val="24"/>
          <w:szCs w:val="24"/>
        </w:rPr>
        <w:t>Appendix B</w:t>
      </w:r>
    </w:p>
    <w:p w:rsidR="00DD3598" w:rsidRPr="00CF70EB" w:rsidRDefault="00DD3598" w:rsidP="00D338CF">
      <w:pPr>
        <w:pStyle w:val="ListParagraph"/>
        <w:numPr>
          <w:ilvl w:val="0"/>
          <w:numId w:val="26"/>
        </w:numPr>
        <w:tabs>
          <w:tab w:val="left" w:pos="720"/>
        </w:tabs>
        <w:ind w:right="-360"/>
        <w:rPr>
          <w:rFonts w:asciiTheme="minorHAnsi" w:hAnsiTheme="minorHAnsi"/>
          <w:b/>
          <w:sz w:val="24"/>
          <w:szCs w:val="24"/>
        </w:rPr>
      </w:pPr>
      <w:r w:rsidRPr="00CF70EB">
        <w:rPr>
          <w:rFonts w:asciiTheme="minorHAnsi" w:hAnsiTheme="minorHAnsi"/>
          <w:b/>
          <w:sz w:val="24"/>
          <w:szCs w:val="24"/>
        </w:rPr>
        <w:t>Appendix C</w:t>
      </w:r>
    </w:p>
    <w:p w:rsidR="00DD3598" w:rsidRPr="00CF70EB" w:rsidRDefault="00DD3598" w:rsidP="00D338CF">
      <w:pPr>
        <w:pStyle w:val="ListParagraph"/>
        <w:numPr>
          <w:ilvl w:val="0"/>
          <w:numId w:val="26"/>
        </w:numPr>
        <w:tabs>
          <w:tab w:val="left" w:pos="720"/>
        </w:tabs>
        <w:ind w:right="-360"/>
        <w:rPr>
          <w:rFonts w:asciiTheme="minorHAnsi" w:hAnsiTheme="minorHAnsi"/>
          <w:b/>
          <w:sz w:val="24"/>
          <w:szCs w:val="24"/>
        </w:rPr>
      </w:pPr>
      <w:r w:rsidRPr="00CF70EB">
        <w:rPr>
          <w:rFonts w:asciiTheme="minorHAnsi" w:hAnsiTheme="minorHAnsi"/>
          <w:b/>
          <w:sz w:val="24"/>
          <w:szCs w:val="24"/>
        </w:rPr>
        <w:t>Appendix D (Consortiums Only)</w:t>
      </w:r>
    </w:p>
    <w:p w:rsidR="00DD3598" w:rsidRPr="00CF70EB" w:rsidRDefault="00DD3598" w:rsidP="00D338CF">
      <w:pPr>
        <w:pStyle w:val="ListParagraph"/>
        <w:numPr>
          <w:ilvl w:val="0"/>
          <w:numId w:val="26"/>
        </w:numPr>
        <w:tabs>
          <w:tab w:val="left" w:pos="720"/>
        </w:tabs>
        <w:ind w:right="-360"/>
        <w:rPr>
          <w:rFonts w:asciiTheme="minorHAnsi" w:hAnsiTheme="minorHAnsi"/>
          <w:b/>
          <w:sz w:val="24"/>
          <w:szCs w:val="24"/>
        </w:rPr>
      </w:pPr>
      <w:r w:rsidRPr="00CF70EB">
        <w:rPr>
          <w:rFonts w:asciiTheme="minorHAnsi" w:hAnsiTheme="minorHAnsi"/>
          <w:b/>
          <w:sz w:val="24"/>
          <w:szCs w:val="24"/>
        </w:rPr>
        <w:t>Appendix E</w:t>
      </w:r>
    </w:p>
    <w:p w:rsidR="00DD3598" w:rsidRPr="00CF70EB" w:rsidRDefault="00DD3598" w:rsidP="00D338CF">
      <w:pPr>
        <w:pStyle w:val="ListParagraph"/>
        <w:numPr>
          <w:ilvl w:val="0"/>
          <w:numId w:val="26"/>
        </w:numPr>
        <w:tabs>
          <w:tab w:val="left" w:pos="720"/>
        </w:tabs>
        <w:ind w:right="-360"/>
        <w:rPr>
          <w:rFonts w:asciiTheme="minorHAnsi" w:hAnsiTheme="minorHAnsi"/>
          <w:b/>
          <w:sz w:val="24"/>
          <w:szCs w:val="24"/>
        </w:rPr>
      </w:pPr>
      <w:r w:rsidRPr="00CF70EB">
        <w:rPr>
          <w:rFonts w:asciiTheme="minorHAnsi" w:hAnsiTheme="minorHAnsi"/>
          <w:b/>
          <w:sz w:val="24"/>
          <w:szCs w:val="24"/>
        </w:rPr>
        <w:t>Appendix F</w:t>
      </w:r>
    </w:p>
    <w:p w:rsidR="00DD3598" w:rsidRPr="00CF70EB" w:rsidRDefault="00DD3598" w:rsidP="00D338CF">
      <w:pPr>
        <w:pStyle w:val="ListParagraph"/>
        <w:numPr>
          <w:ilvl w:val="0"/>
          <w:numId w:val="26"/>
        </w:numPr>
        <w:tabs>
          <w:tab w:val="left" w:pos="720"/>
        </w:tabs>
        <w:ind w:right="-360"/>
        <w:rPr>
          <w:rFonts w:asciiTheme="minorHAnsi" w:hAnsiTheme="minorHAnsi"/>
          <w:b/>
          <w:sz w:val="24"/>
          <w:szCs w:val="24"/>
        </w:rPr>
      </w:pPr>
      <w:r w:rsidRPr="00CF70EB">
        <w:rPr>
          <w:rFonts w:asciiTheme="minorHAnsi" w:hAnsiTheme="minorHAnsi"/>
          <w:b/>
          <w:sz w:val="24"/>
          <w:szCs w:val="24"/>
        </w:rPr>
        <w:t>Appendix G</w:t>
      </w:r>
    </w:p>
    <w:p w:rsidR="00DD3598" w:rsidRPr="00CF70EB" w:rsidRDefault="00DD3598" w:rsidP="00D338CF">
      <w:pPr>
        <w:pStyle w:val="ListParagraph"/>
        <w:numPr>
          <w:ilvl w:val="0"/>
          <w:numId w:val="26"/>
        </w:numPr>
        <w:tabs>
          <w:tab w:val="left" w:pos="720"/>
        </w:tabs>
        <w:ind w:right="-360"/>
        <w:rPr>
          <w:rFonts w:asciiTheme="minorHAnsi" w:hAnsiTheme="minorHAnsi"/>
          <w:b/>
          <w:sz w:val="24"/>
          <w:szCs w:val="24"/>
        </w:rPr>
      </w:pPr>
      <w:r w:rsidRPr="00CF70EB">
        <w:rPr>
          <w:rFonts w:asciiTheme="minorHAnsi" w:hAnsiTheme="minorHAnsi"/>
          <w:b/>
          <w:sz w:val="24"/>
          <w:szCs w:val="24"/>
        </w:rPr>
        <w:t>Appendix I</w:t>
      </w:r>
    </w:p>
    <w:p w:rsidR="00DD3598" w:rsidRPr="00CF70EB" w:rsidRDefault="00DD3598" w:rsidP="00D338CF">
      <w:pPr>
        <w:pStyle w:val="ListParagraph"/>
        <w:numPr>
          <w:ilvl w:val="0"/>
          <w:numId w:val="26"/>
        </w:numPr>
        <w:tabs>
          <w:tab w:val="left" w:pos="720"/>
        </w:tabs>
        <w:ind w:right="-360"/>
        <w:rPr>
          <w:rFonts w:asciiTheme="minorHAnsi" w:hAnsiTheme="minorHAnsi"/>
          <w:b/>
          <w:sz w:val="24"/>
          <w:szCs w:val="24"/>
        </w:rPr>
      </w:pPr>
      <w:r w:rsidRPr="00CF70EB">
        <w:rPr>
          <w:rFonts w:asciiTheme="minorHAnsi" w:hAnsiTheme="minorHAnsi"/>
          <w:b/>
          <w:sz w:val="24"/>
          <w:szCs w:val="24"/>
        </w:rPr>
        <w:t>Appendix J</w:t>
      </w:r>
    </w:p>
    <w:p w:rsidR="00DD3598" w:rsidRPr="00CF70EB" w:rsidRDefault="00DD3598" w:rsidP="00D338CF">
      <w:pPr>
        <w:pStyle w:val="ListParagraph"/>
        <w:numPr>
          <w:ilvl w:val="0"/>
          <w:numId w:val="26"/>
        </w:numPr>
        <w:tabs>
          <w:tab w:val="left" w:pos="720"/>
        </w:tabs>
        <w:ind w:right="-360"/>
        <w:rPr>
          <w:rFonts w:asciiTheme="minorHAnsi" w:hAnsiTheme="minorHAnsi"/>
          <w:b/>
          <w:sz w:val="24"/>
          <w:szCs w:val="24"/>
        </w:rPr>
      </w:pPr>
      <w:r w:rsidRPr="00CF70EB">
        <w:rPr>
          <w:rFonts w:asciiTheme="minorHAnsi" w:hAnsiTheme="minorHAnsi"/>
          <w:b/>
          <w:sz w:val="24"/>
          <w:szCs w:val="24"/>
        </w:rPr>
        <w:t>Appendix K</w:t>
      </w:r>
    </w:p>
    <w:p w:rsidR="00DD3598" w:rsidRPr="00CF70EB" w:rsidRDefault="00DD3598" w:rsidP="00D338CF">
      <w:pPr>
        <w:pStyle w:val="ListParagraph"/>
        <w:numPr>
          <w:ilvl w:val="0"/>
          <w:numId w:val="26"/>
        </w:numPr>
        <w:tabs>
          <w:tab w:val="left" w:pos="720"/>
        </w:tabs>
        <w:ind w:right="-360"/>
        <w:rPr>
          <w:rFonts w:asciiTheme="minorHAnsi" w:hAnsiTheme="minorHAnsi"/>
          <w:b/>
          <w:sz w:val="24"/>
          <w:szCs w:val="24"/>
        </w:rPr>
      </w:pPr>
      <w:r w:rsidRPr="00CF70EB">
        <w:rPr>
          <w:rFonts w:asciiTheme="minorHAnsi" w:hAnsiTheme="minorHAnsi"/>
          <w:b/>
          <w:sz w:val="24"/>
          <w:szCs w:val="24"/>
        </w:rPr>
        <w:t>Appendix L</w:t>
      </w:r>
    </w:p>
    <w:p w:rsidR="00DD3598" w:rsidRPr="00CF70EB" w:rsidRDefault="00DD3598" w:rsidP="00D338CF">
      <w:pPr>
        <w:pStyle w:val="ListParagraph"/>
        <w:numPr>
          <w:ilvl w:val="0"/>
          <w:numId w:val="26"/>
        </w:numPr>
        <w:tabs>
          <w:tab w:val="left" w:pos="720"/>
        </w:tabs>
        <w:ind w:right="-360"/>
        <w:rPr>
          <w:rFonts w:asciiTheme="minorHAnsi" w:hAnsiTheme="minorHAnsi"/>
          <w:b/>
          <w:sz w:val="24"/>
          <w:szCs w:val="24"/>
        </w:rPr>
      </w:pPr>
      <w:r w:rsidRPr="00CF70EB">
        <w:rPr>
          <w:rFonts w:asciiTheme="minorHAnsi" w:hAnsiTheme="minorHAnsi"/>
          <w:b/>
          <w:sz w:val="24"/>
          <w:szCs w:val="24"/>
        </w:rPr>
        <w:t>Appendix M</w:t>
      </w:r>
    </w:p>
    <w:p w:rsidR="00DD3598" w:rsidRPr="00CF70EB" w:rsidRDefault="00DD3598" w:rsidP="00D338CF">
      <w:pPr>
        <w:pStyle w:val="ListParagraph"/>
        <w:numPr>
          <w:ilvl w:val="0"/>
          <w:numId w:val="26"/>
        </w:numPr>
        <w:tabs>
          <w:tab w:val="left" w:pos="720"/>
        </w:tabs>
        <w:ind w:right="-360"/>
        <w:rPr>
          <w:rFonts w:asciiTheme="minorHAnsi" w:hAnsiTheme="minorHAnsi"/>
          <w:b/>
          <w:sz w:val="24"/>
          <w:szCs w:val="24"/>
        </w:rPr>
      </w:pPr>
      <w:r w:rsidRPr="00CF70EB">
        <w:rPr>
          <w:rFonts w:asciiTheme="minorHAnsi" w:hAnsiTheme="minorHAnsi"/>
          <w:b/>
          <w:sz w:val="24"/>
          <w:szCs w:val="24"/>
        </w:rPr>
        <w:t>Appendix N</w:t>
      </w:r>
    </w:p>
    <w:p w:rsidR="00353E94" w:rsidRPr="00CF70EB" w:rsidRDefault="00353E94" w:rsidP="00353E94">
      <w:pPr>
        <w:tabs>
          <w:tab w:val="left" w:pos="720"/>
        </w:tabs>
        <w:ind w:left="360" w:right="-360"/>
        <w:rPr>
          <w:rFonts w:asciiTheme="minorHAnsi" w:hAnsiTheme="minorHAnsi"/>
          <w:b/>
          <w:sz w:val="24"/>
          <w:szCs w:val="24"/>
        </w:rPr>
      </w:pPr>
    </w:p>
    <w:p w:rsidR="00353E94" w:rsidRPr="00CF70EB" w:rsidRDefault="00353E94" w:rsidP="00353E94">
      <w:pPr>
        <w:numPr>
          <w:ilvl w:val="0"/>
          <w:numId w:val="15"/>
        </w:numPr>
        <w:tabs>
          <w:tab w:val="clear" w:pos="1080"/>
          <w:tab w:val="left" w:pos="720"/>
        </w:tabs>
        <w:ind w:left="720" w:right="-360"/>
        <w:rPr>
          <w:rFonts w:asciiTheme="minorHAnsi" w:hAnsiTheme="minorHAnsi"/>
          <w:sz w:val="24"/>
          <w:szCs w:val="24"/>
        </w:rPr>
      </w:pPr>
      <w:r w:rsidRPr="00CF70EB">
        <w:rPr>
          <w:rFonts w:asciiTheme="minorHAnsi" w:hAnsiTheme="minorHAnsi"/>
          <w:sz w:val="24"/>
          <w:szCs w:val="24"/>
        </w:rPr>
        <w:t xml:space="preserve">Upon review and approval by KBOR staff, a </w:t>
      </w:r>
      <w:r w:rsidRPr="00CF70EB">
        <w:rPr>
          <w:rFonts w:asciiTheme="minorHAnsi" w:hAnsiTheme="minorHAnsi"/>
          <w:sz w:val="24"/>
          <w:szCs w:val="24"/>
          <w:u w:val="single"/>
        </w:rPr>
        <w:t>signed</w:t>
      </w:r>
      <w:r w:rsidRPr="00CF70EB">
        <w:rPr>
          <w:rFonts w:asciiTheme="minorHAnsi" w:hAnsiTheme="minorHAnsi"/>
          <w:sz w:val="24"/>
          <w:szCs w:val="24"/>
        </w:rPr>
        <w:t xml:space="preserve"> copy of the </w:t>
      </w:r>
      <w:r w:rsidRPr="00CF70EB">
        <w:rPr>
          <w:rFonts w:asciiTheme="minorHAnsi" w:hAnsiTheme="minorHAnsi"/>
          <w:sz w:val="24"/>
          <w:szCs w:val="24"/>
          <w:u w:val="single"/>
        </w:rPr>
        <w:t>entire</w:t>
      </w:r>
      <w:r w:rsidRPr="00CF70EB">
        <w:rPr>
          <w:rFonts w:asciiTheme="minorHAnsi" w:hAnsiTheme="minorHAnsi"/>
          <w:sz w:val="24"/>
          <w:szCs w:val="24"/>
        </w:rPr>
        <w:t xml:space="preserve"> Local Application for Program Improvement Funds will be requested.  The final document, with all signatures, may be emailed to </w:t>
      </w:r>
      <w:hyperlink r:id="rId11" w:history="1">
        <w:r w:rsidR="002476DB" w:rsidRPr="00CF70EB">
          <w:rPr>
            <w:rStyle w:val="Hyperlink"/>
            <w:rFonts w:asciiTheme="minorHAnsi" w:hAnsiTheme="minorHAnsi"/>
            <w:sz w:val="24"/>
            <w:szCs w:val="24"/>
          </w:rPr>
          <w:t>lleite@ksbor.org</w:t>
        </w:r>
      </w:hyperlink>
      <w:r w:rsidR="00444775">
        <w:rPr>
          <w:rStyle w:val="Hyperlink"/>
          <w:rFonts w:asciiTheme="minorHAnsi" w:hAnsiTheme="minorHAnsi"/>
          <w:sz w:val="24"/>
          <w:szCs w:val="24"/>
        </w:rPr>
        <w:t xml:space="preserve"> or </w:t>
      </w:r>
      <w:r w:rsidR="005425E5">
        <w:rPr>
          <w:rStyle w:val="Hyperlink"/>
          <w:rFonts w:asciiTheme="minorHAnsi" w:hAnsiTheme="minorHAnsi"/>
          <w:sz w:val="24"/>
          <w:szCs w:val="24"/>
        </w:rPr>
        <w:t>twood</w:t>
      </w:r>
      <w:r w:rsidR="00444775">
        <w:rPr>
          <w:rStyle w:val="Hyperlink"/>
          <w:rFonts w:asciiTheme="minorHAnsi" w:hAnsiTheme="minorHAnsi"/>
          <w:sz w:val="24"/>
          <w:szCs w:val="24"/>
        </w:rPr>
        <w:t>@ksbor.org</w:t>
      </w:r>
      <w:r w:rsidRPr="00CF70EB">
        <w:rPr>
          <w:rFonts w:asciiTheme="minorHAnsi" w:hAnsiTheme="minorHAnsi"/>
          <w:sz w:val="24"/>
          <w:szCs w:val="24"/>
        </w:rPr>
        <w:t xml:space="preserve">.  No hardcopy will be required.    You will receive a final copy with KBOR signatures upon final approval.  </w:t>
      </w:r>
    </w:p>
    <w:p w:rsidR="00F71772" w:rsidRPr="00CF70EB" w:rsidRDefault="00F71772">
      <w:pPr>
        <w:rPr>
          <w:rFonts w:asciiTheme="minorHAnsi" w:hAnsiTheme="minorHAnsi"/>
          <w:sz w:val="24"/>
          <w:szCs w:val="24"/>
        </w:rPr>
      </w:pPr>
    </w:p>
    <w:p w:rsidR="008D6C4E" w:rsidRPr="00CF70EB" w:rsidRDefault="008D6C4E">
      <w:pPr>
        <w:rPr>
          <w:rFonts w:asciiTheme="minorHAnsi" w:hAnsiTheme="minorHAnsi"/>
          <w:sz w:val="24"/>
          <w:szCs w:val="24"/>
        </w:rPr>
      </w:pPr>
    </w:p>
    <w:p w:rsidR="008D6C4E" w:rsidRPr="00CF70EB" w:rsidRDefault="008D6C4E">
      <w:pPr>
        <w:rPr>
          <w:rFonts w:asciiTheme="minorHAnsi" w:hAnsiTheme="minorHAnsi"/>
          <w:sz w:val="24"/>
          <w:szCs w:val="24"/>
        </w:rPr>
      </w:pPr>
    </w:p>
    <w:p w:rsidR="008D6C4E" w:rsidRPr="00CF70EB" w:rsidRDefault="008D6C4E">
      <w:pPr>
        <w:rPr>
          <w:rFonts w:asciiTheme="minorHAnsi" w:hAnsiTheme="minorHAnsi"/>
          <w:sz w:val="24"/>
          <w:szCs w:val="24"/>
        </w:rPr>
      </w:pPr>
    </w:p>
    <w:p w:rsidR="008D6C4E" w:rsidRPr="00CF70EB" w:rsidRDefault="008D6C4E">
      <w:pPr>
        <w:rPr>
          <w:rFonts w:asciiTheme="minorHAnsi" w:hAnsiTheme="minorHAnsi"/>
          <w:sz w:val="24"/>
          <w:szCs w:val="24"/>
        </w:rPr>
      </w:pPr>
    </w:p>
    <w:p w:rsidR="008D6C4E" w:rsidRPr="00CF70EB" w:rsidRDefault="008D6C4E">
      <w:pPr>
        <w:rPr>
          <w:rFonts w:asciiTheme="minorHAnsi" w:hAnsiTheme="minorHAnsi"/>
          <w:sz w:val="24"/>
          <w:szCs w:val="24"/>
        </w:rPr>
      </w:pPr>
    </w:p>
    <w:p w:rsidR="008D6C4E" w:rsidRPr="00B70D03" w:rsidRDefault="008D6C4E">
      <w:pPr>
        <w:rPr>
          <w:rFonts w:asciiTheme="minorHAnsi" w:hAnsiTheme="minorHAnsi"/>
          <w:sz w:val="24"/>
          <w:szCs w:val="24"/>
        </w:rPr>
      </w:pPr>
    </w:p>
    <w:p w:rsidR="008D6C4E" w:rsidRPr="00B70D03" w:rsidRDefault="008D6C4E">
      <w:pPr>
        <w:rPr>
          <w:rFonts w:asciiTheme="minorHAnsi" w:hAnsiTheme="minorHAnsi"/>
          <w:sz w:val="24"/>
          <w:szCs w:val="24"/>
        </w:rPr>
      </w:pPr>
    </w:p>
    <w:p w:rsidR="008D6C4E" w:rsidRPr="00B70D03" w:rsidRDefault="008D6C4E">
      <w:pPr>
        <w:rPr>
          <w:rFonts w:asciiTheme="minorHAnsi" w:hAnsiTheme="minorHAnsi"/>
          <w:sz w:val="24"/>
          <w:szCs w:val="24"/>
        </w:rPr>
      </w:pPr>
    </w:p>
    <w:p w:rsidR="008D6C4E" w:rsidRDefault="008D6C4E"/>
    <w:p w:rsidR="008D6C4E" w:rsidRDefault="008D6C4E"/>
    <w:p w:rsidR="0091659D" w:rsidRDefault="0091659D"/>
    <w:p w:rsidR="00B70D03" w:rsidRDefault="00B70D03"/>
    <w:p w:rsidR="009770CC" w:rsidRPr="006C3CFC" w:rsidRDefault="009770CC" w:rsidP="009770CC">
      <w:pPr>
        <w:ind w:right="-360"/>
        <w:rPr>
          <w:rFonts w:asciiTheme="majorHAnsi" w:hAnsiTheme="majorHAnsi" w:cs="Arial"/>
          <w:b/>
          <w:sz w:val="28"/>
          <w:szCs w:val="28"/>
        </w:rPr>
      </w:pPr>
      <w:r w:rsidRPr="006C3CFC">
        <w:rPr>
          <w:rFonts w:asciiTheme="majorHAnsi" w:hAnsiTheme="majorHAnsi" w:cs="Arial"/>
          <w:b/>
          <w:sz w:val="28"/>
          <w:szCs w:val="28"/>
        </w:rPr>
        <w:lastRenderedPageBreak/>
        <w:t>Appendix A</w:t>
      </w:r>
    </w:p>
    <w:p w:rsidR="008D6C4E" w:rsidRDefault="008D6C4E" w:rsidP="008D6C4E">
      <w:pPr>
        <w:ind w:right="-360"/>
        <w:jc w:val="center"/>
        <w:rPr>
          <w:rFonts w:ascii="Arial" w:hAnsi="Arial" w:cs="Arial"/>
          <w:b/>
          <w:color w:val="800000"/>
          <w:sz w:val="28"/>
          <w:szCs w:val="28"/>
        </w:rPr>
      </w:pPr>
      <w:r>
        <w:rPr>
          <w:rFonts w:ascii="Arial" w:hAnsi="Arial" w:cs="Arial"/>
          <w:b/>
          <w:color w:val="800000"/>
          <w:sz w:val="28"/>
          <w:szCs w:val="28"/>
        </w:rPr>
        <w:t>FY 201</w:t>
      </w:r>
      <w:r w:rsidR="0076144E">
        <w:rPr>
          <w:rFonts w:ascii="Arial" w:hAnsi="Arial" w:cs="Arial"/>
          <w:b/>
          <w:color w:val="800000"/>
          <w:sz w:val="28"/>
          <w:szCs w:val="28"/>
        </w:rPr>
        <w:t>9</w:t>
      </w:r>
      <w:r>
        <w:rPr>
          <w:rFonts w:ascii="Arial" w:hAnsi="Arial" w:cs="Arial"/>
          <w:b/>
          <w:color w:val="800000"/>
          <w:sz w:val="28"/>
          <w:szCs w:val="28"/>
        </w:rPr>
        <w:t xml:space="preserve"> </w:t>
      </w:r>
      <w:r w:rsidRPr="000518AA">
        <w:rPr>
          <w:rFonts w:ascii="Arial" w:hAnsi="Arial" w:cs="Arial"/>
          <w:b/>
          <w:color w:val="800000"/>
          <w:sz w:val="28"/>
          <w:szCs w:val="28"/>
        </w:rPr>
        <w:t>LOCAL APPLICATION</w:t>
      </w:r>
      <w:r>
        <w:rPr>
          <w:rFonts w:ascii="Arial" w:hAnsi="Arial" w:cs="Arial"/>
          <w:b/>
          <w:color w:val="800000"/>
          <w:sz w:val="28"/>
          <w:szCs w:val="28"/>
        </w:rPr>
        <w:t xml:space="preserve"> FOR </w:t>
      </w:r>
      <w:r w:rsidRPr="000518AA">
        <w:rPr>
          <w:rFonts w:ascii="Arial" w:hAnsi="Arial" w:cs="Arial"/>
          <w:b/>
          <w:color w:val="800000"/>
          <w:sz w:val="28"/>
          <w:szCs w:val="28"/>
        </w:rPr>
        <w:t xml:space="preserve">POSTSECONDARY </w:t>
      </w:r>
    </w:p>
    <w:p w:rsidR="008D6C4E" w:rsidRDefault="008D6C4E" w:rsidP="008D6C4E">
      <w:pPr>
        <w:ind w:right="-360"/>
        <w:jc w:val="center"/>
        <w:rPr>
          <w:rFonts w:ascii="Arial" w:hAnsi="Arial" w:cs="Arial"/>
          <w:b/>
          <w:color w:val="800000"/>
          <w:sz w:val="28"/>
          <w:szCs w:val="28"/>
        </w:rPr>
      </w:pPr>
      <w:r w:rsidRPr="000518AA">
        <w:rPr>
          <w:rFonts w:ascii="Arial" w:hAnsi="Arial" w:cs="Arial"/>
          <w:b/>
          <w:color w:val="800000"/>
          <w:sz w:val="28"/>
          <w:szCs w:val="28"/>
        </w:rPr>
        <w:t>PERKINS</w:t>
      </w:r>
      <w:r>
        <w:rPr>
          <w:rFonts w:ascii="Arial" w:hAnsi="Arial" w:cs="Arial"/>
          <w:b/>
          <w:color w:val="800000"/>
          <w:sz w:val="28"/>
          <w:szCs w:val="28"/>
        </w:rPr>
        <w:t xml:space="preserve"> </w:t>
      </w:r>
      <w:r w:rsidRPr="000518AA">
        <w:rPr>
          <w:rFonts w:ascii="Arial" w:hAnsi="Arial" w:cs="Arial"/>
          <w:b/>
          <w:color w:val="800000"/>
          <w:sz w:val="28"/>
          <w:szCs w:val="28"/>
        </w:rPr>
        <w:t>PROGRAM IMPROVEMENT FUNDS</w:t>
      </w:r>
    </w:p>
    <w:p w:rsidR="008D6C4E" w:rsidRPr="006E3C0B" w:rsidRDefault="008D6C4E" w:rsidP="008D6C4E">
      <w:pPr>
        <w:jc w:val="center"/>
        <w:rPr>
          <w:rFonts w:ascii="Arial" w:hAnsi="Arial" w:cs="Arial"/>
          <w:b/>
          <w:i/>
          <w:color w:val="800000"/>
        </w:rPr>
      </w:pPr>
    </w:p>
    <w:p w:rsidR="008D6C4E" w:rsidRDefault="008D6C4E" w:rsidP="008D6C4E">
      <w:pPr>
        <w:jc w:val="center"/>
        <w:rPr>
          <w:rFonts w:ascii="Arial" w:hAnsi="Arial" w:cs="Arial"/>
          <w:b/>
          <w:color w:val="800000"/>
          <w:sz w:val="24"/>
          <w:szCs w:val="24"/>
        </w:rPr>
      </w:pPr>
    </w:p>
    <w:p w:rsidR="008D6C4E" w:rsidRPr="000518AA" w:rsidRDefault="008D6C4E" w:rsidP="008D6C4E">
      <w:pPr>
        <w:ind w:right="-360"/>
        <w:rPr>
          <w:rFonts w:ascii="Arial" w:hAnsi="Arial" w:cs="Arial"/>
          <w:b/>
        </w:rPr>
      </w:pPr>
    </w:p>
    <w:p w:rsidR="008D6C4E" w:rsidRPr="000518AA" w:rsidRDefault="008D6C4E" w:rsidP="008D6C4E">
      <w:pPr>
        <w:ind w:right="-360"/>
        <w:rPr>
          <w:rFonts w:ascii="Arial" w:hAnsi="Arial" w:cs="Arial"/>
          <w:b/>
        </w:rPr>
      </w:pPr>
    </w:p>
    <w:p w:rsidR="008D6C4E" w:rsidRPr="000518AA" w:rsidRDefault="008D6C4E" w:rsidP="008D6C4E">
      <w:pPr>
        <w:ind w:right="-360"/>
        <w:rPr>
          <w:rFonts w:ascii="Arial" w:hAnsi="Arial" w:cs="Arial"/>
          <w:b/>
        </w:rPr>
      </w:pPr>
      <w:r>
        <w:rPr>
          <w:rFonts w:ascii="Arial" w:hAnsi="Arial" w:cs="Arial"/>
          <w:b/>
          <w:noProof/>
        </w:rPr>
        <mc:AlternateContent>
          <mc:Choice Requires="wps">
            <w:drawing>
              <wp:anchor distT="0" distB="0" distL="114300" distR="114300" simplePos="0" relativeHeight="251662336" behindDoc="0" locked="0" layoutInCell="1" allowOverlap="1">
                <wp:simplePos x="0" y="0"/>
                <wp:positionH relativeFrom="column">
                  <wp:posOffset>28575</wp:posOffset>
                </wp:positionH>
                <wp:positionV relativeFrom="paragraph">
                  <wp:posOffset>-3810</wp:posOffset>
                </wp:positionV>
                <wp:extent cx="5705475" cy="0"/>
                <wp:effectExtent l="9525" t="5715" r="9525" b="1333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05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28533"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pt" to="451.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"/>
            </w:pict>
          </mc:Fallback>
        </mc:AlternateContent>
      </w:r>
      <w:r w:rsidRPr="000518AA">
        <w:rPr>
          <w:rFonts w:ascii="Arial" w:hAnsi="Arial" w:cs="Arial"/>
          <w:b/>
        </w:rPr>
        <w:t>Institution Name</w:t>
      </w:r>
    </w:p>
    <w:p w:rsidR="008D6C4E" w:rsidRPr="009256ED" w:rsidRDefault="008D6C4E" w:rsidP="008D6C4E">
      <w:pPr>
        <w:ind w:right="-360"/>
        <w:rPr>
          <w:rFonts w:ascii="Arial" w:hAnsi="Arial" w:cs="Arial"/>
          <w:b/>
          <w:sz w:val="16"/>
          <w:szCs w:val="16"/>
        </w:rPr>
      </w:pPr>
    </w:p>
    <w:p w:rsidR="008D6C4E" w:rsidRPr="000518AA" w:rsidRDefault="008D6C4E" w:rsidP="008D6C4E">
      <w:pPr>
        <w:ind w:right="-360"/>
        <w:rPr>
          <w:rFonts w:ascii="Arial" w:hAnsi="Arial" w:cs="Arial"/>
          <w:b/>
        </w:rPr>
      </w:pPr>
      <w:r w:rsidRPr="000518AA">
        <w:rPr>
          <w:rFonts w:ascii="Arial" w:hAnsi="Arial" w:cs="Arial"/>
          <w:b/>
          <w:u w:val="single"/>
        </w:rPr>
        <w:t>Postsecondary Funding</w:t>
      </w:r>
      <w:r w:rsidRPr="000518AA">
        <w:rPr>
          <w:rFonts w:ascii="Arial" w:hAnsi="Arial" w:cs="Arial"/>
          <w:b/>
        </w:rPr>
        <w:t>:  I understand that if funds become unavailable, this application may be terminated.  If satisfactory progress and documentation are not made regarding the intended outcomes of the application, this application becomes null and void and all funds must be returned.  I further understand that supplanting of funds</w:t>
      </w:r>
      <w:r>
        <w:rPr>
          <w:rFonts w:ascii="Arial" w:hAnsi="Arial" w:cs="Arial"/>
          <w:b/>
        </w:rPr>
        <w:t xml:space="preserve"> is not allowed under the Carl D</w:t>
      </w:r>
      <w:r w:rsidRPr="000518AA">
        <w:rPr>
          <w:rFonts w:ascii="Arial" w:hAnsi="Arial" w:cs="Arial"/>
          <w:b/>
        </w:rPr>
        <w:t>. Perkins Career and Technical Education Act of 2006.</w:t>
      </w:r>
    </w:p>
    <w:p w:rsidR="008D6C4E" w:rsidRPr="009256ED" w:rsidRDefault="008D6C4E" w:rsidP="008D6C4E">
      <w:pPr>
        <w:ind w:right="-360"/>
        <w:rPr>
          <w:rFonts w:ascii="Arial" w:hAnsi="Arial" w:cs="Arial"/>
          <w:b/>
          <w:sz w:val="16"/>
          <w:szCs w:val="16"/>
        </w:rPr>
      </w:pPr>
    </w:p>
    <w:p w:rsidR="008D6C4E" w:rsidRPr="00A14AE4" w:rsidRDefault="008D6C4E" w:rsidP="008D6C4E">
      <w:pPr>
        <w:jc w:val="center"/>
        <w:rPr>
          <w:rFonts w:cs="Arial"/>
          <w:b/>
          <w:sz w:val="22"/>
          <w:szCs w:val="22"/>
        </w:rPr>
      </w:pPr>
      <w:r w:rsidRPr="00A14AE4">
        <w:rPr>
          <w:rFonts w:cs="Arial"/>
          <w:b/>
          <w:sz w:val="22"/>
          <w:szCs w:val="22"/>
        </w:rPr>
        <w:t>Contact Persons for</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8"/>
        <w:gridCol w:w="3600"/>
        <w:gridCol w:w="1710"/>
        <w:gridCol w:w="2250"/>
      </w:tblGrid>
      <w:tr w:rsidR="008D6C4E" w:rsidRPr="00D711C2" w:rsidTr="00A0321C">
        <w:tc>
          <w:tcPr>
            <w:tcW w:w="2538" w:type="dxa"/>
          </w:tcPr>
          <w:p w:rsidR="008D6C4E" w:rsidRPr="00D711C2" w:rsidRDefault="008D6C4E" w:rsidP="00A0321C">
            <w:pPr>
              <w:rPr>
                <w:rFonts w:cs="Arial"/>
              </w:rPr>
            </w:pPr>
          </w:p>
        </w:tc>
        <w:tc>
          <w:tcPr>
            <w:tcW w:w="3600" w:type="dxa"/>
          </w:tcPr>
          <w:p w:rsidR="008D6C4E" w:rsidRPr="00D711C2" w:rsidRDefault="008D6C4E" w:rsidP="00A0321C">
            <w:pPr>
              <w:rPr>
                <w:rFonts w:cs="Arial"/>
                <w:b/>
              </w:rPr>
            </w:pPr>
            <w:r w:rsidRPr="00D711C2">
              <w:rPr>
                <w:rFonts w:cs="Arial"/>
                <w:b/>
              </w:rPr>
              <w:t>Name &amp; Position</w:t>
            </w:r>
          </w:p>
        </w:tc>
        <w:tc>
          <w:tcPr>
            <w:tcW w:w="1710" w:type="dxa"/>
          </w:tcPr>
          <w:p w:rsidR="008D6C4E" w:rsidRPr="00D711C2" w:rsidRDefault="008D6C4E" w:rsidP="00A0321C">
            <w:pPr>
              <w:rPr>
                <w:rFonts w:cs="Arial"/>
                <w:b/>
              </w:rPr>
            </w:pPr>
            <w:r w:rsidRPr="00D711C2">
              <w:rPr>
                <w:rFonts w:cs="Arial"/>
                <w:b/>
              </w:rPr>
              <w:t>Telephone</w:t>
            </w:r>
            <w:r>
              <w:rPr>
                <w:rFonts w:cs="Arial"/>
                <w:b/>
              </w:rPr>
              <w:t xml:space="preserve"> &amp; Fax</w:t>
            </w:r>
          </w:p>
        </w:tc>
        <w:tc>
          <w:tcPr>
            <w:tcW w:w="2250" w:type="dxa"/>
          </w:tcPr>
          <w:p w:rsidR="008D6C4E" w:rsidRPr="00D711C2" w:rsidRDefault="008D6C4E" w:rsidP="00A0321C">
            <w:pPr>
              <w:rPr>
                <w:rFonts w:cs="Arial"/>
                <w:b/>
              </w:rPr>
            </w:pPr>
            <w:r w:rsidRPr="00D711C2">
              <w:rPr>
                <w:rFonts w:cs="Arial"/>
                <w:b/>
              </w:rPr>
              <w:t>Email Address</w:t>
            </w:r>
          </w:p>
        </w:tc>
      </w:tr>
      <w:tr w:rsidR="008D6C4E" w:rsidRPr="00D711C2" w:rsidTr="00A0321C">
        <w:tc>
          <w:tcPr>
            <w:tcW w:w="2538" w:type="dxa"/>
          </w:tcPr>
          <w:p w:rsidR="008D6C4E" w:rsidRPr="00D711C2" w:rsidRDefault="008D6C4E" w:rsidP="00A0321C">
            <w:pPr>
              <w:rPr>
                <w:rFonts w:cs="Arial"/>
              </w:rPr>
            </w:pPr>
            <w:r w:rsidRPr="00D711C2">
              <w:rPr>
                <w:rFonts w:cs="Arial"/>
              </w:rPr>
              <w:t>Perkins Grant Application</w:t>
            </w:r>
            <w:r>
              <w:rPr>
                <w:rFonts w:cs="Arial"/>
              </w:rPr>
              <w:t xml:space="preserve"> and Progress Reports</w:t>
            </w:r>
          </w:p>
          <w:p w:rsidR="008D6C4E" w:rsidRPr="00D711C2" w:rsidRDefault="008D6C4E" w:rsidP="00A0321C">
            <w:pPr>
              <w:rPr>
                <w:rFonts w:cs="Arial"/>
              </w:rPr>
            </w:pPr>
          </w:p>
        </w:tc>
        <w:tc>
          <w:tcPr>
            <w:tcW w:w="3600" w:type="dxa"/>
          </w:tcPr>
          <w:p w:rsidR="008D6C4E" w:rsidRPr="00D711C2" w:rsidRDefault="008D6C4E" w:rsidP="00A0321C">
            <w:pPr>
              <w:rPr>
                <w:rFonts w:cs="Arial"/>
                <w:b/>
              </w:rPr>
            </w:pPr>
          </w:p>
        </w:tc>
        <w:tc>
          <w:tcPr>
            <w:tcW w:w="1710" w:type="dxa"/>
          </w:tcPr>
          <w:p w:rsidR="008D6C4E" w:rsidRPr="00D711C2" w:rsidRDefault="008D6C4E" w:rsidP="00A0321C">
            <w:pPr>
              <w:rPr>
                <w:rFonts w:cs="Arial"/>
                <w:b/>
              </w:rPr>
            </w:pPr>
          </w:p>
        </w:tc>
        <w:tc>
          <w:tcPr>
            <w:tcW w:w="2250" w:type="dxa"/>
          </w:tcPr>
          <w:p w:rsidR="008D6C4E" w:rsidRPr="00D711C2" w:rsidRDefault="008D6C4E" w:rsidP="00A0321C">
            <w:pPr>
              <w:rPr>
                <w:rFonts w:cs="Arial"/>
                <w:b/>
              </w:rPr>
            </w:pPr>
          </w:p>
        </w:tc>
      </w:tr>
      <w:tr w:rsidR="008D6C4E" w:rsidRPr="00D711C2" w:rsidTr="00A0321C">
        <w:tc>
          <w:tcPr>
            <w:tcW w:w="2538" w:type="dxa"/>
          </w:tcPr>
          <w:p w:rsidR="008D6C4E" w:rsidRPr="00D711C2" w:rsidRDefault="008D6C4E" w:rsidP="00A0321C">
            <w:pPr>
              <w:rPr>
                <w:rFonts w:cs="Arial"/>
              </w:rPr>
            </w:pPr>
            <w:r w:rsidRPr="00D711C2">
              <w:rPr>
                <w:rFonts w:cs="Arial"/>
              </w:rPr>
              <w:t>CTE Issues</w:t>
            </w:r>
          </w:p>
          <w:p w:rsidR="008D6C4E" w:rsidRPr="00D711C2" w:rsidRDefault="008D6C4E" w:rsidP="00A0321C">
            <w:pPr>
              <w:rPr>
                <w:rFonts w:cs="Arial"/>
              </w:rPr>
            </w:pPr>
          </w:p>
        </w:tc>
        <w:tc>
          <w:tcPr>
            <w:tcW w:w="3600" w:type="dxa"/>
          </w:tcPr>
          <w:p w:rsidR="008D6C4E" w:rsidRPr="00D711C2" w:rsidRDefault="008D6C4E" w:rsidP="00A0321C">
            <w:pPr>
              <w:rPr>
                <w:rFonts w:cs="Arial"/>
                <w:b/>
              </w:rPr>
            </w:pPr>
          </w:p>
        </w:tc>
        <w:tc>
          <w:tcPr>
            <w:tcW w:w="1710" w:type="dxa"/>
          </w:tcPr>
          <w:p w:rsidR="008D6C4E" w:rsidRPr="00D711C2" w:rsidRDefault="008D6C4E" w:rsidP="00A0321C">
            <w:pPr>
              <w:rPr>
                <w:rFonts w:cs="Arial"/>
                <w:b/>
              </w:rPr>
            </w:pPr>
          </w:p>
        </w:tc>
        <w:tc>
          <w:tcPr>
            <w:tcW w:w="2250" w:type="dxa"/>
          </w:tcPr>
          <w:p w:rsidR="008D6C4E" w:rsidRPr="00D711C2" w:rsidRDefault="008D6C4E" w:rsidP="00A0321C">
            <w:pPr>
              <w:rPr>
                <w:rFonts w:cs="Arial"/>
                <w:b/>
              </w:rPr>
            </w:pPr>
          </w:p>
        </w:tc>
      </w:tr>
    </w:tbl>
    <w:p w:rsidR="008D6C4E" w:rsidRPr="009256ED" w:rsidRDefault="008D6C4E" w:rsidP="008D6C4E">
      <w:pPr>
        <w:ind w:right="-360"/>
        <w:rPr>
          <w:rFonts w:ascii="Arial" w:hAnsi="Arial" w:cs="Arial"/>
          <w:sz w:val="16"/>
          <w:szCs w:val="16"/>
        </w:rPr>
      </w:pPr>
    </w:p>
    <w:p w:rsidR="008D6C4E" w:rsidRPr="009256ED" w:rsidRDefault="008D6C4E" w:rsidP="008D6C4E">
      <w:pPr>
        <w:ind w:right="-360"/>
        <w:rPr>
          <w:rFonts w:ascii="Arial" w:hAnsi="Arial" w:cs="Arial"/>
          <w:sz w:val="16"/>
          <w:szCs w:val="16"/>
        </w:rPr>
      </w:pPr>
    </w:p>
    <w:p w:rsidR="008D6C4E" w:rsidRPr="00A14AE4" w:rsidRDefault="008D6C4E" w:rsidP="008D6C4E">
      <w:pPr>
        <w:ind w:right="-360"/>
        <w:rPr>
          <w:rFonts w:ascii="Arial" w:hAnsi="Arial" w:cs="Arial"/>
        </w:rPr>
      </w:pPr>
      <w:r w:rsidRPr="00271EF7">
        <w:rPr>
          <w:rFonts w:ascii="Arial" w:hAnsi="Arial" w:cs="Arial"/>
          <w:i/>
          <w:noProof/>
        </w:rPr>
        <mc:AlternateContent>
          <mc:Choice Requires="wps">
            <w:drawing>
              <wp:anchor distT="0" distB="0" distL="114300" distR="114300" simplePos="0" relativeHeight="251664384" behindDoc="0" locked="0" layoutInCell="1" allowOverlap="1">
                <wp:simplePos x="0" y="0"/>
                <wp:positionH relativeFrom="column">
                  <wp:posOffset>4152900</wp:posOffset>
                </wp:positionH>
                <wp:positionV relativeFrom="paragraph">
                  <wp:posOffset>138430</wp:posOffset>
                </wp:positionV>
                <wp:extent cx="2076450" cy="0"/>
                <wp:effectExtent l="9525" t="5080" r="9525" b="1397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2025A8" id="Straight Connector 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pt,10.9pt" to="490.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"/>
            </w:pict>
          </mc:Fallback>
        </mc:AlternateContent>
      </w:r>
    </w:p>
    <w:p w:rsidR="008D6C4E" w:rsidRPr="00A14AE4" w:rsidRDefault="008D6C4E" w:rsidP="008D6C4E">
      <w:pPr>
        <w:tabs>
          <w:tab w:val="left" w:pos="6480"/>
        </w:tabs>
        <w:ind w:right="-360"/>
        <w:rPr>
          <w:rFonts w:ascii="Arial" w:hAnsi="Arial" w:cs="Arial"/>
          <w:sz w:val="18"/>
          <w:szCs w:val="18"/>
        </w:rPr>
      </w:pPr>
      <w:r w:rsidRPr="00271EF7">
        <w:rPr>
          <w:rFonts w:ascii="Arial" w:hAnsi="Arial" w:cs="Arial"/>
          <w:i/>
          <w:noProof/>
          <w:sz w:val="18"/>
          <w:szCs w:val="18"/>
        </w:rPr>
        <mc:AlternateContent>
          <mc:Choice Requires="wps">
            <w:drawing>
              <wp:anchor distT="0" distB="0" distL="114300" distR="114300" simplePos="0" relativeHeight="251663360" behindDoc="0" locked="0" layoutInCell="1" allowOverlap="1">
                <wp:simplePos x="0" y="0"/>
                <wp:positionH relativeFrom="column">
                  <wp:posOffset>47625</wp:posOffset>
                </wp:positionH>
                <wp:positionV relativeFrom="paragraph">
                  <wp:posOffset>-3175</wp:posOffset>
                </wp:positionV>
                <wp:extent cx="3667125" cy="0"/>
                <wp:effectExtent l="9525" t="6350" r="9525" b="127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671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85542F" id="Straight Connector 6"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25pt" to="292.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"/>
            </w:pict>
          </mc:Fallback>
        </mc:AlternateContent>
      </w:r>
      <w:r w:rsidRPr="00A14AE4">
        <w:rPr>
          <w:rFonts w:ascii="Arial" w:hAnsi="Arial" w:cs="Arial"/>
          <w:i/>
          <w:sz w:val="18"/>
          <w:szCs w:val="18"/>
        </w:rPr>
        <w:t>Authorized Administrator—Original Signature</w:t>
      </w:r>
      <w:r w:rsidRPr="00A14AE4">
        <w:rPr>
          <w:rFonts w:ascii="Arial" w:hAnsi="Arial" w:cs="Arial"/>
          <w:i/>
          <w:sz w:val="18"/>
          <w:szCs w:val="18"/>
        </w:rPr>
        <w:tab/>
        <w:t>Date</w:t>
      </w:r>
    </w:p>
    <w:p w:rsidR="008D6C4E" w:rsidRDefault="008D6C4E" w:rsidP="008D6C4E">
      <w:pPr>
        <w:tabs>
          <w:tab w:val="left" w:pos="6480"/>
        </w:tabs>
        <w:ind w:right="-360"/>
        <w:rPr>
          <w:rFonts w:ascii="Arial" w:hAnsi="Arial" w:cs="Arial"/>
          <w:sz w:val="16"/>
          <w:szCs w:val="16"/>
        </w:rPr>
      </w:pPr>
    </w:p>
    <w:p w:rsidR="008D6C4E" w:rsidRDefault="008D6C4E" w:rsidP="008D6C4E">
      <w:pPr>
        <w:tabs>
          <w:tab w:val="left" w:pos="6480"/>
        </w:tabs>
        <w:ind w:right="-360"/>
        <w:rPr>
          <w:rFonts w:ascii="Arial" w:hAnsi="Arial" w:cs="Arial"/>
          <w:sz w:val="16"/>
          <w:szCs w:val="16"/>
        </w:rPr>
      </w:pPr>
    </w:p>
    <w:p w:rsidR="008D6C4E" w:rsidRDefault="008D6C4E" w:rsidP="008D6C4E">
      <w:pPr>
        <w:tabs>
          <w:tab w:val="left" w:pos="6480"/>
        </w:tabs>
        <w:ind w:right="-360"/>
        <w:rPr>
          <w:rFonts w:ascii="Arial" w:hAnsi="Arial" w:cs="Arial"/>
          <w:sz w:val="16"/>
          <w:szCs w:val="16"/>
        </w:rPr>
      </w:pPr>
    </w:p>
    <w:p w:rsidR="008D6C4E" w:rsidRDefault="008D6C4E" w:rsidP="008D6C4E">
      <w:pPr>
        <w:tabs>
          <w:tab w:val="left" w:pos="6480"/>
        </w:tabs>
        <w:ind w:right="-360"/>
        <w:rPr>
          <w:rFonts w:ascii="Arial" w:hAnsi="Arial" w:cs="Arial"/>
          <w:sz w:val="16"/>
          <w:szCs w:val="16"/>
        </w:rPr>
      </w:pPr>
    </w:p>
    <w:p w:rsidR="008D6C4E" w:rsidRDefault="008D6C4E" w:rsidP="008D6C4E">
      <w:pPr>
        <w:tabs>
          <w:tab w:val="left" w:pos="6480"/>
        </w:tabs>
        <w:ind w:right="-360"/>
        <w:rPr>
          <w:rFonts w:ascii="Arial" w:hAnsi="Arial" w:cs="Arial"/>
          <w:sz w:val="16"/>
          <w:szCs w:val="16"/>
        </w:rPr>
      </w:pPr>
    </w:p>
    <w:p w:rsidR="008D6C4E" w:rsidRDefault="008D6C4E" w:rsidP="008D6C4E">
      <w:pPr>
        <w:tabs>
          <w:tab w:val="left" w:pos="6480"/>
        </w:tabs>
        <w:ind w:right="-360"/>
        <w:rPr>
          <w:rFonts w:ascii="Arial" w:hAnsi="Arial" w:cs="Arial"/>
          <w:sz w:val="16"/>
          <w:szCs w:val="16"/>
        </w:rPr>
      </w:pPr>
    </w:p>
    <w:p w:rsidR="008D6C4E" w:rsidRDefault="008D6C4E" w:rsidP="008D6C4E">
      <w:pPr>
        <w:tabs>
          <w:tab w:val="left" w:pos="6480"/>
        </w:tabs>
        <w:ind w:right="-360"/>
        <w:rPr>
          <w:rFonts w:ascii="Arial" w:hAnsi="Arial" w:cs="Arial"/>
          <w:sz w:val="16"/>
          <w:szCs w:val="16"/>
        </w:rPr>
      </w:pPr>
    </w:p>
    <w:p w:rsidR="008D6C4E" w:rsidRDefault="008D6C4E" w:rsidP="008D6C4E">
      <w:pPr>
        <w:tabs>
          <w:tab w:val="left" w:pos="6480"/>
        </w:tabs>
        <w:ind w:right="-360"/>
        <w:rPr>
          <w:rFonts w:ascii="Arial" w:hAnsi="Arial" w:cs="Arial"/>
          <w:sz w:val="16"/>
          <w:szCs w:val="16"/>
        </w:rPr>
      </w:pPr>
    </w:p>
    <w:p w:rsidR="008D6C4E" w:rsidRDefault="008D6C4E" w:rsidP="008D6C4E">
      <w:pPr>
        <w:tabs>
          <w:tab w:val="left" w:pos="6480"/>
        </w:tabs>
        <w:ind w:right="-360"/>
        <w:rPr>
          <w:rFonts w:ascii="Arial" w:hAnsi="Arial" w:cs="Arial"/>
          <w:sz w:val="16"/>
          <w:szCs w:val="16"/>
        </w:rPr>
      </w:pPr>
    </w:p>
    <w:p w:rsidR="008D6C4E" w:rsidRPr="00A14AE4" w:rsidRDefault="008D6C4E" w:rsidP="008D6C4E">
      <w:pPr>
        <w:tabs>
          <w:tab w:val="left" w:pos="6480"/>
        </w:tabs>
        <w:ind w:right="-360"/>
        <w:rPr>
          <w:rFonts w:ascii="Arial" w:hAnsi="Arial" w:cs="Arial"/>
          <w:sz w:val="16"/>
          <w:szCs w:val="16"/>
        </w:rPr>
      </w:pPr>
    </w:p>
    <w:p w:rsidR="008D6C4E" w:rsidRPr="006E3C0B" w:rsidRDefault="008D6C4E" w:rsidP="008D6C4E">
      <w:pPr>
        <w:tabs>
          <w:tab w:val="left" w:pos="6480"/>
        </w:tabs>
        <w:ind w:right="-360"/>
        <w:jc w:val="center"/>
        <w:rPr>
          <w:rFonts w:ascii="Arial" w:hAnsi="Arial" w:cs="Arial"/>
          <w:b/>
          <w:color w:val="800000"/>
        </w:rPr>
      </w:pPr>
      <w:r w:rsidRPr="006E3C0B">
        <w:rPr>
          <w:rFonts w:ascii="Arial" w:hAnsi="Arial" w:cs="Arial"/>
          <w:b/>
          <w:color w:val="800000"/>
        </w:rPr>
        <w:t>STATE USE ONLY—DO NOT WRITE BELOW THIS LINE</w:t>
      </w:r>
    </w:p>
    <w:p w:rsidR="008D6C4E" w:rsidRDefault="008D6C4E" w:rsidP="008D6C4E">
      <w:pPr>
        <w:tabs>
          <w:tab w:val="left" w:pos="6480"/>
        </w:tabs>
        <w:ind w:right="-360"/>
        <w:rPr>
          <w:rFonts w:ascii="Arial" w:hAnsi="Arial" w:cs="Arial"/>
          <w:b/>
        </w:rPr>
      </w:pPr>
      <w:r>
        <w:rPr>
          <w:rFonts w:ascii="Arial" w:hAnsi="Arial" w:cs="Arial"/>
          <w:b/>
          <w:noProof/>
        </w:rPr>
        <mc:AlternateContent>
          <mc:Choice Requires="wps">
            <w:drawing>
              <wp:anchor distT="0" distB="0" distL="114300" distR="114300" simplePos="0" relativeHeight="251665408" behindDoc="0" locked="0" layoutInCell="1" allowOverlap="1">
                <wp:simplePos x="0" y="0"/>
                <wp:positionH relativeFrom="column">
                  <wp:posOffset>-19050</wp:posOffset>
                </wp:positionH>
                <wp:positionV relativeFrom="paragraph">
                  <wp:posOffset>44450</wp:posOffset>
                </wp:positionV>
                <wp:extent cx="6267450" cy="0"/>
                <wp:effectExtent l="38100" t="44450" r="38100" b="4127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67450" cy="0"/>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FC93CB" id="Straight Connector 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3.5pt" to="492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" strokeweight="6pt">
                <v:stroke linestyle="thickBetweenThin"/>
              </v:line>
            </w:pict>
          </mc:Fallback>
        </mc:AlternateContent>
      </w:r>
    </w:p>
    <w:p w:rsidR="008D6C4E" w:rsidRDefault="008D6C4E" w:rsidP="008D6C4E">
      <w:pPr>
        <w:tabs>
          <w:tab w:val="left" w:pos="6480"/>
        </w:tabs>
        <w:spacing w:after="120"/>
        <w:ind w:right="-360"/>
        <w:rPr>
          <w:rFonts w:ascii="Arial" w:hAnsi="Arial" w:cs="Arial"/>
          <w:b/>
        </w:rPr>
      </w:pPr>
      <w:r>
        <w:rPr>
          <w:rFonts w:ascii="Arial" w:hAnsi="Arial" w:cs="Arial"/>
          <w:b/>
        </w:rPr>
        <w:t>$_____________________ (1) Academic and Technical Skill Activities</w:t>
      </w:r>
    </w:p>
    <w:p w:rsidR="008D6C4E" w:rsidRDefault="008D6C4E" w:rsidP="008D6C4E">
      <w:pPr>
        <w:tabs>
          <w:tab w:val="left" w:pos="6480"/>
        </w:tabs>
        <w:spacing w:after="120"/>
        <w:ind w:right="-360"/>
        <w:rPr>
          <w:rFonts w:ascii="Arial" w:hAnsi="Arial" w:cs="Arial"/>
          <w:b/>
        </w:rPr>
      </w:pPr>
      <w:r>
        <w:rPr>
          <w:rFonts w:ascii="Arial" w:hAnsi="Arial" w:cs="Arial"/>
          <w:b/>
        </w:rPr>
        <w:t xml:space="preserve">$_____________________ (2) Articulation/Postsecondary Linkages Activities </w:t>
      </w:r>
    </w:p>
    <w:p w:rsidR="008D6C4E" w:rsidRDefault="008D6C4E" w:rsidP="008D6C4E">
      <w:pPr>
        <w:tabs>
          <w:tab w:val="left" w:pos="6480"/>
        </w:tabs>
        <w:spacing w:after="120"/>
        <w:ind w:right="-360"/>
        <w:rPr>
          <w:rFonts w:ascii="Arial" w:hAnsi="Arial" w:cs="Arial"/>
          <w:b/>
        </w:rPr>
      </w:pPr>
      <w:r>
        <w:rPr>
          <w:rFonts w:ascii="Arial" w:hAnsi="Arial" w:cs="Arial"/>
          <w:b/>
        </w:rPr>
        <w:t>$_____________________ (3) All Aspects of an Industry/Work-based Learning Activities</w:t>
      </w:r>
    </w:p>
    <w:p w:rsidR="008D6C4E" w:rsidRDefault="008D6C4E" w:rsidP="008D6C4E">
      <w:pPr>
        <w:tabs>
          <w:tab w:val="left" w:pos="6480"/>
        </w:tabs>
        <w:spacing w:after="120"/>
        <w:ind w:right="-360"/>
        <w:rPr>
          <w:rFonts w:ascii="Arial" w:hAnsi="Arial" w:cs="Arial"/>
          <w:b/>
        </w:rPr>
      </w:pPr>
      <w:r>
        <w:rPr>
          <w:rFonts w:ascii="Arial" w:hAnsi="Arial" w:cs="Arial"/>
          <w:b/>
        </w:rPr>
        <w:t>$_____________________ (4) Use of Technology Activities</w:t>
      </w:r>
    </w:p>
    <w:p w:rsidR="008D6C4E" w:rsidRDefault="008D6C4E" w:rsidP="008D6C4E">
      <w:pPr>
        <w:tabs>
          <w:tab w:val="left" w:pos="6480"/>
        </w:tabs>
        <w:spacing w:after="120"/>
        <w:ind w:right="-360"/>
        <w:rPr>
          <w:rFonts w:ascii="Arial" w:hAnsi="Arial" w:cs="Arial"/>
          <w:b/>
        </w:rPr>
      </w:pPr>
      <w:r>
        <w:rPr>
          <w:rFonts w:ascii="Arial" w:hAnsi="Arial" w:cs="Arial"/>
          <w:b/>
        </w:rPr>
        <w:t>$_____________________ (5) Professional Development Activities</w:t>
      </w:r>
    </w:p>
    <w:p w:rsidR="008D6C4E" w:rsidRDefault="008D6C4E" w:rsidP="008D6C4E">
      <w:pPr>
        <w:tabs>
          <w:tab w:val="left" w:pos="6480"/>
        </w:tabs>
        <w:spacing w:after="120"/>
        <w:ind w:right="-360"/>
        <w:rPr>
          <w:rFonts w:ascii="Arial" w:hAnsi="Arial" w:cs="Arial"/>
          <w:b/>
        </w:rPr>
      </w:pPr>
      <w:r>
        <w:rPr>
          <w:rFonts w:ascii="Arial" w:hAnsi="Arial" w:cs="Arial"/>
          <w:b/>
        </w:rPr>
        <w:t>$_____________________ (6) Program Evaluation Activities</w:t>
      </w:r>
    </w:p>
    <w:p w:rsidR="008D6C4E" w:rsidRDefault="008D6C4E" w:rsidP="008D6C4E">
      <w:pPr>
        <w:tabs>
          <w:tab w:val="left" w:pos="6480"/>
        </w:tabs>
        <w:spacing w:after="120"/>
        <w:ind w:right="-360"/>
        <w:rPr>
          <w:rFonts w:ascii="Arial" w:hAnsi="Arial" w:cs="Arial"/>
          <w:b/>
        </w:rPr>
      </w:pPr>
      <w:r>
        <w:rPr>
          <w:rFonts w:ascii="Arial" w:hAnsi="Arial" w:cs="Arial"/>
          <w:b/>
        </w:rPr>
        <w:t xml:space="preserve">$_____________________ (7) Improve, Expand, Modernize Programs Activities </w:t>
      </w:r>
    </w:p>
    <w:p w:rsidR="008D6C4E" w:rsidRDefault="008D6C4E" w:rsidP="008D6C4E">
      <w:pPr>
        <w:tabs>
          <w:tab w:val="left" w:pos="6480"/>
        </w:tabs>
        <w:spacing w:after="120"/>
        <w:ind w:right="-360"/>
        <w:rPr>
          <w:rFonts w:ascii="Arial" w:hAnsi="Arial" w:cs="Arial"/>
          <w:b/>
        </w:rPr>
      </w:pPr>
      <w:r>
        <w:rPr>
          <w:rFonts w:ascii="Arial" w:hAnsi="Arial" w:cs="Arial"/>
          <w:b/>
        </w:rPr>
        <w:t>$_____________________ (8) Size, Scope, Quality Activities</w:t>
      </w:r>
    </w:p>
    <w:p w:rsidR="008D6C4E" w:rsidRDefault="008D6C4E" w:rsidP="008D6C4E">
      <w:pPr>
        <w:tabs>
          <w:tab w:val="left" w:pos="6480"/>
        </w:tabs>
        <w:spacing w:after="120"/>
        <w:ind w:right="-360"/>
        <w:rPr>
          <w:rFonts w:ascii="Arial" w:hAnsi="Arial" w:cs="Arial"/>
          <w:b/>
        </w:rPr>
      </w:pPr>
      <w:r>
        <w:rPr>
          <w:rFonts w:ascii="Arial" w:hAnsi="Arial" w:cs="Arial"/>
          <w:b/>
        </w:rPr>
        <w:t>$_____________________ (9) Special Populations Activities</w:t>
      </w:r>
    </w:p>
    <w:p w:rsidR="008D6C4E" w:rsidRDefault="008D6C4E" w:rsidP="008D6C4E">
      <w:pPr>
        <w:tabs>
          <w:tab w:val="left" w:pos="6480"/>
        </w:tabs>
        <w:spacing w:after="120"/>
        <w:ind w:right="-360"/>
        <w:rPr>
          <w:rFonts w:ascii="Arial" w:hAnsi="Arial" w:cs="Arial"/>
          <w:b/>
        </w:rPr>
      </w:pPr>
      <w:r>
        <w:rPr>
          <w:rFonts w:ascii="Arial" w:hAnsi="Arial" w:cs="Arial"/>
          <w:b/>
        </w:rPr>
        <w:t>$____________________ (10) Administrative Costs</w:t>
      </w:r>
    </w:p>
    <w:p w:rsidR="008D6C4E" w:rsidRDefault="008D6C4E" w:rsidP="008D6C4E">
      <w:pPr>
        <w:tabs>
          <w:tab w:val="left" w:pos="6480"/>
        </w:tabs>
        <w:spacing w:after="120"/>
        <w:ind w:right="-360"/>
        <w:rPr>
          <w:rFonts w:ascii="Arial" w:hAnsi="Arial" w:cs="Arial"/>
          <w:b/>
        </w:rPr>
      </w:pPr>
      <w:r>
        <w:rPr>
          <w:rFonts w:ascii="Arial" w:hAnsi="Arial" w:cs="Arial"/>
          <w:b/>
        </w:rPr>
        <w:t>$_____________________      Total</w:t>
      </w:r>
    </w:p>
    <w:p w:rsidR="008D6C4E" w:rsidRDefault="008D6C4E" w:rsidP="008D6C4E">
      <w:pPr>
        <w:tabs>
          <w:tab w:val="left" w:pos="6480"/>
        </w:tabs>
        <w:spacing w:after="120"/>
        <w:ind w:right="-360"/>
        <w:rPr>
          <w:rFonts w:ascii="Arial" w:hAnsi="Arial" w:cs="Arial"/>
          <w:b/>
        </w:rPr>
      </w:pPr>
      <w:r>
        <w:rPr>
          <w:rFonts w:ascii="Arial" w:hAnsi="Arial" w:cs="Arial"/>
          <w:b/>
          <w:noProof/>
        </w:rPr>
        <mc:AlternateContent>
          <mc:Choice Requires="wps">
            <w:drawing>
              <wp:anchor distT="0" distB="0" distL="114300" distR="114300" simplePos="0" relativeHeight="251666432" behindDoc="0" locked="0" layoutInCell="1" allowOverlap="1">
                <wp:simplePos x="0" y="0"/>
                <wp:positionH relativeFrom="column">
                  <wp:posOffset>19050</wp:posOffset>
                </wp:positionH>
                <wp:positionV relativeFrom="paragraph">
                  <wp:posOffset>196850</wp:posOffset>
                </wp:positionV>
                <wp:extent cx="3171825" cy="0"/>
                <wp:effectExtent l="9525" t="6350" r="9525" b="127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18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1BDE65" id="Straight Connector 4"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5.5pt" to="251.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"/>
            </w:pict>
          </mc:Fallback>
        </mc:AlternateContent>
      </w:r>
      <w:r>
        <w:rPr>
          <w:rFonts w:ascii="Arial" w:hAnsi="Arial" w:cs="Arial"/>
          <w:b/>
          <w:noProof/>
        </w:rPr>
        <mc:AlternateContent>
          <mc:Choice Requires="wps">
            <w:drawing>
              <wp:anchor distT="0" distB="0" distL="114300" distR="114300" simplePos="0" relativeHeight="251667456" behindDoc="0" locked="0" layoutInCell="1" allowOverlap="1">
                <wp:simplePos x="0" y="0"/>
                <wp:positionH relativeFrom="column">
                  <wp:posOffset>4124325</wp:posOffset>
                </wp:positionH>
                <wp:positionV relativeFrom="paragraph">
                  <wp:posOffset>177800</wp:posOffset>
                </wp:positionV>
                <wp:extent cx="2019300" cy="0"/>
                <wp:effectExtent l="9525" t="6350" r="9525" b="127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66A59F" id="Straight Connector 3"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75pt,14pt" to="483.7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"/>
            </w:pict>
          </mc:Fallback>
        </mc:AlternateContent>
      </w:r>
    </w:p>
    <w:p w:rsidR="008D6C4E" w:rsidRPr="00B303F7" w:rsidRDefault="008D6C4E" w:rsidP="008D6C4E">
      <w:pPr>
        <w:tabs>
          <w:tab w:val="left" w:pos="6480"/>
        </w:tabs>
        <w:spacing w:after="120"/>
        <w:ind w:right="-360"/>
        <w:rPr>
          <w:rFonts w:ascii="Arial" w:hAnsi="Arial" w:cs="Arial"/>
          <w:b/>
          <w:sz w:val="18"/>
          <w:szCs w:val="18"/>
        </w:rPr>
      </w:pPr>
      <w:r w:rsidRPr="00A14AE4">
        <w:rPr>
          <w:rFonts w:ascii="Arial" w:hAnsi="Arial" w:cs="Arial"/>
          <w:b/>
          <w:sz w:val="18"/>
          <w:szCs w:val="18"/>
        </w:rPr>
        <w:t>KBOR Authorized Representative</w:t>
      </w:r>
      <w:r w:rsidRPr="00A14AE4">
        <w:rPr>
          <w:rFonts w:ascii="Arial" w:hAnsi="Arial" w:cs="Arial"/>
          <w:b/>
          <w:sz w:val="18"/>
          <w:szCs w:val="18"/>
        </w:rPr>
        <w:tab/>
        <w:t>Date</w:t>
      </w:r>
    </w:p>
    <w:p w:rsidR="009770CC" w:rsidRPr="006C3CFC" w:rsidRDefault="009770CC" w:rsidP="009770CC">
      <w:pPr>
        <w:ind w:right="-360"/>
        <w:rPr>
          <w:rFonts w:asciiTheme="majorHAnsi" w:hAnsiTheme="majorHAnsi" w:cs="Arial"/>
          <w:b/>
          <w:sz w:val="28"/>
          <w:szCs w:val="28"/>
        </w:rPr>
      </w:pPr>
      <w:r w:rsidRPr="006C3CFC">
        <w:rPr>
          <w:rFonts w:asciiTheme="majorHAnsi" w:hAnsiTheme="majorHAnsi" w:cs="Arial"/>
          <w:b/>
          <w:sz w:val="28"/>
          <w:szCs w:val="28"/>
        </w:rPr>
        <w:lastRenderedPageBreak/>
        <w:t>Appendix B</w:t>
      </w:r>
      <w:r w:rsidR="00E80B7A">
        <w:rPr>
          <w:rFonts w:asciiTheme="majorHAnsi" w:hAnsiTheme="majorHAnsi" w:cs="Arial"/>
          <w:b/>
          <w:sz w:val="28"/>
          <w:szCs w:val="28"/>
        </w:rPr>
        <w:t xml:space="preserve"> </w:t>
      </w:r>
      <w:r w:rsidR="0076144E">
        <w:rPr>
          <w:rFonts w:asciiTheme="majorHAnsi" w:hAnsiTheme="majorHAnsi" w:cs="Arial"/>
          <w:b/>
          <w:sz w:val="16"/>
          <w:szCs w:val="16"/>
        </w:rPr>
        <w:t>(FY19</w:t>
      </w:r>
      <w:r w:rsidR="00E80B7A" w:rsidRPr="00E80B7A">
        <w:rPr>
          <w:rFonts w:asciiTheme="majorHAnsi" w:hAnsiTheme="majorHAnsi" w:cs="Arial"/>
          <w:b/>
          <w:sz w:val="16"/>
          <w:szCs w:val="16"/>
        </w:rPr>
        <w:t>)</w:t>
      </w:r>
    </w:p>
    <w:p w:rsidR="008D6C4E" w:rsidRDefault="008D6C4E"/>
    <w:p w:rsidR="008756BD" w:rsidRPr="000E2338" w:rsidRDefault="008756BD" w:rsidP="008756BD">
      <w:pPr>
        <w:autoSpaceDE w:val="0"/>
        <w:autoSpaceDN w:val="0"/>
        <w:adjustRightInd w:val="0"/>
        <w:rPr>
          <w:rFonts w:ascii="Arial" w:hAnsi="Arial"/>
          <w:sz w:val="12"/>
          <w:szCs w:val="12"/>
        </w:rPr>
      </w:pPr>
      <w:r w:rsidRPr="000E2338">
        <w:rPr>
          <w:rFonts w:ascii="Arial" w:hAnsi="Arial"/>
          <w:sz w:val="12"/>
          <w:szCs w:val="12"/>
        </w:rPr>
        <w:t>State of Kansas</w:t>
      </w:r>
    </w:p>
    <w:p w:rsidR="008756BD" w:rsidRPr="000E2338" w:rsidRDefault="008756BD" w:rsidP="008756BD">
      <w:pPr>
        <w:autoSpaceDE w:val="0"/>
        <w:autoSpaceDN w:val="0"/>
        <w:adjustRightInd w:val="0"/>
        <w:rPr>
          <w:rFonts w:ascii="Arial" w:hAnsi="Arial"/>
          <w:sz w:val="12"/>
          <w:szCs w:val="12"/>
        </w:rPr>
      </w:pPr>
      <w:r w:rsidRPr="000E2338">
        <w:rPr>
          <w:rFonts w:ascii="Arial" w:hAnsi="Arial"/>
          <w:sz w:val="12"/>
          <w:szCs w:val="12"/>
        </w:rPr>
        <w:t>Department of Administration</w:t>
      </w:r>
    </w:p>
    <w:p w:rsidR="008756BD" w:rsidRPr="000E2338" w:rsidRDefault="008756BD" w:rsidP="008756BD">
      <w:pPr>
        <w:autoSpaceDE w:val="0"/>
        <w:autoSpaceDN w:val="0"/>
        <w:adjustRightInd w:val="0"/>
        <w:rPr>
          <w:rFonts w:ascii="Arial" w:hAnsi="Arial"/>
          <w:sz w:val="12"/>
          <w:szCs w:val="12"/>
        </w:rPr>
      </w:pPr>
      <w:r w:rsidRPr="000E2338">
        <w:rPr>
          <w:rFonts w:ascii="Arial" w:hAnsi="Arial"/>
          <w:sz w:val="12"/>
          <w:szCs w:val="12"/>
        </w:rPr>
        <w:t xml:space="preserve">DA-146a    (Rev. </w:t>
      </w:r>
      <w:r w:rsidRPr="000E2338">
        <w:rPr>
          <w:rFonts w:ascii="Arial" w:hAnsi="Arial" w:cs="Arial"/>
          <w:sz w:val="12"/>
          <w:szCs w:val="12"/>
        </w:rPr>
        <w:t>06-12</w:t>
      </w:r>
      <w:r w:rsidRPr="000E2338">
        <w:rPr>
          <w:rFonts w:ascii="Arial" w:hAnsi="Arial"/>
          <w:sz w:val="12"/>
          <w:szCs w:val="12"/>
        </w:rPr>
        <w:t>)</w:t>
      </w:r>
    </w:p>
    <w:p w:rsidR="008756BD" w:rsidRPr="000E2338" w:rsidRDefault="008756BD" w:rsidP="008756BD">
      <w:pPr>
        <w:autoSpaceDE w:val="0"/>
        <w:autoSpaceDN w:val="0"/>
        <w:adjustRightInd w:val="0"/>
        <w:jc w:val="center"/>
        <w:rPr>
          <w:rFonts w:ascii="Arial" w:hAnsi="Arial"/>
          <w:b/>
          <w:sz w:val="12"/>
          <w:szCs w:val="12"/>
        </w:rPr>
      </w:pPr>
      <w:r w:rsidRPr="000E2338">
        <w:rPr>
          <w:rFonts w:ascii="Arial" w:hAnsi="Arial"/>
          <w:b/>
          <w:sz w:val="12"/>
          <w:szCs w:val="12"/>
        </w:rPr>
        <w:t>CONTRACTUAL PROVISIONS ATTACHMENT</w:t>
      </w:r>
    </w:p>
    <w:p w:rsidR="008756BD" w:rsidRPr="000E2338" w:rsidRDefault="008756BD" w:rsidP="008756BD">
      <w:pPr>
        <w:tabs>
          <w:tab w:val="left" w:pos="0"/>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jc w:val="both"/>
        <w:rPr>
          <w:rFonts w:ascii="Arial" w:hAnsi="Arial"/>
          <w:sz w:val="12"/>
          <w:szCs w:val="12"/>
        </w:rPr>
      </w:pPr>
    </w:p>
    <w:p w:rsidR="008756BD" w:rsidRPr="000E2338" w:rsidRDefault="008756BD" w:rsidP="008756BD">
      <w:pPr>
        <w:tabs>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ind w:left="954" w:hanging="954"/>
        <w:jc w:val="both"/>
        <w:rPr>
          <w:rFonts w:ascii="Arial" w:hAnsi="Arial"/>
          <w:sz w:val="12"/>
          <w:szCs w:val="12"/>
        </w:rPr>
      </w:pPr>
      <w:r w:rsidRPr="000E2338">
        <w:rPr>
          <w:rFonts w:ascii="Arial" w:hAnsi="Arial"/>
          <w:sz w:val="12"/>
          <w:szCs w:val="12"/>
        </w:rPr>
        <w:t>Important:</w:t>
      </w:r>
      <w:r w:rsidRPr="000E2338">
        <w:rPr>
          <w:rFonts w:ascii="Arial" w:hAnsi="Arial"/>
          <w:sz w:val="12"/>
          <w:szCs w:val="12"/>
        </w:rPr>
        <w:tab/>
        <w:t>This form contains mandatory contract provisions and must be attached to or incorporated in all copies of any contractual agreement.  If it is attached to the vendor/contractor's standard contract form, then that form must be altered to contain the following provision:</w:t>
      </w:r>
    </w:p>
    <w:p w:rsidR="008756BD" w:rsidRPr="000E2338" w:rsidRDefault="008756BD" w:rsidP="008756BD">
      <w:pPr>
        <w:tabs>
          <w:tab w:val="left" w:pos="0"/>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jc w:val="both"/>
        <w:rPr>
          <w:rFonts w:ascii="Arial" w:hAnsi="Arial"/>
          <w:sz w:val="12"/>
          <w:szCs w:val="12"/>
        </w:rPr>
      </w:pPr>
    </w:p>
    <w:p w:rsidR="008756BD" w:rsidRPr="000E2338" w:rsidRDefault="008756BD" w:rsidP="008756BD">
      <w:pPr>
        <w:tabs>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990" w:hanging="990"/>
        <w:rPr>
          <w:rFonts w:ascii="Arial" w:hAnsi="Arial"/>
          <w:sz w:val="12"/>
          <w:szCs w:val="12"/>
        </w:rPr>
      </w:pPr>
      <w:r w:rsidRPr="000E2338">
        <w:rPr>
          <w:rFonts w:ascii="Arial" w:hAnsi="Arial"/>
          <w:sz w:val="12"/>
          <w:szCs w:val="12"/>
        </w:rPr>
        <w:tab/>
        <w:t xml:space="preserve">"The Provisions found in Contractual Provisions Attachment (Form DA-146a, Rev. </w:t>
      </w:r>
      <w:r w:rsidRPr="000E2338">
        <w:rPr>
          <w:rFonts w:ascii="Arial" w:hAnsi="Arial" w:cs="Arial"/>
          <w:sz w:val="12"/>
          <w:szCs w:val="12"/>
        </w:rPr>
        <w:t>06-12</w:t>
      </w:r>
      <w:r w:rsidRPr="000E2338">
        <w:rPr>
          <w:rFonts w:ascii="Arial" w:hAnsi="Arial"/>
          <w:sz w:val="12"/>
          <w:szCs w:val="12"/>
        </w:rPr>
        <w:t>), which is attached hereto, are hereby incorporated in this contract and made a part thereof."</w:t>
      </w:r>
    </w:p>
    <w:p w:rsidR="008756BD" w:rsidRPr="000E2338" w:rsidRDefault="008756BD" w:rsidP="008756BD">
      <w:pPr>
        <w:tabs>
          <w:tab w:val="left" w:pos="0"/>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jc w:val="both"/>
        <w:rPr>
          <w:rFonts w:ascii="Arial" w:hAnsi="Arial"/>
          <w:sz w:val="12"/>
          <w:szCs w:val="12"/>
        </w:rPr>
      </w:pPr>
    </w:p>
    <w:p w:rsidR="008756BD" w:rsidRPr="000E2338" w:rsidRDefault="008756BD" w:rsidP="008756BD">
      <w:pPr>
        <w:tabs>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ind w:left="954" w:hanging="954"/>
        <w:jc w:val="both"/>
        <w:rPr>
          <w:rFonts w:ascii="Arial" w:hAnsi="Arial"/>
          <w:sz w:val="12"/>
          <w:szCs w:val="12"/>
        </w:rPr>
      </w:pPr>
      <w:r w:rsidRPr="000E2338">
        <w:rPr>
          <w:rFonts w:ascii="Arial" w:hAnsi="Arial"/>
          <w:sz w:val="12"/>
          <w:szCs w:val="12"/>
        </w:rPr>
        <w:tab/>
        <w:t xml:space="preserve">The parties agree that the following provisions are hereby incorporated into the contract to which it is attached and made a part thereof, said contract being the </w:t>
      </w:r>
      <w:r w:rsidRPr="000E2338">
        <w:rPr>
          <w:rFonts w:ascii="Arial" w:hAnsi="Arial" w:cs="Arial"/>
          <w:sz w:val="12"/>
          <w:szCs w:val="12"/>
        </w:rPr>
        <w:t>_____</w:t>
      </w:r>
      <w:r w:rsidRPr="000E2338">
        <w:rPr>
          <w:rFonts w:ascii="Arial" w:hAnsi="Arial"/>
          <w:sz w:val="12"/>
          <w:szCs w:val="12"/>
        </w:rPr>
        <w:t xml:space="preserve"> day of </w:t>
      </w:r>
      <w:r w:rsidRPr="000E2338">
        <w:rPr>
          <w:rFonts w:ascii="Arial" w:hAnsi="Arial" w:cs="Arial"/>
          <w:sz w:val="12"/>
          <w:szCs w:val="12"/>
        </w:rPr>
        <w:t>____________________, 20</w:t>
      </w:r>
      <w:r w:rsidR="0076144E">
        <w:rPr>
          <w:rFonts w:ascii="Arial" w:hAnsi="Arial" w:cs="Arial"/>
          <w:sz w:val="12"/>
          <w:szCs w:val="12"/>
          <w:u w:val="single"/>
        </w:rPr>
        <w:t>18</w:t>
      </w:r>
      <w:r w:rsidRPr="000E2338">
        <w:rPr>
          <w:rFonts w:ascii="Arial" w:hAnsi="Arial" w:cs="Arial"/>
          <w:sz w:val="12"/>
          <w:szCs w:val="12"/>
          <w:u w:val="single"/>
        </w:rPr>
        <w:t>____</w:t>
      </w:r>
      <w:r w:rsidRPr="000E2338">
        <w:rPr>
          <w:rFonts w:ascii="Arial" w:hAnsi="Arial" w:cs="Arial"/>
          <w:sz w:val="12"/>
          <w:szCs w:val="12"/>
        </w:rPr>
        <w:t>.</w:t>
      </w:r>
    </w:p>
    <w:p w:rsidR="008756BD" w:rsidRPr="000E2338" w:rsidRDefault="008756BD" w:rsidP="008756BD">
      <w:pPr>
        <w:tabs>
          <w:tab w:val="left" w:pos="0"/>
          <w:tab w:val="left" w:pos="954"/>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59" w:lineRule="exact"/>
        <w:jc w:val="both"/>
        <w:rPr>
          <w:rFonts w:ascii="Arial" w:hAnsi="Arial"/>
          <w:sz w:val="12"/>
          <w:szCs w:val="12"/>
        </w:rPr>
      </w:pP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r w:rsidRPr="000E2338">
        <w:rPr>
          <w:rFonts w:ascii="Arial" w:hAnsi="Arial"/>
          <w:sz w:val="12"/>
          <w:szCs w:val="12"/>
        </w:rPr>
        <w:t xml:space="preserve"> 1.</w:t>
      </w:r>
      <w:r w:rsidRPr="000E2338">
        <w:rPr>
          <w:rFonts w:ascii="Arial" w:hAnsi="Arial"/>
          <w:sz w:val="12"/>
          <w:szCs w:val="12"/>
        </w:rPr>
        <w:tab/>
      </w:r>
      <w:r w:rsidRPr="000E2338">
        <w:rPr>
          <w:rFonts w:ascii="Arial" w:hAnsi="Arial"/>
          <w:b/>
          <w:sz w:val="12"/>
          <w:szCs w:val="12"/>
          <w:u w:val="single"/>
        </w:rPr>
        <w:t>Terms Herein Controlling Provisions</w:t>
      </w:r>
      <w:r w:rsidRPr="000E2338">
        <w:rPr>
          <w:rFonts w:ascii="Arial" w:hAnsi="Arial"/>
          <w:sz w:val="12"/>
          <w:szCs w:val="12"/>
        </w:rPr>
        <w:t>:  It is expressly agreed that the terms of each and every provision in this attachment shall prevail and control over the terms of any other conflicting provision in any other document relating to and a part of the contract in which this attachment is incorporated.</w:t>
      </w:r>
      <w:r w:rsidRPr="000E2338">
        <w:rPr>
          <w:rFonts w:ascii="Arial" w:hAnsi="Arial" w:cs="Arial"/>
          <w:sz w:val="12"/>
          <w:szCs w:val="12"/>
        </w:rPr>
        <w:t xml:space="preserve">  Any terms that conflict or could be interpreted to conflict with this attachment are nullified.</w:t>
      </w: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r w:rsidRPr="000E2338">
        <w:rPr>
          <w:rFonts w:ascii="Arial" w:hAnsi="Arial"/>
          <w:sz w:val="12"/>
          <w:szCs w:val="12"/>
        </w:rPr>
        <w:t xml:space="preserve"> 2.</w:t>
      </w:r>
      <w:r w:rsidRPr="000E2338">
        <w:rPr>
          <w:rFonts w:ascii="Arial" w:hAnsi="Arial"/>
          <w:sz w:val="12"/>
          <w:szCs w:val="12"/>
        </w:rPr>
        <w:tab/>
      </w:r>
      <w:r w:rsidRPr="000E2338">
        <w:rPr>
          <w:rFonts w:ascii="Arial" w:hAnsi="Arial"/>
          <w:b/>
          <w:sz w:val="12"/>
          <w:szCs w:val="12"/>
          <w:u w:val="single"/>
        </w:rPr>
        <w:t>Kansas Law</w:t>
      </w:r>
      <w:r w:rsidRPr="000E2338">
        <w:rPr>
          <w:rFonts w:ascii="Arial" w:hAnsi="Arial" w:cs="Arial"/>
          <w:b/>
          <w:bCs/>
          <w:sz w:val="12"/>
          <w:szCs w:val="12"/>
          <w:u w:val="single"/>
        </w:rPr>
        <w:t xml:space="preserve"> </w:t>
      </w:r>
      <w:r w:rsidRPr="000E2338">
        <w:rPr>
          <w:rFonts w:ascii="Arial" w:hAnsi="Arial" w:cs="Arial"/>
          <w:b/>
          <w:bCs/>
          <w:iCs/>
          <w:sz w:val="12"/>
          <w:szCs w:val="12"/>
          <w:u w:val="single"/>
        </w:rPr>
        <w:t>and Venue</w:t>
      </w:r>
      <w:r w:rsidRPr="000E2338">
        <w:rPr>
          <w:rFonts w:ascii="Arial" w:hAnsi="Arial" w:cs="Arial"/>
          <w:sz w:val="12"/>
          <w:szCs w:val="12"/>
        </w:rPr>
        <w:t xml:space="preserve">:  </w:t>
      </w:r>
      <w:r w:rsidRPr="000E2338">
        <w:rPr>
          <w:rFonts w:ascii="Arial" w:hAnsi="Arial" w:cs="Arial"/>
          <w:iCs/>
          <w:sz w:val="12"/>
          <w:szCs w:val="12"/>
        </w:rPr>
        <w:t>This contract</w:t>
      </w:r>
      <w:r w:rsidRPr="000E2338">
        <w:rPr>
          <w:rFonts w:ascii="Arial" w:hAnsi="Arial"/>
          <w:sz w:val="12"/>
          <w:szCs w:val="12"/>
        </w:rPr>
        <w:t xml:space="preserve"> shall be subject to, governed by, and construed according to the laws of the State of Kansas</w:t>
      </w:r>
      <w:r w:rsidRPr="000E2338">
        <w:rPr>
          <w:rFonts w:ascii="Arial" w:hAnsi="Arial" w:cs="Arial"/>
          <w:iCs/>
          <w:sz w:val="12"/>
          <w:szCs w:val="12"/>
        </w:rPr>
        <w:t>, and jurisdiction and venue of any suit in connection with this contract shall reside only in courts located in the State of Kansas.</w:t>
      </w: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r w:rsidRPr="000E2338">
        <w:rPr>
          <w:rFonts w:ascii="Arial" w:hAnsi="Arial"/>
          <w:sz w:val="12"/>
          <w:szCs w:val="12"/>
        </w:rPr>
        <w:t xml:space="preserve"> 3.</w:t>
      </w:r>
      <w:r w:rsidRPr="000E2338">
        <w:rPr>
          <w:rFonts w:ascii="Arial" w:hAnsi="Arial"/>
          <w:sz w:val="12"/>
          <w:szCs w:val="12"/>
        </w:rPr>
        <w:tab/>
      </w:r>
      <w:r w:rsidRPr="000E2338">
        <w:rPr>
          <w:rFonts w:ascii="Arial" w:hAnsi="Arial"/>
          <w:b/>
          <w:sz w:val="12"/>
          <w:szCs w:val="12"/>
          <w:u w:val="single"/>
        </w:rPr>
        <w:t>Termination Due To Lack Of Funding Appropriation</w:t>
      </w:r>
      <w:r w:rsidRPr="000E2338">
        <w:rPr>
          <w:rFonts w:ascii="Arial" w:hAnsi="Arial"/>
          <w:sz w:val="12"/>
          <w:szCs w:val="12"/>
        </w:rPr>
        <w:t>:  If, in the judgment of the Director of Accounts and Reports, Department of Administration, sufficient funds are not appropriated to continue the function performed in this agreement and for the payment of the charges</w:t>
      </w:r>
      <w:r w:rsidRPr="000E2338">
        <w:rPr>
          <w:rFonts w:ascii="Arial" w:hAnsi="Arial"/>
          <w:strike/>
          <w:sz w:val="12"/>
          <w:szCs w:val="12"/>
        </w:rPr>
        <w:t xml:space="preserve"> </w:t>
      </w:r>
      <w:r w:rsidRPr="000E2338">
        <w:rPr>
          <w:rFonts w:ascii="Arial" w:hAnsi="Arial"/>
          <w:sz w:val="12"/>
          <w:szCs w:val="12"/>
        </w:rPr>
        <w:t xml:space="preserve">hereunder, State may terminate this agreement at the end of its current fiscal year.  State agrees to give written notice of termination to contractor at least 30 days prior to the end of its current fiscal year, and shall give such notice for a greater period prior to the end of such fiscal year as may be provided in this contract, except that such notice shall not be required prior to 90 days before the end of such fiscal year.  Contractor shall have the right, at the end of such fiscal year, to take possession of any equipment provided State under the contract.  State will pay to the contractor all regular contractual payments incurred through the end of such fiscal year, plus contractual charges incidental to the return of any such equipment.  Upon termination of the agreement by State, title to any such equipment shall revert to contractor at the end of </w:t>
      </w:r>
      <w:r w:rsidRPr="000E2338">
        <w:rPr>
          <w:rFonts w:ascii="Arial" w:hAnsi="Arial" w:cs="Arial"/>
          <w:sz w:val="12"/>
          <w:szCs w:val="12"/>
        </w:rPr>
        <w:t xml:space="preserve">the </w:t>
      </w:r>
      <w:r w:rsidRPr="000E2338">
        <w:rPr>
          <w:rFonts w:ascii="Arial" w:hAnsi="Arial"/>
          <w:sz w:val="12"/>
          <w:szCs w:val="12"/>
        </w:rPr>
        <w:t>State's current fiscal year.  The termination of the contract pursuant to this paragraph shall not cause any penalty to be charged to the agency or the contractor.</w:t>
      </w: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u w:val="single"/>
        </w:rPr>
      </w:pPr>
      <w:r w:rsidRPr="000E2338">
        <w:rPr>
          <w:rFonts w:ascii="Arial" w:hAnsi="Arial"/>
          <w:sz w:val="12"/>
          <w:szCs w:val="12"/>
        </w:rPr>
        <w:t xml:space="preserve"> 4.</w:t>
      </w:r>
      <w:r w:rsidRPr="000E2338">
        <w:rPr>
          <w:rFonts w:ascii="Arial" w:hAnsi="Arial"/>
          <w:sz w:val="12"/>
          <w:szCs w:val="12"/>
        </w:rPr>
        <w:tab/>
      </w:r>
      <w:r w:rsidRPr="000E2338">
        <w:rPr>
          <w:rFonts w:ascii="Arial" w:hAnsi="Arial"/>
          <w:b/>
          <w:sz w:val="12"/>
          <w:szCs w:val="12"/>
          <w:u w:val="single"/>
        </w:rPr>
        <w:t xml:space="preserve">Disclaimer </w:t>
      </w:r>
      <w:proofErr w:type="gramStart"/>
      <w:r w:rsidRPr="000E2338">
        <w:rPr>
          <w:rFonts w:ascii="Arial" w:hAnsi="Arial"/>
          <w:b/>
          <w:sz w:val="12"/>
          <w:szCs w:val="12"/>
          <w:u w:val="single"/>
        </w:rPr>
        <w:t>Of</w:t>
      </w:r>
      <w:proofErr w:type="gramEnd"/>
      <w:r w:rsidRPr="000E2338">
        <w:rPr>
          <w:rFonts w:ascii="Arial" w:hAnsi="Arial"/>
          <w:b/>
          <w:sz w:val="12"/>
          <w:szCs w:val="12"/>
          <w:u w:val="single"/>
        </w:rPr>
        <w:t xml:space="preserve"> Liability</w:t>
      </w:r>
      <w:r w:rsidRPr="000E2338">
        <w:rPr>
          <w:rFonts w:ascii="Arial" w:hAnsi="Arial"/>
          <w:sz w:val="12"/>
          <w:szCs w:val="12"/>
        </w:rPr>
        <w:t xml:space="preserve">:  </w:t>
      </w:r>
      <w:r w:rsidRPr="000E2338">
        <w:rPr>
          <w:rFonts w:ascii="Arial" w:hAnsi="Arial" w:cs="Arial"/>
          <w:iCs/>
          <w:sz w:val="12"/>
          <w:szCs w:val="12"/>
        </w:rPr>
        <w:t>No provision of this contract will be given effect that attempts to require</w:t>
      </w:r>
      <w:r w:rsidRPr="000E2338">
        <w:rPr>
          <w:rFonts w:ascii="Arial" w:hAnsi="Arial"/>
          <w:sz w:val="12"/>
          <w:szCs w:val="12"/>
        </w:rPr>
        <w:t xml:space="preserve"> the State of Kansas </w:t>
      </w:r>
      <w:r w:rsidRPr="000E2338">
        <w:rPr>
          <w:rFonts w:ascii="Arial" w:hAnsi="Arial" w:cs="Arial"/>
          <w:sz w:val="12"/>
          <w:szCs w:val="12"/>
        </w:rPr>
        <w:t xml:space="preserve">or its agencies </w:t>
      </w:r>
      <w:r w:rsidRPr="000E2338">
        <w:rPr>
          <w:rFonts w:ascii="Arial" w:hAnsi="Arial" w:cs="Arial"/>
          <w:iCs/>
          <w:sz w:val="12"/>
          <w:szCs w:val="12"/>
        </w:rPr>
        <w:t>to</w:t>
      </w:r>
      <w:r w:rsidRPr="000E2338">
        <w:rPr>
          <w:rFonts w:ascii="Arial" w:hAnsi="Arial" w:cs="Arial"/>
          <w:sz w:val="12"/>
          <w:szCs w:val="12"/>
        </w:rPr>
        <w:t xml:space="preserve"> defend,</w:t>
      </w:r>
      <w:r w:rsidRPr="000E2338">
        <w:rPr>
          <w:rFonts w:ascii="Arial" w:hAnsi="Arial"/>
          <w:sz w:val="12"/>
          <w:szCs w:val="12"/>
        </w:rPr>
        <w:t xml:space="preserve"> hold harmless</w:t>
      </w:r>
      <w:r w:rsidRPr="000E2338">
        <w:rPr>
          <w:rFonts w:ascii="Arial" w:hAnsi="Arial" w:cs="Arial"/>
          <w:sz w:val="12"/>
          <w:szCs w:val="12"/>
        </w:rPr>
        <w:t>,</w:t>
      </w:r>
      <w:r w:rsidRPr="000E2338">
        <w:rPr>
          <w:rFonts w:ascii="Arial" w:hAnsi="Arial"/>
          <w:sz w:val="12"/>
          <w:szCs w:val="12"/>
        </w:rPr>
        <w:t xml:space="preserve"> or indemnify any contractor </w:t>
      </w:r>
      <w:r w:rsidRPr="000E2338">
        <w:rPr>
          <w:rFonts w:ascii="Arial" w:hAnsi="Arial" w:cs="Arial"/>
          <w:iCs/>
          <w:sz w:val="12"/>
          <w:szCs w:val="12"/>
        </w:rPr>
        <w:t>or third party for any acts or omissions</w:t>
      </w:r>
      <w:r w:rsidRPr="000E2338">
        <w:rPr>
          <w:rFonts w:ascii="Arial" w:hAnsi="Arial" w:cs="Arial"/>
          <w:sz w:val="12"/>
          <w:szCs w:val="12"/>
        </w:rPr>
        <w:t xml:space="preserve">. </w:t>
      </w:r>
      <w:r w:rsidRPr="000E2338">
        <w:rPr>
          <w:rFonts w:ascii="Arial" w:hAnsi="Arial" w:cs="Arial"/>
          <w:iCs/>
          <w:sz w:val="12"/>
          <w:szCs w:val="12"/>
        </w:rPr>
        <w:t xml:space="preserve">The </w:t>
      </w:r>
      <w:r w:rsidRPr="000E2338">
        <w:rPr>
          <w:rFonts w:ascii="Arial" w:hAnsi="Arial"/>
          <w:sz w:val="12"/>
          <w:szCs w:val="12"/>
        </w:rPr>
        <w:t xml:space="preserve">liability </w:t>
      </w:r>
      <w:r w:rsidRPr="000E2338">
        <w:rPr>
          <w:rFonts w:ascii="Arial" w:hAnsi="Arial" w:cs="Arial"/>
          <w:iCs/>
          <w:sz w:val="12"/>
          <w:szCs w:val="12"/>
        </w:rPr>
        <w:t>of the State of Kansas is defined</w:t>
      </w:r>
      <w:r w:rsidRPr="000E2338">
        <w:rPr>
          <w:rFonts w:ascii="Arial" w:hAnsi="Arial"/>
          <w:sz w:val="12"/>
          <w:szCs w:val="12"/>
        </w:rPr>
        <w:t xml:space="preserve"> under the Kansas Tort Claims Act (K.S.A. 75-6101 </w:t>
      </w:r>
      <w:r w:rsidRPr="000E2338">
        <w:rPr>
          <w:rFonts w:ascii="Arial" w:hAnsi="Arial"/>
          <w:sz w:val="12"/>
          <w:szCs w:val="12"/>
          <w:u w:val="single"/>
        </w:rPr>
        <w:t>et</w:t>
      </w:r>
      <w:r w:rsidRPr="000E2338">
        <w:rPr>
          <w:rFonts w:ascii="Arial" w:hAnsi="Arial"/>
          <w:sz w:val="12"/>
          <w:szCs w:val="12"/>
        </w:rPr>
        <w:t xml:space="preserve"> </w:t>
      </w:r>
      <w:r w:rsidRPr="000E2338">
        <w:rPr>
          <w:rFonts w:ascii="Arial" w:hAnsi="Arial"/>
          <w:sz w:val="12"/>
          <w:szCs w:val="12"/>
          <w:u w:val="single"/>
        </w:rPr>
        <w:t>seq.</w:t>
      </w:r>
      <w:r w:rsidRPr="000E2338">
        <w:rPr>
          <w:rFonts w:ascii="Arial" w:hAnsi="Arial"/>
          <w:sz w:val="12"/>
          <w:szCs w:val="12"/>
        </w:rPr>
        <w:t>).</w:t>
      </w: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u w:val="single"/>
        </w:rPr>
      </w:pP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r w:rsidRPr="000E2338">
        <w:rPr>
          <w:rFonts w:ascii="Arial" w:hAnsi="Arial"/>
          <w:sz w:val="12"/>
          <w:szCs w:val="12"/>
        </w:rPr>
        <w:t xml:space="preserve"> 5.</w:t>
      </w:r>
      <w:r w:rsidRPr="000E2338">
        <w:rPr>
          <w:rFonts w:ascii="Arial" w:hAnsi="Arial"/>
          <w:sz w:val="12"/>
          <w:szCs w:val="12"/>
        </w:rPr>
        <w:tab/>
      </w:r>
      <w:r w:rsidRPr="000E2338">
        <w:rPr>
          <w:rFonts w:ascii="Arial" w:hAnsi="Arial"/>
          <w:b/>
          <w:sz w:val="12"/>
          <w:szCs w:val="12"/>
          <w:u w:val="single"/>
        </w:rPr>
        <w:t>Anti-Discrimination Clause</w:t>
      </w:r>
      <w:r w:rsidRPr="000E2338">
        <w:rPr>
          <w:rFonts w:ascii="Arial" w:hAnsi="Arial"/>
          <w:sz w:val="12"/>
          <w:szCs w:val="12"/>
        </w:rPr>
        <w:t xml:space="preserve">:  The contractor agrees: (a) to comply with the Kansas Act Against Discrimination (K.S.A. 44-1001 </w:t>
      </w:r>
      <w:r w:rsidRPr="000E2338">
        <w:rPr>
          <w:rFonts w:ascii="Arial" w:hAnsi="Arial"/>
          <w:sz w:val="12"/>
          <w:szCs w:val="12"/>
          <w:u w:val="single"/>
        </w:rPr>
        <w:t>et</w:t>
      </w:r>
      <w:r w:rsidRPr="000E2338">
        <w:rPr>
          <w:rFonts w:ascii="Arial" w:hAnsi="Arial"/>
          <w:sz w:val="12"/>
          <w:szCs w:val="12"/>
        </w:rPr>
        <w:t xml:space="preserve"> </w:t>
      </w:r>
      <w:r w:rsidRPr="000E2338">
        <w:rPr>
          <w:rFonts w:ascii="Arial" w:hAnsi="Arial"/>
          <w:sz w:val="12"/>
          <w:szCs w:val="12"/>
          <w:u w:val="single"/>
        </w:rPr>
        <w:t>seq.</w:t>
      </w:r>
      <w:r w:rsidRPr="000E2338">
        <w:rPr>
          <w:rFonts w:ascii="Arial" w:hAnsi="Arial"/>
          <w:sz w:val="12"/>
          <w:szCs w:val="12"/>
        </w:rPr>
        <w:t xml:space="preserve">) and the Kansas Age Discrimination in Employment Act (K.S.A. 44-1111 </w:t>
      </w:r>
      <w:r w:rsidRPr="000E2338">
        <w:rPr>
          <w:rFonts w:ascii="Arial" w:hAnsi="Arial"/>
          <w:sz w:val="12"/>
          <w:szCs w:val="12"/>
          <w:u w:val="single"/>
        </w:rPr>
        <w:t>et</w:t>
      </w:r>
      <w:r w:rsidRPr="000E2338">
        <w:rPr>
          <w:rFonts w:ascii="Arial" w:hAnsi="Arial"/>
          <w:sz w:val="12"/>
          <w:szCs w:val="12"/>
        </w:rPr>
        <w:t xml:space="preserve"> </w:t>
      </w:r>
      <w:r w:rsidRPr="000E2338">
        <w:rPr>
          <w:rFonts w:ascii="Arial" w:hAnsi="Arial"/>
          <w:sz w:val="12"/>
          <w:szCs w:val="12"/>
          <w:u w:val="single"/>
        </w:rPr>
        <w:t>seq.</w:t>
      </w:r>
      <w:r w:rsidRPr="000E2338">
        <w:rPr>
          <w:rFonts w:ascii="Arial" w:hAnsi="Arial"/>
          <w:sz w:val="12"/>
          <w:szCs w:val="12"/>
        </w:rPr>
        <w:t xml:space="preserve">) and the applicable provisions of the Americans With Disabilities Act (42 U.S.C. 12101 </w:t>
      </w:r>
      <w:r w:rsidRPr="000E2338">
        <w:rPr>
          <w:rFonts w:ascii="Arial" w:hAnsi="Arial"/>
          <w:sz w:val="12"/>
          <w:szCs w:val="12"/>
          <w:u w:val="single"/>
        </w:rPr>
        <w:t>et</w:t>
      </w:r>
      <w:r w:rsidRPr="000E2338">
        <w:rPr>
          <w:rFonts w:ascii="Arial" w:hAnsi="Arial"/>
          <w:sz w:val="12"/>
          <w:szCs w:val="12"/>
        </w:rPr>
        <w:t xml:space="preserve"> </w:t>
      </w:r>
      <w:r w:rsidRPr="000E2338">
        <w:rPr>
          <w:rFonts w:ascii="Arial" w:hAnsi="Arial"/>
          <w:sz w:val="12"/>
          <w:szCs w:val="12"/>
          <w:u w:val="single"/>
        </w:rPr>
        <w:t>seq.</w:t>
      </w:r>
      <w:r w:rsidRPr="000E2338">
        <w:rPr>
          <w:rFonts w:ascii="Arial" w:hAnsi="Arial"/>
          <w:sz w:val="12"/>
          <w:szCs w:val="12"/>
        </w:rPr>
        <w:t>) (ADA) and to not discriminate against any person because of race, religion, color, sex, disability, national origin or ancestry, or age in the admission or access to, or treatment or employment in, its programs or activities; (b) to include in all solicitations or advertisements for employees, the phrase "equal opportunity employer"; (c) to comply with the reporting requirements set out at K.S.A. 44-1031 and K.S.A. 44-1116; (d) to include those provisions in every subcontract or purchase order so that they are binding upon such subcontractor or vendor; (e) that a failure to comply with the reporting requirements of (c) above or if the contractor is found guilty of any violation of such acts by the Kansas Human Rights Commission, such violation shall constitute a breach of contract and the contract may be cancelled, terminated or suspended, in whole or in part, by the contracting state agency or the Kansas Department of Administration; (f) if it is determined that the contractor has violated applicable provisions of ADA, such violation shall constitute a breach of contract and the contract may be cancelled, terminated or suspended, in whole or in part, by the contracting state agency or the Kansas Department of Administration.</w:t>
      </w: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cs="Arial"/>
          <w:sz w:val="12"/>
          <w:szCs w:val="12"/>
        </w:rPr>
      </w:pP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r w:rsidRPr="000E2338">
        <w:rPr>
          <w:rFonts w:ascii="Arial" w:hAnsi="Arial" w:cs="Arial"/>
          <w:sz w:val="12"/>
          <w:szCs w:val="12"/>
        </w:rPr>
        <w:tab/>
        <w:t>Contractor agrees</w:t>
      </w:r>
      <w:r w:rsidRPr="000E2338">
        <w:rPr>
          <w:rFonts w:ascii="Arial" w:hAnsi="Arial"/>
          <w:sz w:val="12"/>
          <w:szCs w:val="12"/>
        </w:rPr>
        <w:t xml:space="preserve"> to comply with all applicable state and federal anti-discrimination laws.</w:t>
      </w: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r w:rsidRPr="000E2338">
        <w:rPr>
          <w:rFonts w:ascii="Arial" w:hAnsi="Arial" w:cs="Arial"/>
          <w:sz w:val="12"/>
          <w:szCs w:val="12"/>
        </w:rPr>
        <w:tab/>
        <w:t>The</w:t>
      </w:r>
      <w:r w:rsidRPr="000E2338">
        <w:rPr>
          <w:rFonts w:ascii="Arial" w:hAnsi="Arial"/>
          <w:sz w:val="12"/>
          <w:szCs w:val="12"/>
        </w:rPr>
        <w:t xml:space="preserve"> provisions of this paragraph number 5 (with the exception of those provisions relating to the ADA) are not applicable to a contractor who employs fewer than four employees during the term of such contract or whose contracts with the contracting </w:t>
      </w:r>
      <w:r w:rsidRPr="000E2338">
        <w:rPr>
          <w:rFonts w:ascii="Arial" w:hAnsi="Arial" w:cs="Arial"/>
          <w:sz w:val="12"/>
          <w:szCs w:val="12"/>
        </w:rPr>
        <w:t>State</w:t>
      </w:r>
      <w:r w:rsidRPr="000E2338">
        <w:rPr>
          <w:rFonts w:ascii="Arial" w:hAnsi="Arial"/>
          <w:sz w:val="12"/>
          <w:szCs w:val="12"/>
        </w:rPr>
        <w:t xml:space="preserve"> agency cumulatively total $5,000 or less during the fiscal year of such agency.</w:t>
      </w: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r w:rsidRPr="000E2338">
        <w:rPr>
          <w:rFonts w:ascii="Arial" w:hAnsi="Arial"/>
          <w:sz w:val="12"/>
          <w:szCs w:val="12"/>
        </w:rPr>
        <w:t xml:space="preserve"> 6.</w:t>
      </w:r>
      <w:r w:rsidRPr="000E2338">
        <w:rPr>
          <w:rFonts w:ascii="Arial" w:hAnsi="Arial"/>
          <w:sz w:val="12"/>
          <w:szCs w:val="12"/>
        </w:rPr>
        <w:tab/>
      </w:r>
      <w:r w:rsidRPr="000E2338">
        <w:rPr>
          <w:rFonts w:ascii="Arial" w:hAnsi="Arial"/>
          <w:b/>
          <w:sz w:val="12"/>
          <w:szCs w:val="12"/>
          <w:u w:val="single"/>
        </w:rPr>
        <w:t xml:space="preserve">Acceptance </w:t>
      </w:r>
      <w:proofErr w:type="gramStart"/>
      <w:r w:rsidRPr="000E2338">
        <w:rPr>
          <w:rFonts w:ascii="Arial" w:hAnsi="Arial"/>
          <w:b/>
          <w:sz w:val="12"/>
          <w:szCs w:val="12"/>
          <w:u w:val="single"/>
        </w:rPr>
        <w:t>Of</w:t>
      </w:r>
      <w:proofErr w:type="gramEnd"/>
      <w:r w:rsidRPr="000E2338">
        <w:rPr>
          <w:rFonts w:ascii="Arial" w:hAnsi="Arial"/>
          <w:b/>
          <w:sz w:val="12"/>
          <w:szCs w:val="12"/>
          <w:u w:val="single"/>
        </w:rPr>
        <w:t xml:space="preserve"> Contract</w:t>
      </w:r>
      <w:r w:rsidRPr="000E2338">
        <w:rPr>
          <w:rFonts w:ascii="Arial" w:hAnsi="Arial"/>
          <w:sz w:val="12"/>
          <w:szCs w:val="12"/>
        </w:rPr>
        <w:t>:  This contract shall not be considered accepted, approved or otherwise effective until the statutorily required approvals and certifications have been given.</w:t>
      </w: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r w:rsidRPr="000E2338">
        <w:rPr>
          <w:rFonts w:ascii="Arial" w:hAnsi="Arial"/>
          <w:sz w:val="12"/>
          <w:szCs w:val="12"/>
        </w:rPr>
        <w:t xml:space="preserve"> 7.</w:t>
      </w:r>
      <w:r w:rsidRPr="000E2338">
        <w:rPr>
          <w:rFonts w:ascii="Arial" w:hAnsi="Arial"/>
          <w:sz w:val="12"/>
          <w:szCs w:val="12"/>
        </w:rPr>
        <w:tab/>
      </w:r>
      <w:r w:rsidRPr="000E2338">
        <w:rPr>
          <w:rFonts w:ascii="Arial" w:hAnsi="Arial"/>
          <w:b/>
          <w:sz w:val="12"/>
          <w:szCs w:val="12"/>
          <w:u w:val="single"/>
        </w:rPr>
        <w:t>Arbitration, Damages, Warranties</w:t>
      </w:r>
      <w:r w:rsidRPr="000E2338">
        <w:rPr>
          <w:rFonts w:ascii="Arial" w:hAnsi="Arial"/>
          <w:sz w:val="12"/>
          <w:szCs w:val="12"/>
        </w:rPr>
        <w:t xml:space="preserve">:  Notwithstanding any language to the contrary, no interpretation </w:t>
      </w:r>
      <w:r w:rsidRPr="000E2338">
        <w:rPr>
          <w:rFonts w:ascii="Arial" w:hAnsi="Arial" w:cs="Arial"/>
          <w:sz w:val="12"/>
          <w:szCs w:val="12"/>
        </w:rPr>
        <w:t xml:space="preserve">of this contract </w:t>
      </w:r>
      <w:r w:rsidRPr="000E2338">
        <w:rPr>
          <w:rFonts w:ascii="Arial" w:hAnsi="Arial"/>
          <w:sz w:val="12"/>
          <w:szCs w:val="12"/>
        </w:rPr>
        <w:t xml:space="preserve">shall find </w:t>
      </w:r>
      <w:r w:rsidRPr="000E2338">
        <w:rPr>
          <w:rFonts w:ascii="Arial" w:hAnsi="Arial" w:cs="Arial"/>
          <w:sz w:val="12"/>
          <w:szCs w:val="12"/>
        </w:rPr>
        <w:t xml:space="preserve">that </w:t>
      </w:r>
      <w:r w:rsidRPr="000E2338">
        <w:rPr>
          <w:rFonts w:ascii="Arial" w:hAnsi="Arial"/>
          <w:sz w:val="12"/>
          <w:szCs w:val="12"/>
        </w:rPr>
        <w:t xml:space="preserve">the State or </w:t>
      </w:r>
      <w:r w:rsidRPr="000E2338">
        <w:rPr>
          <w:rFonts w:ascii="Arial" w:hAnsi="Arial" w:cs="Arial"/>
          <w:sz w:val="12"/>
          <w:szCs w:val="12"/>
        </w:rPr>
        <w:t>its agencies have</w:t>
      </w:r>
      <w:r w:rsidRPr="000E2338">
        <w:rPr>
          <w:rFonts w:ascii="Arial" w:hAnsi="Arial"/>
          <w:sz w:val="12"/>
          <w:szCs w:val="12"/>
        </w:rPr>
        <w:t xml:space="preserve"> agreed to binding arbitration, or the payment of damages or penalties</w:t>
      </w:r>
      <w:r w:rsidRPr="000E2338">
        <w:rPr>
          <w:rFonts w:ascii="Arial" w:hAnsi="Arial" w:cs="Arial"/>
          <w:sz w:val="12"/>
          <w:szCs w:val="12"/>
        </w:rPr>
        <w:t>.</w:t>
      </w:r>
      <w:r w:rsidRPr="000E2338">
        <w:rPr>
          <w:rFonts w:ascii="Arial" w:hAnsi="Arial"/>
          <w:sz w:val="12"/>
          <w:szCs w:val="12"/>
        </w:rPr>
        <w:t xml:space="preserve"> Further, the State of Kansas </w:t>
      </w:r>
      <w:r w:rsidRPr="000E2338">
        <w:rPr>
          <w:rFonts w:ascii="Arial" w:hAnsi="Arial" w:cs="Arial"/>
          <w:sz w:val="12"/>
          <w:szCs w:val="12"/>
        </w:rPr>
        <w:t>and its agencies do</w:t>
      </w:r>
      <w:r w:rsidRPr="000E2338">
        <w:rPr>
          <w:rFonts w:ascii="Arial" w:hAnsi="Arial"/>
          <w:sz w:val="12"/>
          <w:szCs w:val="12"/>
        </w:rPr>
        <w:t xml:space="preserve"> not agree to pay attorney fees</w:t>
      </w:r>
      <w:r w:rsidRPr="000E2338">
        <w:rPr>
          <w:rFonts w:ascii="Arial" w:hAnsi="Arial" w:cs="Arial"/>
          <w:sz w:val="12"/>
          <w:szCs w:val="12"/>
        </w:rPr>
        <w:t>, costs, or</w:t>
      </w:r>
      <w:r w:rsidRPr="000E2338">
        <w:rPr>
          <w:rFonts w:ascii="Arial" w:hAnsi="Arial"/>
          <w:sz w:val="12"/>
          <w:szCs w:val="12"/>
        </w:rPr>
        <w:t xml:space="preserve"> late payment charges beyond those available under the Kansas Prompt Payment Act (K.S.A. 75-6403), and no provision will be given effect </w:t>
      </w:r>
      <w:r w:rsidRPr="000E2338">
        <w:rPr>
          <w:rFonts w:ascii="Arial" w:hAnsi="Arial" w:cs="Arial"/>
          <w:sz w:val="12"/>
          <w:szCs w:val="12"/>
        </w:rPr>
        <w:t>that</w:t>
      </w:r>
      <w:r w:rsidRPr="000E2338">
        <w:rPr>
          <w:rFonts w:ascii="Arial" w:hAnsi="Arial"/>
          <w:sz w:val="12"/>
          <w:szCs w:val="12"/>
        </w:rPr>
        <w:t xml:space="preserve"> attempts to exclude, modify, disclaim or otherwise attempt to limit</w:t>
      </w:r>
      <w:r w:rsidRPr="000E2338">
        <w:rPr>
          <w:rFonts w:ascii="Arial" w:hAnsi="Arial" w:cs="Arial"/>
          <w:sz w:val="12"/>
          <w:szCs w:val="12"/>
        </w:rPr>
        <w:t xml:space="preserve"> any damages available to the State of Kansas or its agencies at law, including but not limited to the</w:t>
      </w:r>
      <w:r w:rsidRPr="000E2338">
        <w:rPr>
          <w:rFonts w:ascii="Arial" w:hAnsi="Arial"/>
          <w:sz w:val="12"/>
          <w:szCs w:val="12"/>
        </w:rPr>
        <w:t xml:space="preserve"> implied warranties of merchantability and fitness for a particular purpose.</w:t>
      </w: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r w:rsidRPr="000E2338">
        <w:rPr>
          <w:rFonts w:ascii="Arial" w:hAnsi="Arial"/>
          <w:sz w:val="12"/>
          <w:szCs w:val="12"/>
        </w:rPr>
        <w:t xml:space="preserve"> 8.</w:t>
      </w:r>
      <w:r w:rsidRPr="000E2338">
        <w:rPr>
          <w:rFonts w:ascii="Arial" w:hAnsi="Arial"/>
          <w:sz w:val="12"/>
          <w:szCs w:val="12"/>
        </w:rPr>
        <w:tab/>
      </w:r>
      <w:r w:rsidRPr="000E2338">
        <w:rPr>
          <w:rFonts w:ascii="Arial" w:hAnsi="Arial"/>
          <w:b/>
          <w:sz w:val="12"/>
          <w:szCs w:val="12"/>
          <w:u w:val="single"/>
        </w:rPr>
        <w:t xml:space="preserve">Representative's Authority </w:t>
      </w:r>
      <w:proofErr w:type="gramStart"/>
      <w:r w:rsidRPr="000E2338">
        <w:rPr>
          <w:rFonts w:ascii="Arial" w:hAnsi="Arial"/>
          <w:b/>
          <w:sz w:val="12"/>
          <w:szCs w:val="12"/>
          <w:u w:val="single"/>
        </w:rPr>
        <w:t>To</w:t>
      </w:r>
      <w:proofErr w:type="gramEnd"/>
      <w:r w:rsidRPr="000E2338">
        <w:rPr>
          <w:rFonts w:ascii="Arial" w:hAnsi="Arial"/>
          <w:b/>
          <w:sz w:val="12"/>
          <w:szCs w:val="12"/>
          <w:u w:val="single"/>
        </w:rPr>
        <w:t xml:space="preserve"> Contract</w:t>
      </w:r>
      <w:r w:rsidRPr="000E2338">
        <w:rPr>
          <w:rFonts w:ascii="Arial" w:hAnsi="Arial"/>
          <w:sz w:val="12"/>
          <w:szCs w:val="12"/>
        </w:rPr>
        <w:t>:  By signing this contract, the representative of the contractor thereby represents that such person is duly authorized by the contractor to execute this contract on behalf of the contractor and that the contractor agrees to be bound by the provisions thereof.</w:t>
      </w: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r w:rsidRPr="000E2338">
        <w:rPr>
          <w:rFonts w:ascii="Arial" w:hAnsi="Arial"/>
          <w:sz w:val="12"/>
          <w:szCs w:val="12"/>
        </w:rPr>
        <w:t xml:space="preserve"> 9.</w:t>
      </w:r>
      <w:r w:rsidRPr="000E2338">
        <w:rPr>
          <w:rFonts w:ascii="Arial" w:hAnsi="Arial"/>
          <w:sz w:val="12"/>
          <w:szCs w:val="12"/>
        </w:rPr>
        <w:tab/>
      </w:r>
      <w:r w:rsidRPr="000E2338">
        <w:rPr>
          <w:rFonts w:ascii="Arial" w:hAnsi="Arial"/>
          <w:b/>
          <w:sz w:val="12"/>
          <w:szCs w:val="12"/>
          <w:u w:val="single"/>
        </w:rPr>
        <w:t xml:space="preserve">Responsibility </w:t>
      </w:r>
      <w:proofErr w:type="gramStart"/>
      <w:r w:rsidRPr="000E2338">
        <w:rPr>
          <w:rFonts w:ascii="Arial" w:hAnsi="Arial"/>
          <w:b/>
          <w:sz w:val="12"/>
          <w:szCs w:val="12"/>
          <w:u w:val="single"/>
        </w:rPr>
        <w:t>For</w:t>
      </w:r>
      <w:proofErr w:type="gramEnd"/>
      <w:r w:rsidRPr="000E2338">
        <w:rPr>
          <w:rFonts w:ascii="Arial" w:hAnsi="Arial"/>
          <w:b/>
          <w:sz w:val="12"/>
          <w:szCs w:val="12"/>
          <w:u w:val="single"/>
        </w:rPr>
        <w:t xml:space="preserve"> Taxes</w:t>
      </w:r>
      <w:r w:rsidRPr="000E2338">
        <w:rPr>
          <w:rFonts w:ascii="Arial" w:hAnsi="Arial"/>
          <w:sz w:val="12"/>
          <w:szCs w:val="12"/>
        </w:rPr>
        <w:t>:  The State of Kansas</w:t>
      </w:r>
      <w:r w:rsidRPr="000E2338">
        <w:rPr>
          <w:rFonts w:ascii="Arial" w:hAnsi="Arial" w:cs="Arial"/>
          <w:sz w:val="12"/>
          <w:szCs w:val="12"/>
        </w:rPr>
        <w:t xml:space="preserve"> and its agencies</w:t>
      </w:r>
      <w:r w:rsidRPr="000E2338">
        <w:rPr>
          <w:rFonts w:ascii="Arial" w:hAnsi="Arial"/>
          <w:sz w:val="12"/>
          <w:szCs w:val="12"/>
        </w:rPr>
        <w:t xml:space="preserve"> shall not be responsible for, nor indemnify a contractor for, any federal, state or local taxes which may be imposed or levied upon the subject matter of this contract.</w:t>
      </w: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r w:rsidRPr="000E2338">
        <w:rPr>
          <w:rFonts w:ascii="Arial" w:hAnsi="Arial"/>
          <w:sz w:val="12"/>
          <w:szCs w:val="12"/>
        </w:rPr>
        <w:t>10.</w:t>
      </w:r>
      <w:r w:rsidRPr="000E2338">
        <w:rPr>
          <w:rFonts w:ascii="Arial" w:hAnsi="Arial"/>
          <w:sz w:val="12"/>
          <w:szCs w:val="12"/>
        </w:rPr>
        <w:tab/>
      </w:r>
      <w:r w:rsidRPr="000E2338">
        <w:rPr>
          <w:rFonts w:ascii="Arial" w:hAnsi="Arial"/>
          <w:b/>
          <w:sz w:val="12"/>
          <w:szCs w:val="12"/>
          <w:u w:val="single"/>
        </w:rPr>
        <w:t>Insurance</w:t>
      </w:r>
      <w:r w:rsidRPr="000E2338">
        <w:rPr>
          <w:rFonts w:ascii="Arial" w:hAnsi="Arial"/>
          <w:sz w:val="12"/>
          <w:szCs w:val="12"/>
        </w:rPr>
        <w:t xml:space="preserve">:  The State of Kansas </w:t>
      </w:r>
      <w:r w:rsidRPr="000E2338">
        <w:rPr>
          <w:rFonts w:ascii="Arial" w:hAnsi="Arial" w:cs="Arial"/>
          <w:sz w:val="12"/>
          <w:szCs w:val="12"/>
        </w:rPr>
        <w:t xml:space="preserve">and its agencies </w:t>
      </w:r>
      <w:r w:rsidRPr="000E2338">
        <w:rPr>
          <w:rFonts w:ascii="Arial" w:hAnsi="Arial"/>
          <w:sz w:val="12"/>
          <w:szCs w:val="12"/>
        </w:rPr>
        <w:t xml:space="preserve">shall not be required to purchase any insurance against loss or damage to property </w:t>
      </w:r>
      <w:r w:rsidRPr="000E2338">
        <w:rPr>
          <w:rFonts w:ascii="Arial" w:hAnsi="Arial" w:cs="Arial"/>
          <w:sz w:val="12"/>
          <w:szCs w:val="12"/>
        </w:rPr>
        <w:t xml:space="preserve">or any other subject matter relating </w:t>
      </w:r>
      <w:r w:rsidRPr="000E2338">
        <w:rPr>
          <w:rFonts w:ascii="Arial" w:hAnsi="Arial"/>
          <w:sz w:val="12"/>
          <w:szCs w:val="12"/>
        </w:rPr>
        <w:t xml:space="preserve">to this contract, nor shall this contract require </w:t>
      </w:r>
      <w:r w:rsidRPr="000E2338">
        <w:rPr>
          <w:rFonts w:ascii="Arial" w:hAnsi="Arial" w:cs="Arial"/>
          <w:sz w:val="12"/>
          <w:szCs w:val="12"/>
        </w:rPr>
        <w:t>them</w:t>
      </w:r>
      <w:r w:rsidRPr="000E2338">
        <w:rPr>
          <w:rFonts w:ascii="Arial" w:hAnsi="Arial"/>
          <w:sz w:val="12"/>
          <w:szCs w:val="12"/>
        </w:rPr>
        <w:t xml:space="preserve"> to establish a "self-insurance" fund to protect against any such loss </w:t>
      </w:r>
      <w:r w:rsidRPr="000E2338">
        <w:rPr>
          <w:rFonts w:ascii="Arial" w:hAnsi="Arial" w:cs="Arial"/>
          <w:sz w:val="12"/>
          <w:szCs w:val="12"/>
        </w:rPr>
        <w:t>or</w:t>
      </w:r>
      <w:r w:rsidRPr="000E2338">
        <w:rPr>
          <w:rFonts w:ascii="Arial" w:hAnsi="Arial"/>
          <w:sz w:val="12"/>
          <w:szCs w:val="12"/>
        </w:rPr>
        <w:t xml:space="preserve"> damage.  Subject to the provisions of the Kansas Tort Claims Act (K.S.A. 75-6101 </w:t>
      </w:r>
      <w:r w:rsidRPr="000E2338">
        <w:rPr>
          <w:rFonts w:ascii="Arial" w:hAnsi="Arial"/>
          <w:sz w:val="12"/>
          <w:szCs w:val="12"/>
          <w:u w:val="single"/>
        </w:rPr>
        <w:t>et</w:t>
      </w:r>
      <w:r w:rsidRPr="000E2338">
        <w:rPr>
          <w:rFonts w:ascii="Arial" w:hAnsi="Arial"/>
          <w:sz w:val="12"/>
          <w:szCs w:val="12"/>
        </w:rPr>
        <w:t xml:space="preserve"> </w:t>
      </w:r>
      <w:r w:rsidRPr="000E2338">
        <w:rPr>
          <w:rFonts w:ascii="Arial" w:hAnsi="Arial"/>
          <w:sz w:val="12"/>
          <w:szCs w:val="12"/>
          <w:u w:val="single"/>
        </w:rPr>
        <w:t>seq.</w:t>
      </w:r>
      <w:r w:rsidRPr="000E2338">
        <w:rPr>
          <w:rFonts w:ascii="Arial" w:hAnsi="Arial"/>
          <w:sz w:val="12"/>
          <w:szCs w:val="12"/>
        </w:rPr>
        <w:t xml:space="preserve">), the </w:t>
      </w:r>
      <w:r w:rsidRPr="000E2338">
        <w:rPr>
          <w:rFonts w:ascii="Arial" w:hAnsi="Arial" w:cs="Arial"/>
          <w:sz w:val="12"/>
          <w:szCs w:val="12"/>
        </w:rPr>
        <w:t>contractor</w:t>
      </w:r>
      <w:r w:rsidRPr="000E2338">
        <w:rPr>
          <w:rFonts w:ascii="Arial" w:hAnsi="Arial"/>
          <w:sz w:val="12"/>
          <w:szCs w:val="12"/>
        </w:rPr>
        <w:t xml:space="preserve"> shall bear the risk of any loss or damage to any property in which </w:t>
      </w:r>
      <w:r w:rsidRPr="000E2338">
        <w:rPr>
          <w:rFonts w:ascii="Arial" w:hAnsi="Arial" w:cs="Arial"/>
          <w:sz w:val="12"/>
          <w:szCs w:val="12"/>
        </w:rPr>
        <w:t>the contractor</w:t>
      </w:r>
      <w:r w:rsidRPr="000E2338">
        <w:rPr>
          <w:rFonts w:ascii="Arial" w:hAnsi="Arial"/>
          <w:sz w:val="12"/>
          <w:szCs w:val="12"/>
        </w:rPr>
        <w:t xml:space="preserve"> holds title.</w:t>
      </w: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sz w:val="12"/>
          <w:szCs w:val="12"/>
        </w:rPr>
      </w:pP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b/>
          <w:sz w:val="12"/>
          <w:szCs w:val="12"/>
        </w:rPr>
      </w:pPr>
      <w:r w:rsidRPr="000E2338">
        <w:rPr>
          <w:rFonts w:ascii="Arial" w:hAnsi="Arial"/>
          <w:sz w:val="12"/>
          <w:szCs w:val="12"/>
        </w:rPr>
        <w:t>11.</w:t>
      </w:r>
      <w:r w:rsidRPr="000E2338">
        <w:rPr>
          <w:rFonts w:ascii="Arial" w:hAnsi="Arial"/>
          <w:b/>
          <w:sz w:val="12"/>
          <w:szCs w:val="12"/>
        </w:rPr>
        <w:tab/>
      </w:r>
      <w:r w:rsidRPr="000E2338">
        <w:rPr>
          <w:rFonts w:ascii="Arial" w:hAnsi="Arial"/>
          <w:b/>
          <w:sz w:val="12"/>
          <w:szCs w:val="12"/>
          <w:u w:val="single"/>
        </w:rPr>
        <w:t>Information</w:t>
      </w:r>
      <w:r w:rsidRPr="000E2338">
        <w:rPr>
          <w:rFonts w:ascii="Arial" w:hAnsi="Arial"/>
          <w:sz w:val="12"/>
          <w:szCs w:val="12"/>
        </w:rPr>
        <w:t xml:space="preserve">:  </w:t>
      </w:r>
      <w:r w:rsidRPr="000E2338">
        <w:rPr>
          <w:rFonts w:ascii="Arial" w:hAnsi="Arial"/>
          <w:b/>
          <w:sz w:val="12"/>
          <w:szCs w:val="12"/>
        </w:rPr>
        <w:t xml:space="preserve">No provision of this contract shall be construed as limiting the Legislative Division of Post Audit from having access to information pursuant to K.S.A. 46-1101 </w:t>
      </w:r>
      <w:r w:rsidRPr="000E2338">
        <w:rPr>
          <w:rFonts w:ascii="Arial" w:hAnsi="Arial"/>
          <w:b/>
          <w:sz w:val="12"/>
          <w:szCs w:val="12"/>
          <w:u w:val="single"/>
        </w:rPr>
        <w:t>et</w:t>
      </w:r>
      <w:r w:rsidRPr="000E2338">
        <w:rPr>
          <w:rFonts w:ascii="Arial" w:hAnsi="Arial"/>
          <w:b/>
          <w:sz w:val="12"/>
          <w:szCs w:val="12"/>
        </w:rPr>
        <w:t xml:space="preserve"> </w:t>
      </w:r>
      <w:r w:rsidRPr="000E2338">
        <w:rPr>
          <w:rFonts w:ascii="Arial" w:hAnsi="Arial"/>
          <w:b/>
          <w:sz w:val="12"/>
          <w:szCs w:val="12"/>
          <w:u w:val="single"/>
        </w:rPr>
        <w:t>seq</w:t>
      </w:r>
      <w:r w:rsidRPr="000E2338">
        <w:rPr>
          <w:rFonts w:ascii="Arial" w:hAnsi="Arial"/>
          <w:b/>
          <w:sz w:val="12"/>
          <w:szCs w:val="12"/>
        </w:rPr>
        <w:t>.</w:t>
      </w: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line="168" w:lineRule="exact"/>
        <w:ind w:left="360" w:hanging="360"/>
        <w:jc w:val="both"/>
        <w:rPr>
          <w:rFonts w:ascii="Arial" w:hAnsi="Arial"/>
          <w:b/>
          <w:sz w:val="12"/>
          <w:szCs w:val="12"/>
        </w:rPr>
      </w:pP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360"/>
        <w:jc w:val="both"/>
        <w:rPr>
          <w:rFonts w:ascii="Arial" w:hAnsi="Arial"/>
          <w:sz w:val="12"/>
          <w:szCs w:val="12"/>
        </w:rPr>
      </w:pPr>
      <w:r w:rsidRPr="000E2338">
        <w:rPr>
          <w:rFonts w:ascii="Arial" w:hAnsi="Arial"/>
          <w:sz w:val="12"/>
          <w:szCs w:val="12"/>
        </w:rPr>
        <w:t>12.</w:t>
      </w:r>
      <w:r w:rsidRPr="000E2338">
        <w:rPr>
          <w:rFonts w:ascii="Arial" w:hAnsi="Arial"/>
          <w:b/>
          <w:sz w:val="12"/>
          <w:szCs w:val="12"/>
        </w:rPr>
        <w:tab/>
      </w:r>
      <w:r w:rsidRPr="000E2338">
        <w:rPr>
          <w:rFonts w:ascii="Arial" w:hAnsi="Arial"/>
          <w:b/>
          <w:sz w:val="12"/>
          <w:szCs w:val="12"/>
          <w:u w:val="single"/>
        </w:rPr>
        <w:t>The Eleventh Amendment</w:t>
      </w:r>
      <w:r w:rsidRPr="000E2338">
        <w:rPr>
          <w:rFonts w:ascii="Arial" w:hAnsi="Arial"/>
          <w:sz w:val="12"/>
          <w:szCs w:val="12"/>
        </w:rPr>
        <w:t>:  "The Eleventh Amendment is an inherent and incumbent protection with the State of Kansas and need not be reserved, but prudence requires the State to reiterate that nothing related to this contract shall be deemed a waiver of the Eleventh Amendment."</w:t>
      </w:r>
    </w:p>
    <w:p w:rsidR="008756BD" w:rsidRPr="000E2338" w:rsidRDefault="008756BD" w:rsidP="008756BD">
      <w:p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360" w:hanging="360"/>
        <w:jc w:val="both"/>
        <w:rPr>
          <w:rFonts w:ascii="Arial" w:hAnsi="Arial"/>
          <w:sz w:val="12"/>
          <w:szCs w:val="12"/>
        </w:rPr>
      </w:pPr>
    </w:p>
    <w:p w:rsidR="008756BD" w:rsidRDefault="008756BD" w:rsidP="008756BD">
      <w:pPr>
        <w:tabs>
          <w:tab w:val="left" w:pos="360"/>
        </w:tabs>
        <w:spacing w:line="168" w:lineRule="exact"/>
        <w:ind w:left="360" w:hanging="360"/>
        <w:jc w:val="both"/>
        <w:rPr>
          <w:rFonts w:ascii="Arial" w:hAnsi="Arial"/>
          <w:sz w:val="12"/>
          <w:szCs w:val="12"/>
        </w:rPr>
      </w:pPr>
      <w:r w:rsidRPr="000E2338">
        <w:rPr>
          <w:rFonts w:ascii="Arial" w:hAnsi="Arial"/>
          <w:sz w:val="12"/>
          <w:szCs w:val="12"/>
        </w:rPr>
        <w:t>13.</w:t>
      </w:r>
      <w:r w:rsidRPr="000E2338">
        <w:rPr>
          <w:rFonts w:ascii="Arial" w:hAnsi="Arial"/>
          <w:sz w:val="12"/>
          <w:szCs w:val="12"/>
        </w:rPr>
        <w:tab/>
      </w:r>
      <w:r w:rsidRPr="000E2338">
        <w:rPr>
          <w:rFonts w:ascii="Arial" w:hAnsi="Arial"/>
          <w:b/>
          <w:sz w:val="12"/>
          <w:szCs w:val="12"/>
          <w:u w:val="single"/>
        </w:rPr>
        <w:t>Campaign Contributions / Lobbying:</w:t>
      </w:r>
      <w:r w:rsidRPr="000E2338">
        <w:rPr>
          <w:rFonts w:ascii="Arial" w:hAnsi="Arial"/>
          <w:sz w:val="12"/>
          <w:szCs w:val="12"/>
        </w:rPr>
        <w:t xml:space="preserve">  Funds provided through a grant award or contract shall not be given or received in exchange for the making of a campaign contribution.  No part of the funds provided through this contract shall be used to influence or attempt to influence an officer or employee of any State of Kansas agency or a member of the Legislature regarding any pending legislation or the awarding, extension, continuation, renewal, amendment or modification of any government contract, grant, loan, or cooperative agreement.</w:t>
      </w:r>
    </w:p>
    <w:p w:rsidR="008756BD" w:rsidRDefault="008756BD" w:rsidP="008756BD">
      <w:pPr>
        <w:tabs>
          <w:tab w:val="left" w:pos="360"/>
        </w:tabs>
        <w:spacing w:line="168" w:lineRule="exact"/>
        <w:ind w:left="360" w:hanging="360"/>
        <w:jc w:val="both"/>
        <w:rPr>
          <w:rFonts w:ascii="Arial" w:hAnsi="Arial"/>
          <w:sz w:val="12"/>
          <w:szCs w:val="12"/>
        </w:rPr>
      </w:pPr>
    </w:p>
    <w:p w:rsidR="009770CC" w:rsidRPr="006C3CFC" w:rsidRDefault="009770CC" w:rsidP="009770CC">
      <w:pPr>
        <w:ind w:right="-360"/>
        <w:rPr>
          <w:rFonts w:asciiTheme="majorHAnsi" w:hAnsiTheme="majorHAnsi" w:cs="Arial"/>
          <w:b/>
          <w:sz w:val="28"/>
          <w:szCs w:val="28"/>
        </w:rPr>
      </w:pPr>
      <w:r w:rsidRPr="006C3CFC">
        <w:rPr>
          <w:rFonts w:asciiTheme="majorHAnsi" w:hAnsiTheme="majorHAnsi" w:cs="Arial"/>
          <w:b/>
          <w:sz w:val="28"/>
          <w:szCs w:val="28"/>
        </w:rPr>
        <w:lastRenderedPageBreak/>
        <w:t>Appendix C</w:t>
      </w:r>
      <w:r w:rsidR="00E80B7A">
        <w:rPr>
          <w:rFonts w:asciiTheme="majorHAnsi" w:hAnsiTheme="majorHAnsi" w:cs="Arial"/>
          <w:b/>
          <w:sz w:val="28"/>
          <w:szCs w:val="28"/>
        </w:rPr>
        <w:t xml:space="preserve"> </w:t>
      </w:r>
      <w:r w:rsidR="00485920">
        <w:rPr>
          <w:rFonts w:asciiTheme="majorHAnsi" w:hAnsiTheme="majorHAnsi" w:cs="Arial"/>
          <w:b/>
          <w:sz w:val="16"/>
          <w:szCs w:val="16"/>
        </w:rPr>
        <w:t>(FY19</w:t>
      </w:r>
      <w:r w:rsidR="00E80B7A" w:rsidRPr="00E80B7A">
        <w:rPr>
          <w:rFonts w:asciiTheme="majorHAnsi" w:hAnsiTheme="majorHAnsi" w:cs="Arial"/>
          <w:b/>
          <w:sz w:val="16"/>
          <w:szCs w:val="16"/>
        </w:rPr>
        <w:t>)</w:t>
      </w:r>
    </w:p>
    <w:p w:rsidR="008756BD" w:rsidRDefault="008756BD" w:rsidP="009770CC">
      <w:pPr>
        <w:tabs>
          <w:tab w:val="left" w:pos="360"/>
        </w:tabs>
        <w:spacing w:line="168" w:lineRule="exact"/>
        <w:jc w:val="both"/>
        <w:rPr>
          <w:rFonts w:ascii="Arial" w:hAnsi="Arial"/>
          <w:sz w:val="12"/>
          <w:szCs w:val="12"/>
        </w:rPr>
      </w:pPr>
    </w:p>
    <w:p w:rsidR="008756BD" w:rsidRPr="000E2338" w:rsidRDefault="008756BD" w:rsidP="008756BD">
      <w:pPr>
        <w:tabs>
          <w:tab w:val="left" w:pos="360"/>
        </w:tabs>
        <w:spacing w:line="168" w:lineRule="exact"/>
        <w:ind w:left="360" w:hanging="360"/>
        <w:jc w:val="both"/>
        <w:rPr>
          <w:rFonts w:ascii="Arial" w:hAnsi="Arial"/>
          <w:b/>
          <w:sz w:val="12"/>
          <w:szCs w:val="12"/>
        </w:rPr>
      </w:pPr>
    </w:p>
    <w:p w:rsidR="008756BD" w:rsidRPr="00A15633" w:rsidRDefault="008756BD" w:rsidP="008756BD">
      <w:pPr>
        <w:pStyle w:val="Heading6"/>
        <w:jc w:val="center"/>
        <w:rPr>
          <w:rFonts w:ascii="Arial Narrow" w:hAnsi="Arial Narrow"/>
          <w:sz w:val="24"/>
        </w:rPr>
      </w:pPr>
      <w:r w:rsidRPr="00A15633">
        <w:rPr>
          <w:rFonts w:ascii="Arial Narrow" w:hAnsi="Arial Narrow"/>
          <w:sz w:val="24"/>
        </w:rPr>
        <w:t>LOCAL ASSURANCES</w:t>
      </w:r>
    </w:p>
    <w:p w:rsidR="008756BD" w:rsidRPr="00A15633" w:rsidRDefault="008756BD" w:rsidP="008756BD">
      <w:pPr>
        <w:pStyle w:val="BodyText"/>
        <w:rPr>
          <w:b/>
          <w:bCs/>
        </w:rPr>
      </w:pPr>
    </w:p>
    <w:p w:rsidR="008756BD" w:rsidRDefault="008756BD" w:rsidP="008756BD">
      <w:pPr>
        <w:pStyle w:val="BodyText"/>
        <w:rPr>
          <w:sz w:val="24"/>
        </w:rPr>
      </w:pPr>
      <w:r w:rsidRPr="00A15633">
        <w:rPr>
          <w:sz w:val="24"/>
        </w:rPr>
        <w:t xml:space="preserve">We, as an eligible recipient for funds under the Carl D. Perkins </w:t>
      </w:r>
      <w:r>
        <w:rPr>
          <w:sz w:val="24"/>
        </w:rPr>
        <w:t xml:space="preserve">Career and </w:t>
      </w:r>
      <w:r w:rsidRPr="00A15633">
        <w:rPr>
          <w:sz w:val="24"/>
        </w:rPr>
        <w:t xml:space="preserve">Technical Education </w:t>
      </w:r>
    </w:p>
    <w:p w:rsidR="008756BD" w:rsidRPr="00A15633" w:rsidRDefault="008756BD" w:rsidP="008756BD">
      <w:pPr>
        <w:pStyle w:val="BodyText"/>
        <w:jc w:val="left"/>
        <w:rPr>
          <w:sz w:val="24"/>
        </w:rPr>
      </w:pPr>
      <w:r w:rsidRPr="00A15633">
        <w:rPr>
          <w:sz w:val="24"/>
        </w:rPr>
        <w:t xml:space="preserve">Act of </w:t>
      </w:r>
      <w:r>
        <w:rPr>
          <w:sz w:val="24"/>
        </w:rPr>
        <w:t>2006</w:t>
      </w:r>
      <w:r w:rsidRPr="00A15633">
        <w:rPr>
          <w:sz w:val="24"/>
        </w:rPr>
        <w:t>, hereby grant the following assurances:</w:t>
      </w:r>
    </w:p>
    <w:p w:rsidR="008756BD" w:rsidRPr="00A15633" w:rsidRDefault="008756BD" w:rsidP="008756BD"/>
    <w:p w:rsidR="00485920" w:rsidRDefault="00485920" w:rsidP="00485920">
      <w:pPr>
        <w:numPr>
          <w:ilvl w:val="0"/>
          <w:numId w:val="16"/>
        </w:numPr>
        <w:rPr>
          <w:i/>
          <w:iCs/>
        </w:rPr>
      </w:pPr>
      <w:r>
        <w:rPr>
          <w:rFonts w:cs="Arial"/>
          <w:i/>
        </w:rPr>
        <w:t xml:space="preserve">Applicants </w:t>
      </w:r>
      <w:proofErr w:type="gramStart"/>
      <w:r>
        <w:rPr>
          <w:rFonts w:cs="Arial"/>
          <w:i/>
        </w:rPr>
        <w:t>submitting an application</w:t>
      </w:r>
      <w:proofErr w:type="gramEnd"/>
      <w:r>
        <w:rPr>
          <w:rFonts w:cs="Arial"/>
          <w:i/>
        </w:rPr>
        <w:t xml:space="preserve"> to the Kansas Board of Regents, certify they have read all application documents including any revised documents and agree to comply with all applicable federal requirements as outlined in the </w:t>
      </w:r>
      <w:r>
        <w:rPr>
          <w:i/>
          <w:iCs/>
        </w:rPr>
        <w:t>Carl D. Perkins Career and Technical Education Act of 2006</w:t>
      </w:r>
      <w:r>
        <w:rPr>
          <w:rFonts w:cs="Arial"/>
          <w:i/>
        </w:rPr>
        <w:t>, subsequent federal requirements, state requirements, local laws, ordinances, rules and regulations, public policies herein and all others applicable</w:t>
      </w:r>
    </w:p>
    <w:p w:rsidR="00485920" w:rsidRDefault="00485920" w:rsidP="00485920">
      <w:pPr>
        <w:ind w:left="720"/>
        <w:rPr>
          <w:i/>
          <w:iCs/>
        </w:rPr>
      </w:pPr>
    </w:p>
    <w:p w:rsidR="00485920" w:rsidRDefault="00485920" w:rsidP="00485920">
      <w:pPr>
        <w:numPr>
          <w:ilvl w:val="0"/>
          <w:numId w:val="16"/>
        </w:numPr>
        <w:rPr>
          <w:i/>
          <w:iCs/>
        </w:rPr>
      </w:pPr>
      <w:r>
        <w:rPr>
          <w:i/>
          <w:iCs/>
        </w:rPr>
        <w:t>To administer each program, service or activity covered in this application in accordance with all applicable statutes and regulations governing the Carl D. Perkins Career and Technical Education Act of 2006</w:t>
      </w:r>
    </w:p>
    <w:p w:rsidR="00485920" w:rsidRDefault="00485920" w:rsidP="00485920">
      <w:pPr>
        <w:rPr>
          <w:i/>
          <w:iCs/>
        </w:rPr>
      </w:pPr>
    </w:p>
    <w:p w:rsidR="00485920" w:rsidRDefault="00485920" w:rsidP="00485920">
      <w:pPr>
        <w:numPr>
          <w:ilvl w:val="0"/>
          <w:numId w:val="16"/>
        </w:numPr>
        <w:rPr>
          <w:i/>
          <w:iCs/>
        </w:rPr>
      </w:pPr>
      <w:r>
        <w:rPr>
          <w:i/>
          <w:iCs/>
        </w:rPr>
        <w:t>No funds expended under the Act will be used to acquire equipment (including computer software) in any instance in which such acquisition results in a direct financial benefit to any organization representing the interests of the acquiring entity or the employees of the acquiring entity, or any affiliate of such an organization.</w:t>
      </w:r>
    </w:p>
    <w:p w:rsidR="00485920" w:rsidRDefault="00485920" w:rsidP="00485920">
      <w:pPr>
        <w:pStyle w:val="ListParagraph"/>
        <w:rPr>
          <w:i/>
          <w:iCs/>
          <w:color w:val="FF0000"/>
        </w:rPr>
      </w:pPr>
    </w:p>
    <w:p w:rsidR="00485920" w:rsidRDefault="00485920" w:rsidP="00485920">
      <w:pPr>
        <w:numPr>
          <w:ilvl w:val="0"/>
          <w:numId w:val="16"/>
        </w:numPr>
        <w:rPr>
          <w:i/>
          <w:iCs/>
        </w:rPr>
      </w:pPr>
      <w:r>
        <w:rPr>
          <w:i/>
          <w:iCs/>
        </w:rPr>
        <w:t>Certifies by its representative’s signature hereon that neither it nor vendors used in expenditures with Carl D. Perkins grant funds are presently debarred, suspended, proposed for disbarment, declared ineligible, or voluntarily excluded from participation in this Agreement by any federal or state department or agency.  </w:t>
      </w:r>
    </w:p>
    <w:p w:rsidR="00485920" w:rsidRDefault="00485920" w:rsidP="00485920">
      <w:pPr>
        <w:ind w:left="720"/>
        <w:rPr>
          <w:i/>
          <w:iCs/>
        </w:rPr>
      </w:pPr>
    </w:p>
    <w:p w:rsidR="00485920" w:rsidRDefault="00485920" w:rsidP="00485920">
      <w:pPr>
        <w:numPr>
          <w:ilvl w:val="0"/>
          <w:numId w:val="16"/>
        </w:numPr>
        <w:rPr>
          <w:i/>
          <w:iCs/>
        </w:rPr>
      </w:pPr>
      <w:r>
        <w:rPr>
          <w:i/>
          <w:iCs/>
        </w:rPr>
        <w:t>To comply with all reporting requirements in a timely manner and that the information reported is valid, reliable and accurate.</w:t>
      </w:r>
    </w:p>
    <w:p w:rsidR="00485920" w:rsidRDefault="00485920" w:rsidP="00485920">
      <w:pPr>
        <w:rPr>
          <w:i/>
          <w:iCs/>
        </w:rPr>
      </w:pPr>
    </w:p>
    <w:p w:rsidR="00485920" w:rsidRDefault="00485920" w:rsidP="00485920">
      <w:pPr>
        <w:numPr>
          <w:ilvl w:val="0"/>
          <w:numId w:val="16"/>
        </w:numPr>
        <w:rPr>
          <w:i/>
          <w:iCs/>
        </w:rPr>
      </w:pPr>
      <w:r>
        <w:rPr>
          <w:i/>
          <w:iCs/>
        </w:rPr>
        <w:t xml:space="preserve">To </w:t>
      </w:r>
      <w:proofErr w:type="gramStart"/>
      <w:r>
        <w:rPr>
          <w:i/>
          <w:iCs/>
        </w:rPr>
        <w:t>be in compliance with</w:t>
      </w:r>
      <w:proofErr w:type="gramEnd"/>
      <w:r>
        <w:rPr>
          <w:i/>
          <w:iCs/>
        </w:rPr>
        <w:t xml:space="preserve"> Executive Order 12246; Title VI of the Civil rights Act of 1964, as amended; Title IX Regulations; Section 504 of the Rehabilitation Act of 1973, as amended; Individuals with Disabilities Education Act and any other federal or state laws, regulations and policies which apply to the operation of the programs.</w:t>
      </w:r>
    </w:p>
    <w:p w:rsidR="008756BD" w:rsidRPr="00A15633" w:rsidRDefault="008756BD" w:rsidP="008756BD">
      <w:pPr>
        <w:rPr>
          <w:i/>
          <w:iCs/>
        </w:rPr>
      </w:pPr>
    </w:p>
    <w:p w:rsidR="008756BD" w:rsidRPr="00A15633" w:rsidRDefault="008756BD" w:rsidP="008756BD">
      <w:pPr>
        <w:rPr>
          <w:i/>
          <w:iCs/>
        </w:rPr>
      </w:pPr>
    </w:p>
    <w:p w:rsidR="008756BD" w:rsidRPr="00A15633" w:rsidRDefault="008756BD" w:rsidP="008756BD">
      <w:pPr>
        <w:pStyle w:val="BodyText"/>
        <w:jc w:val="left"/>
        <w:rPr>
          <w:sz w:val="24"/>
        </w:rPr>
      </w:pPr>
      <w:r w:rsidRPr="00A15633">
        <w:rPr>
          <w:sz w:val="24"/>
        </w:rPr>
        <w:t xml:space="preserve">We will not discriminate on the basis of sex, race, color, national origin or </w:t>
      </w:r>
      <w:r>
        <w:rPr>
          <w:sz w:val="24"/>
        </w:rPr>
        <w:t>disability</w:t>
      </w:r>
      <w:r w:rsidRPr="00A15633">
        <w:rPr>
          <w:sz w:val="24"/>
        </w:rPr>
        <w:t xml:space="preserve"> in the educational programs, services or activities being provided.</w:t>
      </w:r>
    </w:p>
    <w:p w:rsidR="008756BD" w:rsidRPr="00A15633" w:rsidRDefault="008756BD" w:rsidP="008756BD"/>
    <w:p w:rsidR="008756BD" w:rsidRPr="00A15633" w:rsidRDefault="008756BD" w:rsidP="008756BD">
      <w:r w:rsidRPr="00A15633">
        <w:t>_____________________________________________________________________________________________________</w:t>
      </w:r>
    </w:p>
    <w:p w:rsidR="008756BD" w:rsidRPr="00A15633" w:rsidRDefault="008756BD" w:rsidP="008756BD">
      <w:r w:rsidRPr="00A15633">
        <w:t>Name of Institution</w:t>
      </w:r>
    </w:p>
    <w:p w:rsidR="008756BD" w:rsidRPr="00A15633" w:rsidRDefault="008756BD" w:rsidP="008756BD"/>
    <w:p w:rsidR="008756BD" w:rsidRPr="00F23EDA" w:rsidRDefault="008756BD" w:rsidP="008756BD">
      <w:pPr>
        <w:rPr>
          <w:sz w:val="24"/>
          <w:szCs w:val="24"/>
        </w:rPr>
      </w:pPr>
      <w:r w:rsidRPr="00F23EDA">
        <w:rPr>
          <w:sz w:val="24"/>
          <w:szCs w:val="24"/>
        </w:rPr>
        <w:t xml:space="preserve">assures the Kansas Board of </w:t>
      </w:r>
      <w:r>
        <w:rPr>
          <w:sz w:val="24"/>
          <w:szCs w:val="24"/>
        </w:rPr>
        <w:t>Regents</w:t>
      </w:r>
      <w:r w:rsidRPr="00F23EDA">
        <w:rPr>
          <w:sz w:val="24"/>
          <w:szCs w:val="24"/>
        </w:rPr>
        <w:t xml:space="preserve"> its’ intent to comply with these Local Assurances as outlined in this document.  Further, we are willing to explain, in writing, how we intend to comply with each of these assurances.</w:t>
      </w:r>
    </w:p>
    <w:p w:rsidR="008756BD" w:rsidRPr="00A15633" w:rsidRDefault="008756BD" w:rsidP="008756BD"/>
    <w:p w:rsidR="008756BD" w:rsidRPr="00A15633" w:rsidRDefault="008756BD" w:rsidP="008756BD"/>
    <w:p w:rsidR="008756BD" w:rsidRPr="00A15633" w:rsidRDefault="008756BD" w:rsidP="008756BD">
      <w:pPr>
        <w:pBdr>
          <w:bottom w:val="single" w:sz="12" w:space="1" w:color="auto"/>
        </w:pBdr>
      </w:pPr>
    </w:p>
    <w:p w:rsidR="008756BD" w:rsidRPr="00A15633" w:rsidRDefault="008756BD" w:rsidP="008756BD">
      <w:r w:rsidRPr="00A15633">
        <w:t>Original Signature of Authorized Administrator</w:t>
      </w:r>
      <w:r w:rsidRPr="00A15633">
        <w:tab/>
      </w:r>
      <w:r w:rsidRPr="00A15633">
        <w:tab/>
      </w:r>
      <w:r w:rsidRPr="00A15633">
        <w:tab/>
        <w:t>Title</w:t>
      </w:r>
    </w:p>
    <w:p w:rsidR="008756BD" w:rsidRPr="00A15633" w:rsidRDefault="008756BD" w:rsidP="008756BD">
      <w:pPr>
        <w:rPr>
          <w:sz w:val="22"/>
        </w:rPr>
      </w:pPr>
    </w:p>
    <w:p w:rsidR="008756BD" w:rsidRPr="00A15633" w:rsidRDefault="008756BD" w:rsidP="008756BD">
      <w:pPr>
        <w:rPr>
          <w:sz w:val="22"/>
        </w:rPr>
      </w:pPr>
      <w:r w:rsidRPr="00A15633">
        <w:rPr>
          <w:sz w:val="22"/>
        </w:rPr>
        <w:t>Date_____________________</w:t>
      </w:r>
    </w:p>
    <w:p w:rsidR="008D6C4E" w:rsidRDefault="008D6C4E"/>
    <w:p w:rsidR="008756BD" w:rsidRDefault="008756BD"/>
    <w:p w:rsidR="008756BD" w:rsidRDefault="008756BD"/>
    <w:p w:rsidR="008756BD" w:rsidRDefault="008756BD"/>
    <w:p w:rsidR="008756BD" w:rsidRDefault="008756BD"/>
    <w:p w:rsidR="008756BD" w:rsidRDefault="008756BD"/>
    <w:p w:rsidR="008756BD" w:rsidRDefault="008756BD"/>
    <w:p w:rsidR="008756BD" w:rsidRDefault="008756BD"/>
    <w:p w:rsidR="009770CC" w:rsidRPr="009770CC" w:rsidRDefault="009770CC" w:rsidP="009770CC">
      <w:pPr>
        <w:ind w:right="-360"/>
        <w:rPr>
          <w:rFonts w:ascii="Arial" w:hAnsi="Arial" w:cs="Arial"/>
          <w:b/>
          <w:sz w:val="28"/>
          <w:szCs w:val="28"/>
        </w:rPr>
      </w:pPr>
      <w:r w:rsidRPr="006C3CFC">
        <w:rPr>
          <w:rFonts w:asciiTheme="minorHAnsi" w:hAnsiTheme="minorHAnsi" w:cs="Arial"/>
          <w:b/>
          <w:sz w:val="28"/>
          <w:szCs w:val="28"/>
        </w:rPr>
        <w:t xml:space="preserve">Appendix </w:t>
      </w:r>
      <w:r w:rsidR="00444775" w:rsidRPr="006C3CFC">
        <w:rPr>
          <w:rFonts w:asciiTheme="minorHAnsi" w:hAnsiTheme="minorHAnsi" w:cs="Arial"/>
          <w:b/>
          <w:sz w:val="28"/>
          <w:szCs w:val="28"/>
        </w:rPr>
        <w:t>D</w:t>
      </w:r>
      <w:r w:rsidR="00444775">
        <w:rPr>
          <w:rFonts w:ascii="Arial" w:hAnsi="Arial" w:cs="Arial"/>
          <w:b/>
          <w:sz w:val="28"/>
          <w:szCs w:val="28"/>
        </w:rPr>
        <w:t xml:space="preserve"> (</w:t>
      </w:r>
      <w:r w:rsidR="002476DB" w:rsidRPr="002476DB">
        <w:rPr>
          <w:rFonts w:ascii="Arial" w:hAnsi="Arial" w:cs="Arial"/>
          <w:b/>
          <w:i/>
          <w:sz w:val="22"/>
          <w:szCs w:val="22"/>
        </w:rPr>
        <w:t>consortiums only)</w:t>
      </w:r>
    </w:p>
    <w:p w:rsidR="008756BD" w:rsidRDefault="008756BD" w:rsidP="009770CC">
      <w:pPr>
        <w:pStyle w:val="Heading3"/>
        <w:jc w:val="center"/>
      </w:pPr>
      <w:r>
        <w:t>TRANSFER OF POSTSECONDARY IMPROVEMENT FUNDS</w:t>
      </w:r>
    </w:p>
    <w:p w:rsidR="008756BD" w:rsidRPr="00E97A77" w:rsidRDefault="008756BD" w:rsidP="008756BD">
      <w:pPr>
        <w:jc w:val="center"/>
        <w:rPr>
          <w:rFonts w:ascii="Arial" w:hAnsi="Arial" w:cs="Arial"/>
          <w:b/>
          <w:bCs/>
          <w:color w:val="FF0000"/>
          <w:sz w:val="28"/>
          <w:szCs w:val="26"/>
        </w:rPr>
      </w:pPr>
      <w:r w:rsidRPr="00E97A77">
        <w:rPr>
          <w:rFonts w:ascii="Arial" w:hAnsi="Arial" w:cs="Arial"/>
          <w:b/>
          <w:bCs/>
          <w:color w:val="FF0000"/>
          <w:sz w:val="28"/>
          <w:szCs w:val="26"/>
        </w:rPr>
        <w:t>(CONSORTIUMS ONLY)</w:t>
      </w:r>
    </w:p>
    <w:p w:rsidR="008756BD" w:rsidRDefault="008756BD" w:rsidP="008756BD">
      <w:pPr>
        <w:jc w:val="center"/>
        <w:rPr>
          <w:b/>
          <w:bCs/>
        </w:rPr>
      </w:pPr>
    </w:p>
    <w:p w:rsidR="008756BD" w:rsidRPr="00F23EDA" w:rsidRDefault="008756BD" w:rsidP="008756BD">
      <w:pPr>
        <w:rPr>
          <w:sz w:val="24"/>
          <w:szCs w:val="24"/>
        </w:rPr>
      </w:pPr>
      <w:r w:rsidRPr="00F23EDA">
        <w:rPr>
          <w:sz w:val="24"/>
          <w:szCs w:val="24"/>
        </w:rPr>
        <w:t xml:space="preserve">Use this form for transferring P.L. </w:t>
      </w:r>
      <w:r>
        <w:rPr>
          <w:sz w:val="24"/>
          <w:szCs w:val="24"/>
        </w:rPr>
        <w:t xml:space="preserve">109-270 </w:t>
      </w:r>
      <w:r w:rsidRPr="00F23EDA">
        <w:rPr>
          <w:sz w:val="24"/>
          <w:szCs w:val="24"/>
        </w:rPr>
        <w:t xml:space="preserve">Carl D. Perkins </w:t>
      </w:r>
      <w:r>
        <w:rPr>
          <w:sz w:val="24"/>
          <w:szCs w:val="24"/>
        </w:rPr>
        <w:t>Career and Technical Education Act of 2006 postsecondary</w:t>
      </w:r>
      <w:r w:rsidRPr="00F23EDA">
        <w:rPr>
          <w:sz w:val="24"/>
          <w:szCs w:val="24"/>
        </w:rPr>
        <w:t xml:space="preserve"> funds from one eligible recipient to another </w:t>
      </w:r>
      <w:r>
        <w:rPr>
          <w:sz w:val="24"/>
          <w:szCs w:val="24"/>
        </w:rPr>
        <w:t>eligible recipient</w:t>
      </w:r>
      <w:r w:rsidRPr="00F23EDA">
        <w:rPr>
          <w:sz w:val="24"/>
          <w:szCs w:val="24"/>
        </w:rPr>
        <w:t xml:space="preserve"> providing service on behalf of the </w:t>
      </w:r>
      <w:r>
        <w:rPr>
          <w:sz w:val="24"/>
          <w:szCs w:val="24"/>
        </w:rPr>
        <w:t>institution</w:t>
      </w:r>
      <w:r w:rsidRPr="00F23EDA">
        <w:rPr>
          <w:sz w:val="24"/>
          <w:szCs w:val="24"/>
        </w:rPr>
        <w:t xml:space="preserve">.  Submit an original copy for each </w:t>
      </w:r>
      <w:r>
        <w:rPr>
          <w:sz w:val="24"/>
          <w:szCs w:val="24"/>
        </w:rPr>
        <w:t>institution</w:t>
      </w:r>
      <w:r w:rsidRPr="00F23EDA">
        <w:rPr>
          <w:sz w:val="24"/>
          <w:szCs w:val="24"/>
        </w:rPr>
        <w:t xml:space="preserve"> transferring funds into a consortium</w:t>
      </w:r>
      <w:r>
        <w:rPr>
          <w:sz w:val="24"/>
          <w:szCs w:val="24"/>
        </w:rPr>
        <w:t>/partnership</w:t>
      </w:r>
      <w:r w:rsidRPr="00F23EDA">
        <w:rPr>
          <w:sz w:val="24"/>
          <w:szCs w:val="24"/>
        </w:rPr>
        <w:t>.</w:t>
      </w:r>
    </w:p>
    <w:p w:rsidR="008756BD" w:rsidRDefault="008756BD" w:rsidP="008756BD"/>
    <w:p w:rsidR="008756BD" w:rsidRDefault="008756BD" w:rsidP="008756BD"/>
    <w:p w:rsidR="008756BD" w:rsidRDefault="008756BD" w:rsidP="008756BD">
      <w:pPr>
        <w:rPr>
          <w:sz w:val="24"/>
          <w:szCs w:val="24"/>
        </w:rPr>
      </w:pPr>
      <w:r w:rsidRPr="00F23EDA">
        <w:rPr>
          <w:sz w:val="24"/>
          <w:szCs w:val="24"/>
        </w:rPr>
        <w:t xml:space="preserve">I certify that </w:t>
      </w:r>
    </w:p>
    <w:p w:rsidR="008756BD" w:rsidRDefault="008756BD" w:rsidP="008756BD">
      <w:pPr>
        <w:rPr>
          <w:sz w:val="24"/>
          <w:szCs w:val="24"/>
        </w:rPr>
      </w:pPr>
      <w:r>
        <w:rPr>
          <w:noProof/>
          <w:sz w:val="24"/>
          <w:szCs w:val="24"/>
        </w:rPr>
        <mc:AlternateContent>
          <mc:Choice Requires="wps">
            <w:drawing>
              <wp:anchor distT="0" distB="0" distL="114300" distR="114300" simplePos="0" relativeHeight="251669504" behindDoc="0" locked="0" layoutInCell="1" allowOverlap="1">
                <wp:simplePos x="0" y="0"/>
                <wp:positionH relativeFrom="column">
                  <wp:posOffset>68580</wp:posOffset>
                </wp:positionH>
                <wp:positionV relativeFrom="paragraph">
                  <wp:posOffset>163195</wp:posOffset>
                </wp:positionV>
                <wp:extent cx="6191250" cy="0"/>
                <wp:effectExtent l="11430" t="18415" r="17145" b="1016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F2E09E" id="Straight Connector 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2.85pt" to="492.9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" strokeweight="1.5pt"/>
            </w:pict>
          </mc:Fallback>
        </mc:AlternateContent>
      </w:r>
      <w:r>
        <w:rPr>
          <w:sz w:val="24"/>
          <w:szCs w:val="24"/>
        </w:rPr>
        <w:t xml:space="preserve"> </w:t>
      </w:r>
    </w:p>
    <w:p w:rsidR="008756BD" w:rsidRPr="00F23EDA" w:rsidRDefault="008756BD" w:rsidP="008756BD">
      <w:pPr>
        <w:jc w:val="center"/>
        <w:rPr>
          <w:sz w:val="24"/>
          <w:szCs w:val="24"/>
        </w:rPr>
      </w:pPr>
      <w:r>
        <w:rPr>
          <w:sz w:val="24"/>
          <w:szCs w:val="24"/>
        </w:rPr>
        <w:t xml:space="preserve">Institution </w:t>
      </w:r>
      <w:r w:rsidRPr="00F23EDA">
        <w:rPr>
          <w:sz w:val="24"/>
          <w:szCs w:val="24"/>
        </w:rPr>
        <w:t>Name</w:t>
      </w:r>
    </w:p>
    <w:p w:rsidR="008756BD" w:rsidRPr="00F23EDA" w:rsidRDefault="008756BD" w:rsidP="008756BD">
      <w:pPr>
        <w:jc w:val="center"/>
        <w:rPr>
          <w:sz w:val="24"/>
          <w:szCs w:val="24"/>
        </w:rPr>
      </w:pPr>
    </w:p>
    <w:p w:rsidR="008756BD" w:rsidRPr="00F23EDA" w:rsidRDefault="008756BD" w:rsidP="008756BD">
      <w:pPr>
        <w:rPr>
          <w:sz w:val="24"/>
          <w:szCs w:val="24"/>
        </w:rPr>
      </w:pPr>
      <w:r w:rsidRPr="00F23EDA">
        <w:rPr>
          <w:sz w:val="24"/>
          <w:szCs w:val="24"/>
        </w:rPr>
        <w:t xml:space="preserve">is transferring </w:t>
      </w:r>
      <w:r w:rsidR="00444775" w:rsidRPr="00F23EDA">
        <w:rPr>
          <w:sz w:val="24"/>
          <w:szCs w:val="24"/>
        </w:rPr>
        <w:t>all</w:t>
      </w:r>
      <w:r w:rsidRPr="00F23EDA">
        <w:rPr>
          <w:sz w:val="24"/>
          <w:szCs w:val="24"/>
        </w:rPr>
        <w:t xml:space="preserve"> </w:t>
      </w:r>
      <w:r>
        <w:rPr>
          <w:sz w:val="24"/>
          <w:szCs w:val="24"/>
        </w:rPr>
        <w:t>post</w:t>
      </w:r>
      <w:r w:rsidRPr="00F23EDA">
        <w:rPr>
          <w:sz w:val="24"/>
          <w:szCs w:val="24"/>
        </w:rPr>
        <w:t xml:space="preserve">secondary improvement funds made available under Carl D. Perkins </w:t>
      </w:r>
      <w:r>
        <w:rPr>
          <w:sz w:val="24"/>
          <w:szCs w:val="24"/>
        </w:rPr>
        <w:t>Career</w:t>
      </w:r>
      <w:r w:rsidRPr="00F23EDA">
        <w:rPr>
          <w:sz w:val="24"/>
          <w:szCs w:val="24"/>
        </w:rPr>
        <w:t xml:space="preserve"> and Technical Education Act of </w:t>
      </w:r>
      <w:r>
        <w:rPr>
          <w:sz w:val="24"/>
          <w:szCs w:val="24"/>
        </w:rPr>
        <w:t>2006</w:t>
      </w:r>
      <w:r w:rsidRPr="00F23EDA">
        <w:rPr>
          <w:sz w:val="24"/>
          <w:szCs w:val="24"/>
        </w:rPr>
        <w:t xml:space="preserve"> for fiscal year 20</w:t>
      </w:r>
      <w:r w:rsidR="002C3729">
        <w:rPr>
          <w:sz w:val="24"/>
          <w:szCs w:val="24"/>
        </w:rPr>
        <w:t>1</w:t>
      </w:r>
      <w:r w:rsidR="0076144E">
        <w:rPr>
          <w:sz w:val="24"/>
          <w:szCs w:val="24"/>
        </w:rPr>
        <w:t>9</w:t>
      </w:r>
      <w:r w:rsidRPr="00F23EDA">
        <w:rPr>
          <w:sz w:val="24"/>
          <w:szCs w:val="24"/>
        </w:rPr>
        <w:t xml:space="preserve"> to</w:t>
      </w:r>
    </w:p>
    <w:p w:rsidR="008756BD" w:rsidRPr="00F23EDA" w:rsidRDefault="008756BD" w:rsidP="008756BD">
      <w:pPr>
        <w:rPr>
          <w:sz w:val="24"/>
          <w:szCs w:val="24"/>
        </w:rPr>
      </w:pPr>
    </w:p>
    <w:p w:rsidR="008756BD" w:rsidRPr="00F23EDA" w:rsidRDefault="008756BD" w:rsidP="008756BD">
      <w:pPr>
        <w:rPr>
          <w:sz w:val="24"/>
          <w:szCs w:val="24"/>
        </w:rPr>
      </w:pPr>
    </w:p>
    <w:p w:rsidR="008756BD" w:rsidRPr="00F23EDA" w:rsidRDefault="008756BD" w:rsidP="008756BD">
      <w:pPr>
        <w:pBdr>
          <w:bottom w:val="single" w:sz="12" w:space="1" w:color="auto"/>
        </w:pBdr>
        <w:rPr>
          <w:sz w:val="24"/>
          <w:szCs w:val="24"/>
        </w:rPr>
      </w:pPr>
      <w:r>
        <w:rPr>
          <w:sz w:val="24"/>
          <w:szCs w:val="24"/>
        </w:rPr>
        <w:t xml:space="preserve"> </w:t>
      </w:r>
    </w:p>
    <w:p w:rsidR="008756BD" w:rsidRPr="00F23EDA" w:rsidRDefault="008756BD" w:rsidP="008756BD">
      <w:pPr>
        <w:jc w:val="center"/>
        <w:rPr>
          <w:sz w:val="24"/>
          <w:szCs w:val="24"/>
        </w:rPr>
      </w:pPr>
      <w:r>
        <w:rPr>
          <w:sz w:val="24"/>
          <w:szCs w:val="24"/>
        </w:rPr>
        <w:t>Institution</w:t>
      </w:r>
      <w:r w:rsidRPr="00F23EDA">
        <w:rPr>
          <w:sz w:val="24"/>
          <w:szCs w:val="24"/>
        </w:rPr>
        <w:t xml:space="preserve"> Name</w:t>
      </w:r>
    </w:p>
    <w:p w:rsidR="008756BD" w:rsidRPr="00F23EDA" w:rsidRDefault="008756BD" w:rsidP="008756BD">
      <w:pPr>
        <w:rPr>
          <w:sz w:val="24"/>
          <w:szCs w:val="24"/>
        </w:rPr>
      </w:pPr>
    </w:p>
    <w:p w:rsidR="008756BD" w:rsidRPr="00F23EDA" w:rsidRDefault="008756BD" w:rsidP="008756BD">
      <w:pPr>
        <w:rPr>
          <w:sz w:val="24"/>
          <w:szCs w:val="24"/>
        </w:rPr>
      </w:pPr>
      <w:r w:rsidRPr="00F23EDA">
        <w:rPr>
          <w:sz w:val="24"/>
          <w:szCs w:val="24"/>
        </w:rPr>
        <w:t>The funds w</w:t>
      </w:r>
      <w:r>
        <w:rPr>
          <w:sz w:val="24"/>
          <w:szCs w:val="24"/>
        </w:rPr>
        <w:t>ill be used as described in the program improvement grant</w:t>
      </w:r>
      <w:r w:rsidRPr="00F23EDA">
        <w:rPr>
          <w:sz w:val="24"/>
          <w:szCs w:val="24"/>
        </w:rPr>
        <w:t xml:space="preserve"> application package</w:t>
      </w:r>
      <w:r>
        <w:rPr>
          <w:sz w:val="24"/>
          <w:szCs w:val="24"/>
        </w:rPr>
        <w:t xml:space="preserve"> of the transferring institution.</w:t>
      </w:r>
    </w:p>
    <w:p w:rsidR="008756BD" w:rsidRDefault="008756BD" w:rsidP="008756BD">
      <w:pPr>
        <w:rPr>
          <w:sz w:val="24"/>
          <w:szCs w:val="24"/>
        </w:rPr>
      </w:pPr>
    </w:p>
    <w:p w:rsidR="008756BD" w:rsidRDefault="008756BD" w:rsidP="008756BD">
      <w:pPr>
        <w:rPr>
          <w:sz w:val="24"/>
          <w:szCs w:val="24"/>
        </w:rPr>
      </w:pPr>
    </w:p>
    <w:p w:rsidR="008756BD" w:rsidRPr="00F23EDA" w:rsidRDefault="008756BD" w:rsidP="008756BD">
      <w:pPr>
        <w:rPr>
          <w:sz w:val="24"/>
          <w:szCs w:val="24"/>
        </w:rPr>
      </w:pPr>
    </w:p>
    <w:p w:rsidR="008756BD" w:rsidRPr="00F23EDA" w:rsidRDefault="008756BD" w:rsidP="008756BD">
      <w:pPr>
        <w:rPr>
          <w:sz w:val="24"/>
          <w:szCs w:val="24"/>
        </w:rPr>
      </w:pPr>
      <w:r w:rsidRPr="00F23EDA">
        <w:rPr>
          <w:sz w:val="24"/>
          <w:szCs w:val="24"/>
        </w:rPr>
        <w:t>________________________________</w:t>
      </w:r>
      <w:r w:rsidRPr="00F23EDA">
        <w:rPr>
          <w:sz w:val="24"/>
          <w:szCs w:val="24"/>
        </w:rPr>
        <w:tab/>
      </w:r>
      <w:r w:rsidRPr="00F23EDA">
        <w:rPr>
          <w:sz w:val="24"/>
          <w:szCs w:val="24"/>
        </w:rPr>
        <w:tab/>
      </w:r>
      <w:r>
        <w:rPr>
          <w:sz w:val="24"/>
          <w:szCs w:val="24"/>
        </w:rPr>
        <w:tab/>
      </w:r>
      <w:r>
        <w:rPr>
          <w:sz w:val="24"/>
          <w:szCs w:val="24"/>
        </w:rPr>
        <w:tab/>
      </w:r>
      <w:r w:rsidRPr="00F23EDA">
        <w:rPr>
          <w:sz w:val="24"/>
          <w:szCs w:val="24"/>
        </w:rPr>
        <w:t>______________________________</w:t>
      </w:r>
    </w:p>
    <w:p w:rsidR="008756BD" w:rsidRPr="00F23EDA" w:rsidRDefault="008756BD" w:rsidP="008756BD">
      <w:pPr>
        <w:rPr>
          <w:sz w:val="24"/>
          <w:szCs w:val="24"/>
        </w:rPr>
      </w:pPr>
      <w:r w:rsidRPr="00F23EDA">
        <w:rPr>
          <w:sz w:val="24"/>
          <w:szCs w:val="24"/>
        </w:rPr>
        <w:t>Original Signature of Authorized</w:t>
      </w:r>
      <w:r w:rsidRPr="00F23EDA">
        <w:rPr>
          <w:sz w:val="24"/>
          <w:szCs w:val="24"/>
        </w:rPr>
        <w:tab/>
      </w:r>
      <w:r w:rsidRPr="00F23EDA">
        <w:rPr>
          <w:sz w:val="24"/>
          <w:szCs w:val="24"/>
        </w:rPr>
        <w:tab/>
      </w:r>
      <w:r>
        <w:rPr>
          <w:sz w:val="24"/>
          <w:szCs w:val="24"/>
        </w:rPr>
        <w:tab/>
      </w:r>
      <w:r>
        <w:rPr>
          <w:sz w:val="24"/>
          <w:szCs w:val="24"/>
        </w:rPr>
        <w:tab/>
      </w:r>
      <w:r>
        <w:rPr>
          <w:sz w:val="24"/>
          <w:szCs w:val="24"/>
        </w:rPr>
        <w:tab/>
      </w:r>
      <w:r w:rsidRPr="00F23EDA">
        <w:rPr>
          <w:sz w:val="24"/>
          <w:szCs w:val="24"/>
        </w:rPr>
        <w:t>Original Signature of Authorized</w:t>
      </w:r>
    </w:p>
    <w:p w:rsidR="008756BD" w:rsidRPr="00F23EDA" w:rsidRDefault="008756BD" w:rsidP="008756BD">
      <w:pPr>
        <w:rPr>
          <w:sz w:val="24"/>
          <w:szCs w:val="24"/>
        </w:rPr>
      </w:pPr>
      <w:r w:rsidRPr="00F23EDA">
        <w:rPr>
          <w:sz w:val="24"/>
          <w:szCs w:val="24"/>
        </w:rPr>
        <w:t>Administrator Transferring Funds</w:t>
      </w:r>
      <w:r w:rsidRPr="00F23EDA">
        <w:rPr>
          <w:sz w:val="24"/>
          <w:szCs w:val="24"/>
        </w:rPr>
        <w:tab/>
      </w:r>
      <w:r w:rsidRPr="00F23EDA">
        <w:rPr>
          <w:sz w:val="24"/>
          <w:szCs w:val="24"/>
        </w:rPr>
        <w:tab/>
      </w:r>
      <w:r w:rsidRPr="00F23EDA">
        <w:rPr>
          <w:sz w:val="24"/>
          <w:szCs w:val="24"/>
        </w:rPr>
        <w:tab/>
      </w:r>
      <w:r>
        <w:rPr>
          <w:sz w:val="24"/>
          <w:szCs w:val="24"/>
        </w:rPr>
        <w:tab/>
      </w:r>
      <w:r>
        <w:rPr>
          <w:sz w:val="24"/>
          <w:szCs w:val="24"/>
        </w:rPr>
        <w:tab/>
      </w:r>
      <w:r w:rsidRPr="00F23EDA">
        <w:rPr>
          <w:sz w:val="24"/>
          <w:szCs w:val="24"/>
        </w:rPr>
        <w:t>Administrator Receiving Funds</w:t>
      </w:r>
    </w:p>
    <w:p w:rsidR="008756BD" w:rsidRPr="00F23EDA" w:rsidRDefault="008756BD" w:rsidP="008756BD">
      <w:pPr>
        <w:rPr>
          <w:sz w:val="24"/>
          <w:szCs w:val="24"/>
        </w:rPr>
      </w:pPr>
    </w:p>
    <w:p w:rsidR="008756BD" w:rsidRPr="00F23EDA" w:rsidRDefault="008756BD" w:rsidP="008756BD">
      <w:pPr>
        <w:rPr>
          <w:sz w:val="24"/>
          <w:szCs w:val="24"/>
        </w:rPr>
      </w:pPr>
      <w:r w:rsidRPr="00F23EDA">
        <w:rPr>
          <w:sz w:val="24"/>
          <w:szCs w:val="24"/>
        </w:rPr>
        <w:t>Date____________________________</w:t>
      </w:r>
      <w:r w:rsidRPr="00F23EDA">
        <w:rPr>
          <w:sz w:val="24"/>
          <w:szCs w:val="24"/>
        </w:rPr>
        <w:tab/>
      </w:r>
      <w:r w:rsidRPr="00F23EDA">
        <w:rPr>
          <w:sz w:val="24"/>
          <w:szCs w:val="24"/>
        </w:rPr>
        <w:tab/>
      </w:r>
      <w:r>
        <w:rPr>
          <w:sz w:val="24"/>
          <w:szCs w:val="24"/>
        </w:rPr>
        <w:tab/>
      </w:r>
      <w:r>
        <w:rPr>
          <w:sz w:val="24"/>
          <w:szCs w:val="24"/>
        </w:rPr>
        <w:tab/>
      </w:r>
      <w:r w:rsidRPr="00F23EDA">
        <w:rPr>
          <w:sz w:val="24"/>
          <w:szCs w:val="24"/>
        </w:rPr>
        <w:t>Date__________________________</w:t>
      </w:r>
    </w:p>
    <w:p w:rsidR="008756BD" w:rsidRPr="00F23EDA" w:rsidRDefault="008756BD" w:rsidP="008756BD">
      <w:pPr>
        <w:rPr>
          <w:sz w:val="24"/>
          <w:szCs w:val="24"/>
        </w:rPr>
      </w:pPr>
    </w:p>
    <w:p w:rsidR="008756BD" w:rsidRDefault="008756BD" w:rsidP="009770CC">
      <w:pPr>
        <w:rPr>
          <w:sz w:val="24"/>
          <w:szCs w:val="24"/>
        </w:rPr>
      </w:pPr>
    </w:p>
    <w:p w:rsidR="008756BD" w:rsidRPr="00F23EDA" w:rsidRDefault="008756BD" w:rsidP="008756BD">
      <w:pPr>
        <w:jc w:val="center"/>
        <w:rPr>
          <w:sz w:val="24"/>
          <w:szCs w:val="24"/>
        </w:rPr>
      </w:pPr>
    </w:p>
    <w:p w:rsidR="008756BD" w:rsidRPr="00F23EDA" w:rsidRDefault="008756BD" w:rsidP="008756BD">
      <w:pPr>
        <w:jc w:val="center"/>
        <w:rPr>
          <w:sz w:val="24"/>
          <w:szCs w:val="24"/>
        </w:rPr>
      </w:pPr>
      <w:r w:rsidRPr="00F23EDA">
        <w:rPr>
          <w:sz w:val="24"/>
          <w:szCs w:val="24"/>
        </w:rPr>
        <w:t>**************************</w:t>
      </w:r>
    </w:p>
    <w:p w:rsidR="008756BD" w:rsidRPr="00F23EDA" w:rsidRDefault="008756BD" w:rsidP="008756BD">
      <w:pPr>
        <w:pStyle w:val="Heading6"/>
        <w:jc w:val="center"/>
        <w:rPr>
          <w:sz w:val="24"/>
          <w:szCs w:val="24"/>
        </w:rPr>
      </w:pPr>
      <w:r w:rsidRPr="00F23EDA">
        <w:rPr>
          <w:sz w:val="24"/>
          <w:szCs w:val="24"/>
        </w:rPr>
        <w:t>STATE USE ONLY</w:t>
      </w:r>
    </w:p>
    <w:p w:rsidR="008756BD" w:rsidRPr="00F23EDA" w:rsidRDefault="008756BD" w:rsidP="008756BD">
      <w:pPr>
        <w:jc w:val="center"/>
        <w:rPr>
          <w:sz w:val="24"/>
          <w:szCs w:val="24"/>
        </w:rPr>
      </w:pPr>
      <w:r w:rsidRPr="00F23EDA">
        <w:rPr>
          <w:sz w:val="24"/>
          <w:szCs w:val="24"/>
        </w:rPr>
        <w:t>***************************</w:t>
      </w:r>
    </w:p>
    <w:p w:rsidR="008756BD" w:rsidRPr="00F23EDA" w:rsidRDefault="008756BD" w:rsidP="008756BD">
      <w:pPr>
        <w:rPr>
          <w:sz w:val="24"/>
          <w:szCs w:val="24"/>
        </w:rPr>
      </w:pPr>
    </w:p>
    <w:p w:rsidR="008756BD" w:rsidRPr="00F23EDA" w:rsidRDefault="008756BD" w:rsidP="008756BD">
      <w:pPr>
        <w:pStyle w:val="BodyText"/>
        <w:rPr>
          <w:sz w:val="24"/>
        </w:rPr>
      </w:pPr>
      <w:r w:rsidRPr="00F23EDA">
        <w:rPr>
          <w:sz w:val="24"/>
        </w:rPr>
        <w:t>I hereby certify that the transferring institution is eligible for the funds identified above and the receiving institution is eligible to receive said funds.</w:t>
      </w:r>
    </w:p>
    <w:p w:rsidR="008756BD" w:rsidRPr="00F23EDA" w:rsidRDefault="008756BD" w:rsidP="008756BD">
      <w:pPr>
        <w:rPr>
          <w:sz w:val="24"/>
          <w:szCs w:val="24"/>
        </w:rPr>
      </w:pPr>
    </w:p>
    <w:p w:rsidR="008756BD" w:rsidRPr="00F23EDA" w:rsidRDefault="008756BD" w:rsidP="008756BD">
      <w:pPr>
        <w:rPr>
          <w:sz w:val="24"/>
          <w:szCs w:val="24"/>
        </w:rPr>
      </w:pPr>
    </w:p>
    <w:p w:rsidR="008756BD" w:rsidRPr="00F23EDA" w:rsidRDefault="008756BD" w:rsidP="008756BD">
      <w:pPr>
        <w:rPr>
          <w:sz w:val="24"/>
          <w:szCs w:val="24"/>
        </w:rPr>
      </w:pPr>
      <w:r w:rsidRPr="00F23EDA">
        <w:rPr>
          <w:sz w:val="24"/>
          <w:szCs w:val="24"/>
        </w:rPr>
        <w:t>___________</w:t>
      </w:r>
      <w:r>
        <w:rPr>
          <w:sz w:val="24"/>
          <w:szCs w:val="24"/>
        </w:rPr>
        <w:t>______________________________</w:t>
      </w:r>
      <w:r>
        <w:rPr>
          <w:sz w:val="24"/>
          <w:szCs w:val="24"/>
        </w:rPr>
        <w:tab/>
      </w:r>
      <w:r w:rsidRPr="00F23EDA">
        <w:rPr>
          <w:sz w:val="24"/>
          <w:szCs w:val="24"/>
        </w:rPr>
        <w:tab/>
      </w:r>
      <w:r>
        <w:rPr>
          <w:sz w:val="24"/>
          <w:szCs w:val="24"/>
        </w:rPr>
        <w:t>Date</w:t>
      </w:r>
      <w:r w:rsidRPr="00F23EDA">
        <w:rPr>
          <w:sz w:val="24"/>
          <w:szCs w:val="24"/>
        </w:rPr>
        <w:t>___________________</w:t>
      </w:r>
      <w:r>
        <w:rPr>
          <w:sz w:val="24"/>
          <w:szCs w:val="24"/>
        </w:rPr>
        <w:t>________</w:t>
      </w:r>
    </w:p>
    <w:p w:rsidR="008756BD" w:rsidRDefault="008756BD" w:rsidP="008756BD">
      <w:pPr>
        <w:rPr>
          <w:sz w:val="24"/>
          <w:szCs w:val="24"/>
        </w:rPr>
      </w:pPr>
      <w:r>
        <w:rPr>
          <w:sz w:val="24"/>
          <w:szCs w:val="24"/>
        </w:rPr>
        <w:t>Signature of KBOR</w:t>
      </w:r>
      <w:r w:rsidRPr="00F23EDA">
        <w:rPr>
          <w:sz w:val="24"/>
          <w:szCs w:val="24"/>
        </w:rPr>
        <w:t xml:space="preserve"> Authorized Representative</w:t>
      </w:r>
      <w:r w:rsidRPr="00F23EDA">
        <w:rPr>
          <w:sz w:val="24"/>
          <w:szCs w:val="24"/>
        </w:rPr>
        <w:tab/>
      </w:r>
      <w:r w:rsidRPr="00F23EDA">
        <w:rPr>
          <w:sz w:val="24"/>
          <w:szCs w:val="24"/>
        </w:rPr>
        <w:tab/>
      </w:r>
    </w:p>
    <w:p w:rsidR="00E16CF5" w:rsidRPr="006C3CFC" w:rsidRDefault="00E16CF5" w:rsidP="00E16CF5">
      <w:pPr>
        <w:ind w:right="-360"/>
        <w:rPr>
          <w:rFonts w:asciiTheme="minorHAnsi" w:hAnsiTheme="minorHAnsi" w:cs="Arial"/>
          <w:b/>
          <w:sz w:val="28"/>
          <w:szCs w:val="28"/>
        </w:rPr>
      </w:pPr>
      <w:r w:rsidRPr="006C3CFC">
        <w:rPr>
          <w:rFonts w:asciiTheme="minorHAnsi" w:hAnsiTheme="minorHAnsi" w:cs="Arial"/>
          <w:b/>
          <w:sz w:val="28"/>
          <w:szCs w:val="28"/>
        </w:rPr>
        <w:lastRenderedPageBreak/>
        <w:t>Appendix E</w:t>
      </w:r>
      <w:r w:rsidR="00E80B7A">
        <w:rPr>
          <w:rFonts w:asciiTheme="minorHAnsi" w:hAnsiTheme="minorHAnsi" w:cs="Arial"/>
          <w:b/>
          <w:sz w:val="28"/>
          <w:szCs w:val="28"/>
        </w:rPr>
        <w:t xml:space="preserve"> </w:t>
      </w:r>
      <w:r w:rsidR="0076144E">
        <w:rPr>
          <w:rFonts w:asciiTheme="majorHAnsi" w:hAnsiTheme="majorHAnsi" w:cs="Arial"/>
          <w:b/>
          <w:sz w:val="16"/>
          <w:szCs w:val="16"/>
        </w:rPr>
        <w:t>(FY19</w:t>
      </w:r>
      <w:r w:rsidR="00E80B7A" w:rsidRPr="00E80B7A">
        <w:rPr>
          <w:rFonts w:asciiTheme="majorHAnsi" w:hAnsiTheme="majorHAnsi" w:cs="Arial"/>
          <w:b/>
          <w:sz w:val="16"/>
          <w:szCs w:val="16"/>
        </w:rPr>
        <w:t>)</w:t>
      </w:r>
    </w:p>
    <w:p w:rsidR="008756BD" w:rsidRDefault="00E16CF5">
      <w:r w:rsidRPr="00730919">
        <w:rPr>
          <w:rFonts w:ascii="Arial" w:hAnsi="Arial" w:cs="Arial"/>
          <w:b/>
          <w:noProof/>
        </w:rPr>
        <w:drawing>
          <wp:inline distT="0" distB="0" distL="0" distR="0" wp14:anchorId="631E6747" wp14:editId="206D08B5">
            <wp:extent cx="6327140" cy="7950200"/>
            <wp:effectExtent l="0" t="0" r="0" b="0"/>
            <wp:docPr id="10" name="Picture 10" descr="p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7140" cy="7950200"/>
                    </a:xfrm>
                    <a:prstGeom prst="rect">
                      <a:avLst/>
                    </a:prstGeom>
                    <a:noFill/>
                    <a:ln>
                      <a:noFill/>
                    </a:ln>
                  </pic:spPr>
                </pic:pic>
              </a:graphicData>
            </a:graphic>
          </wp:inline>
        </w:drawing>
      </w:r>
    </w:p>
    <w:p w:rsidR="00420135" w:rsidRDefault="00420135"/>
    <w:p w:rsidR="00420135" w:rsidRDefault="00420135" w:rsidP="00420135">
      <w:pPr>
        <w:rPr>
          <w:rFonts w:ascii="Arial" w:hAnsi="Arial" w:cs="Arial"/>
          <w:b/>
        </w:rPr>
      </w:pPr>
    </w:p>
    <w:p w:rsidR="00420135" w:rsidRDefault="00800F42" w:rsidP="00420135">
      <w:pPr>
        <w:rPr>
          <w:rFonts w:ascii="Arial" w:hAnsi="Arial" w:cs="Arial"/>
          <w:b/>
        </w:rPr>
      </w:pPr>
      <w:r>
        <w:rPr>
          <w:noProof/>
        </w:rPr>
        <w:drawing>
          <wp:anchor distT="0" distB="0" distL="114300" distR="114300" simplePos="0" relativeHeight="251671552" behindDoc="0" locked="0" layoutInCell="1" allowOverlap="1" wp14:anchorId="0A72415F" wp14:editId="5C427DA0">
            <wp:simplePos x="0" y="0"/>
            <wp:positionH relativeFrom="margin">
              <wp:align>right</wp:align>
            </wp:positionH>
            <wp:positionV relativeFrom="paragraph">
              <wp:posOffset>133351</wp:posOffset>
            </wp:positionV>
            <wp:extent cx="6534033" cy="8172450"/>
            <wp:effectExtent l="0" t="0" r="635" b="0"/>
            <wp:wrapNone/>
            <wp:docPr id="11" name="Picture 11" descr="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34033" cy="8172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0135" w:rsidRDefault="00420135" w:rsidP="00420135">
      <w:pPr>
        <w:rPr>
          <w:rFonts w:ascii="Arial" w:hAnsi="Arial" w:cs="Arial"/>
          <w:b/>
        </w:rPr>
      </w:pPr>
    </w:p>
    <w:p w:rsidR="00420135" w:rsidRDefault="00420135" w:rsidP="00420135">
      <w:pPr>
        <w:rPr>
          <w:rFonts w:ascii="Arial" w:hAnsi="Arial" w:cs="Arial"/>
          <w:b/>
        </w:rPr>
      </w:pPr>
    </w:p>
    <w:p w:rsidR="00420135" w:rsidRDefault="00420135" w:rsidP="00420135">
      <w:pPr>
        <w:rPr>
          <w:rFonts w:ascii="Arial" w:hAnsi="Arial" w:cs="Arial"/>
          <w:b/>
        </w:rPr>
      </w:pPr>
    </w:p>
    <w:p w:rsidR="00420135" w:rsidRPr="00E319FE" w:rsidRDefault="00420135" w:rsidP="00420135">
      <w:pPr>
        <w:rPr>
          <w:sz w:val="24"/>
          <w:szCs w:val="24"/>
        </w:rPr>
      </w:pPr>
      <w:r>
        <w:t xml:space="preserve">                                      </w:t>
      </w: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420135" w:rsidRDefault="00420135" w:rsidP="00420135">
      <w:pPr>
        <w:tabs>
          <w:tab w:val="center" w:pos="5760"/>
          <w:tab w:val="right" w:pos="9900"/>
        </w:tabs>
      </w:pPr>
    </w:p>
    <w:p w:rsidR="00D87C9B" w:rsidRPr="006974BF" w:rsidRDefault="00D87C9B" w:rsidP="00D87C9B">
      <w:pPr>
        <w:ind w:right="-360"/>
        <w:rPr>
          <w:rFonts w:asciiTheme="minorHAnsi" w:hAnsiTheme="minorHAnsi" w:cs="Arial"/>
          <w:b/>
          <w:sz w:val="28"/>
          <w:szCs w:val="28"/>
        </w:rPr>
      </w:pPr>
      <w:r w:rsidRPr="006974BF">
        <w:rPr>
          <w:rFonts w:asciiTheme="minorHAnsi" w:hAnsiTheme="minorHAnsi" w:cs="Arial"/>
          <w:b/>
          <w:sz w:val="28"/>
          <w:szCs w:val="28"/>
        </w:rPr>
        <w:lastRenderedPageBreak/>
        <w:t>Appendix F</w:t>
      </w:r>
    </w:p>
    <w:p w:rsidR="00420135" w:rsidRDefault="00420135" w:rsidP="00420135">
      <w:pPr>
        <w:tabs>
          <w:tab w:val="center" w:pos="5760"/>
          <w:tab w:val="right" w:pos="9900"/>
        </w:tabs>
      </w:pPr>
    </w:p>
    <w:p w:rsidR="00940CB3" w:rsidRPr="00BA6B45" w:rsidRDefault="00D54BE2" w:rsidP="00940CB3">
      <w:pPr>
        <w:jc w:val="center"/>
        <w:rPr>
          <w:rFonts w:ascii="Arial" w:hAnsi="Arial" w:cs="Arial"/>
          <w:b/>
          <w:color w:val="800000"/>
          <w:sz w:val="32"/>
          <w:szCs w:val="32"/>
        </w:rPr>
      </w:pPr>
      <w:r>
        <w:rPr>
          <w:rFonts w:ascii="Arial" w:hAnsi="Arial" w:cs="Arial"/>
          <w:b/>
          <w:color w:val="800000"/>
          <w:sz w:val="32"/>
          <w:szCs w:val="32"/>
        </w:rPr>
        <w:t>Size, Scope &amp; Quality Programmatic Requirements Chart</w:t>
      </w:r>
    </w:p>
    <w:p w:rsidR="00940CB3" w:rsidRPr="00BA6B45" w:rsidRDefault="00940CB3" w:rsidP="00D87C9B">
      <w:pPr>
        <w:jc w:val="center"/>
        <w:rPr>
          <w:rFonts w:ascii="Arial" w:hAnsi="Arial" w:cs="Arial"/>
          <w:b/>
          <w:i/>
        </w:rPr>
      </w:pPr>
      <w:r w:rsidRPr="00BA6B45">
        <w:rPr>
          <w:rFonts w:ascii="Arial" w:hAnsi="Arial" w:cs="Arial"/>
          <w:b/>
          <w:i/>
        </w:rPr>
        <w:t>(</w:t>
      </w:r>
      <w:r>
        <w:rPr>
          <w:rFonts w:ascii="Arial" w:hAnsi="Arial" w:cs="Arial"/>
          <w:b/>
          <w:i/>
        </w:rPr>
        <w:t>FY 201</w:t>
      </w:r>
      <w:r w:rsidR="0076144E">
        <w:rPr>
          <w:rFonts w:ascii="Arial" w:hAnsi="Arial" w:cs="Arial"/>
          <w:b/>
          <w:i/>
        </w:rPr>
        <w:t>9</w:t>
      </w:r>
      <w:r>
        <w:rPr>
          <w:rFonts w:ascii="Arial" w:hAnsi="Arial" w:cs="Arial"/>
          <w:b/>
          <w:i/>
        </w:rPr>
        <w:t xml:space="preserve"> </w:t>
      </w:r>
      <w:r w:rsidRPr="00BA6B45">
        <w:rPr>
          <w:rFonts w:ascii="Arial" w:hAnsi="Arial" w:cs="Arial"/>
          <w:b/>
          <w:i/>
        </w:rPr>
        <w:t>Career and Technical Education Programs)</w:t>
      </w:r>
    </w:p>
    <w:p w:rsidR="00940CB3" w:rsidRPr="00BA6B45" w:rsidRDefault="00940CB3" w:rsidP="00940CB3">
      <w:pPr>
        <w:rPr>
          <w:rFonts w:ascii="Arial" w:hAnsi="Arial" w:cs="Arial"/>
          <w:b/>
        </w:rPr>
      </w:pPr>
    </w:p>
    <w:p w:rsidR="00940CB3" w:rsidRPr="00BA6B45" w:rsidRDefault="00940CB3" w:rsidP="00940CB3">
      <w:pPr>
        <w:tabs>
          <w:tab w:val="left" w:pos="11160"/>
        </w:tabs>
        <w:rPr>
          <w:rFonts w:ascii="Arial" w:hAnsi="Arial" w:cs="Arial"/>
          <w:b/>
        </w:rPr>
      </w:pPr>
      <w:r>
        <w:rPr>
          <w:rFonts w:ascii="Arial" w:hAnsi="Arial" w:cs="Arial"/>
          <w:b/>
          <w:noProof/>
        </w:rPr>
        <mc:AlternateContent>
          <mc:Choice Requires="wps">
            <w:drawing>
              <wp:anchor distT="0" distB="0" distL="114300" distR="114300" simplePos="0" relativeHeight="251674624" behindDoc="0" locked="0" layoutInCell="1" allowOverlap="1">
                <wp:simplePos x="0" y="0"/>
                <wp:positionH relativeFrom="column">
                  <wp:posOffset>613410</wp:posOffset>
                </wp:positionH>
                <wp:positionV relativeFrom="paragraph">
                  <wp:posOffset>131445</wp:posOffset>
                </wp:positionV>
                <wp:extent cx="6057900" cy="0"/>
                <wp:effectExtent l="13335" t="7620" r="5715" b="1143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5FCB0E" id="Straight Connector 1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3pt,10.35pt" to="525.3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nBJHg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"/>
            </w:pict>
          </mc:Fallback>
        </mc:AlternateContent>
      </w:r>
      <w:r>
        <w:rPr>
          <w:rFonts w:ascii="Arial" w:hAnsi="Arial" w:cs="Arial"/>
          <w:b/>
        </w:rPr>
        <w:t xml:space="preserve">Institution:                                                                                                                  </w:t>
      </w:r>
      <w:r w:rsidRPr="00BA6B45">
        <w:rPr>
          <w:rFonts w:ascii="Arial" w:hAnsi="Arial" w:cs="Arial"/>
          <w:b/>
        </w:rPr>
        <w:t xml:space="preserve">Date: </w:t>
      </w:r>
    </w:p>
    <w:p w:rsidR="00940CB3" w:rsidRPr="00EB15A5" w:rsidRDefault="00940CB3" w:rsidP="00940CB3">
      <w:pPr>
        <w:rPr>
          <w:rFonts w:ascii="Arial" w:hAnsi="Arial" w:cs="Arial"/>
          <w:i/>
        </w:rPr>
      </w:pPr>
      <w:r>
        <w:rPr>
          <w:rFonts w:ascii="Arial" w:hAnsi="Arial" w:cs="Arial"/>
          <w:i/>
          <w:noProof/>
        </w:rPr>
        <mc:AlternateContent>
          <mc:Choice Requires="wps">
            <w:drawing>
              <wp:anchor distT="0" distB="0" distL="114300" distR="114300" simplePos="0" relativeHeight="251673600" behindDoc="0" locked="0" layoutInCell="1" allowOverlap="1">
                <wp:simplePos x="0" y="0"/>
                <wp:positionH relativeFrom="column">
                  <wp:posOffset>7652385</wp:posOffset>
                </wp:positionH>
                <wp:positionV relativeFrom="paragraph">
                  <wp:posOffset>14605</wp:posOffset>
                </wp:positionV>
                <wp:extent cx="838200" cy="0"/>
                <wp:effectExtent l="13335" t="5080" r="5715" b="1397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5B1BA8" id="Straight Connector 12"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2.55pt,1.15pt" to="668.5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QOHHAIAADc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"/>
            </w:pict>
          </mc:Fallback>
        </mc:AlternateContent>
      </w:r>
    </w:p>
    <w:p w:rsidR="008E4CD5" w:rsidRPr="008E4CD5" w:rsidRDefault="00D54BE2" w:rsidP="008E4CD5">
      <w:pPr>
        <w:ind w:right="-144"/>
        <w:rPr>
          <w:rFonts w:cs="Arial"/>
        </w:rPr>
      </w:pPr>
      <w:r w:rsidRPr="008E4CD5">
        <w:rPr>
          <w:rFonts w:cs="Arial"/>
        </w:rPr>
        <w:t>This chart</w:t>
      </w:r>
      <w:r w:rsidR="008B1D62" w:rsidRPr="008E4CD5">
        <w:rPr>
          <w:rFonts w:cs="Arial"/>
        </w:rPr>
        <w:t xml:space="preserve"> </w:t>
      </w:r>
      <w:r w:rsidRPr="008E4CD5">
        <w:rPr>
          <w:rFonts w:cs="Arial"/>
        </w:rPr>
        <w:t>may be duplicated for the appropriate required number of Perkins approved prog</w:t>
      </w:r>
      <w:r w:rsidR="00A0321C" w:rsidRPr="008E4CD5">
        <w:rPr>
          <w:rFonts w:cs="Arial"/>
        </w:rPr>
        <w:t xml:space="preserve">rams. To review your institutions Perkins Eligible programs, please access the Kansas Higher Education Data System (KHEDS) at </w:t>
      </w:r>
      <w:hyperlink r:id="rId14" w:history="1">
        <w:r w:rsidR="00A0321C" w:rsidRPr="008E4CD5">
          <w:rPr>
            <w:rStyle w:val="Hyperlink"/>
            <w:rFonts w:cs="Arial"/>
          </w:rPr>
          <w:t>https://submission.kansasregents.org/login.jsp</w:t>
        </w:r>
      </w:hyperlink>
      <w:r w:rsidR="00A0321C" w:rsidRPr="008E4CD5">
        <w:rPr>
          <w:rFonts w:cs="Arial"/>
        </w:rPr>
        <w:t>.</w:t>
      </w:r>
      <w:r w:rsidR="008E4CD5" w:rsidRPr="008E4CD5">
        <w:rPr>
          <w:rFonts w:cs="Arial"/>
        </w:rPr>
        <w:t xml:space="preserve"> </w:t>
      </w:r>
      <w:r w:rsidR="008E4CD5" w:rsidRPr="008E4CD5">
        <w:rPr>
          <w:color w:val="C00000"/>
        </w:rPr>
        <w:t>If nothing has changed and the program has been submitted previously then you do not need to submit program information again</w:t>
      </w:r>
      <w:r w:rsidR="00392531">
        <w:rPr>
          <w:color w:val="C00000"/>
        </w:rPr>
        <w:t>.</w:t>
      </w:r>
      <w:bookmarkStart w:id="0" w:name="_GoBack"/>
      <w:bookmarkEnd w:id="0"/>
    </w:p>
    <w:p w:rsidR="00D54BE2" w:rsidRDefault="00D54BE2"/>
    <w:p w:rsidR="00D54BE2" w:rsidRDefault="00D54BE2"/>
    <w:tbl>
      <w:tblPr>
        <w:tblStyle w:val="TableGrid"/>
        <w:tblW w:w="10255" w:type="dxa"/>
        <w:tblLook w:val="04A0" w:firstRow="1" w:lastRow="0" w:firstColumn="1" w:lastColumn="0" w:noHBand="0" w:noVBand="1"/>
      </w:tblPr>
      <w:tblGrid>
        <w:gridCol w:w="8725"/>
        <w:gridCol w:w="1530"/>
      </w:tblGrid>
      <w:tr w:rsidR="007C0133" w:rsidTr="00E434B2">
        <w:trPr>
          <w:trHeight w:val="440"/>
        </w:trPr>
        <w:tc>
          <w:tcPr>
            <w:tcW w:w="10255" w:type="dxa"/>
            <w:gridSpan w:val="2"/>
            <w:shd w:val="clear" w:color="auto" w:fill="E7E6E6" w:themeFill="background2"/>
          </w:tcPr>
          <w:p w:rsidR="007C0133" w:rsidRPr="00E434B2" w:rsidRDefault="007C0133" w:rsidP="00E434B2">
            <w:pPr>
              <w:pStyle w:val="ListParagraph"/>
              <w:jc w:val="center"/>
              <w:rPr>
                <w:b/>
                <w:sz w:val="28"/>
                <w:szCs w:val="28"/>
              </w:rPr>
            </w:pPr>
            <w:r w:rsidRPr="00E434B2">
              <w:rPr>
                <w:b/>
                <w:sz w:val="28"/>
                <w:szCs w:val="28"/>
              </w:rPr>
              <w:t>Size, Scope &amp; Quality Programmatic Requirements Chart</w:t>
            </w:r>
          </w:p>
        </w:tc>
      </w:tr>
      <w:tr w:rsidR="007C0133" w:rsidTr="00EB15A5">
        <w:trPr>
          <w:trHeight w:val="458"/>
        </w:trPr>
        <w:tc>
          <w:tcPr>
            <w:tcW w:w="10255" w:type="dxa"/>
            <w:gridSpan w:val="2"/>
            <w:shd w:val="clear" w:color="auto" w:fill="E7E6E6" w:themeFill="background2"/>
          </w:tcPr>
          <w:p w:rsidR="00E434B2" w:rsidRPr="00E434B2" w:rsidRDefault="00E434B2" w:rsidP="007C0133">
            <w:pPr>
              <w:pStyle w:val="ListParagraph"/>
              <w:rPr>
                <w:b/>
                <w:sz w:val="16"/>
                <w:szCs w:val="16"/>
              </w:rPr>
            </w:pPr>
          </w:p>
          <w:p w:rsidR="007C0133" w:rsidRPr="00E434B2" w:rsidRDefault="007C0133" w:rsidP="00E434B2">
            <w:pPr>
              <w:rPr>
                <w:b/>
                <w:sz w:val="28"/>
                <w:szCs w:val="28"/>
              </w:rPr>
            </w:pPr>
            <w:r w:rsidRPr="00E434B2">
              <w:rPr>
                <w:b/>
                <w:sz w:val="28"/>
                <w:szCs w:val="28"/>
              </w:rPr>
              <w:t>Size</w:t>
            </w:r>
          </w:p>
        </w:tc>
      </w:tr>
      <w:tr w:rsidR="007C0133" w:rsidTr="00EB15A5">
        <w:trPr>
          <w:trHeight w:val="575"/>
        </w:trPr>
        <w:tc>
          <w:tcPr>
            <w:tcW w:w="8725" w:type="dxa"/>
            <w:shd w:val="clear" w:color="auto" w:fill="E7E6E6" w:themeFill="background2"/>
          </w:tcPr>
          <w:p w:rsidR="007C0133" w:rsidRPr="00E434B2" w:rsidRDefault="007C0133" w:rsidP="003F0D32">
            <w:pPr>
              <w:pStyle w:val="ListParagraph"/>
              <w:numPr>
                <w:ilvl w:val="0"/>
                <w:numId w:val="19"/>
              </w:numPr>
              <w:rPr>
                <w:b/>
                <w:sz w:val="24"/>
                <w:szCs w:val="24"/>
              </w:rPr>
            </w:pPr>
            <w:r w:rsidRPr="00E434B2">
              <w:rPr>
                <w:b/>
                <w:sz w:val="24"/>
                <w:szCs w:val="24"/>
              </w:rPr>
              <w:t>Identify Program Name</w:t>
            </w:r>
          </w:p>
        </w:tc>
        <w:tc>
          <w:tcPr>
            <w:tcW w:w="1530" w:type="dxa"/>
            <w:shd w:val="clear" w:color="auto" w:fill="E7E6E6" w:themeFill="background2"/>
          </w:tcPr>
          <w:p w:rsidR="007C0133" w:rsidRPr="00E434B2" w:rsidRDefault="007C0133" w:rsidP="003F0D32">
            <w:pPr>
              <w:pStyle w:val="ListParagraph"/>
              <w:numPr>
                <w:ilvl w:val="0"/>
                <w:numId w:val="19"/>
              </w:numPr>
              <w:rPr>
                <w:b/>
                <w:sz w:val="24"/>
                <w:szCs w:val="24"/>
              </w:rPr>
            </w:pPr>
            <w:r w:rsidRPr="00E434B2">
              <w:rPr>
                <w:b/>
                <w:sz w:val="24"/>
                <w:szCs w:val="24"/>
              </w:rPr>
              <w:t>CIP Code</w:t>
            </w:r>
          </w:p>
        </w:tc>
      </w:tr>
      <w:tr w:rsidR="007C0133" w:rsidTr="00445A48">
        <w:trPr>
          <w:trHeight w:val="863"/>
        </w:trPr>
        <w:tc>
          <w:tcPr>
            <w:tcW w:w="8725" w:type="dxa"/>
          </w:tcPr>
          <w:p w:rsidR="007C0133" w:rsidRDefault="007C0133"/>
        </w:tc>
        <w:tc>
          <w:tcPr>
            <w:tcW w:w="1530" w:type="dxa"/>
          </w:tcPr>
          <w:p w:rsidR="007C0133" w:rsidRDefault="007C0133"/>
        </w:tc>
      </w:tr>
      <w:tr w:rsidR="002476DB" w:rsidTr="00E434B2">
        <w:trPr>
          <w:trHeight w:val="440"/>
        </w:trPr>
        <w:tc>
          <w:tcPr>
            <w:tcW w:w="10255" w:type="dxa"/>
            <w:gridSpan w:val="2"/>
            <w:shd w:val="clear" w:color="auto" w:fill="E7E6E6" w:themeFill="background2"/>
          </w:tcPr>
          <w:p w:rsidR="002476DB" w:rsidRPr="002476DB" w:rsidRDefault="002476DB" w:rsidP="002476DB">
            <w:pPr>
              <w:pStyle w:val="ListParagraph"/>
              <w:numPr>
                <w:ilvl w:val="0"/>
                <w:numId w:val="19"/>
              </w:numPr>
              <w:rPr>
                <w:b/>
                <w:sz w:val="24"/>
                <w:szCs w:val="24"/>
              </w:rPr>
            </w:pPr>
            <w:r w:rsidRPr="002476DB">
              <w:rPr>
                <w:b/>
                <w:sz w:val="24"/>
                <w:szCs w:val="24"/>
              </w:rPr>
              <w:t>Describe how you will ensure that this program is of sufficient size as to be most effective.</w:t>
            </w:r>
          </w:p>
        </w:tc>
      </w:tr>
      <w:tr w:rsidR="002476DB" w:rsidTr="00445A48">
        <w:trPr>
          <w:trHeight w:val="1682"/>
        </w:trPr>
        <w:tc>
          <w:tcPr>
            <w:tcW w:w="10255" w:type="dxa"/>
            <w:gridSpan w:val="2"/>
            <w:shd w:val="clear" w:color="auto" w:fill="auto"/>
          </w:tcPr>
          <w:p w:rsidR="002476DB" w:rsidRPr="00E434B2" w:rsidRDefault="002476DB">
            <w:pPr>
              <w:rPr>
                <w:b/>
                <w:sz w:val="28"/>
                <w:szCs w:val="28"/>
              </w:rPr>
            </w:pPr>
          </w:p>
        </w:tc>
      </w:tr>
      <w:tr w:rsidR="007C0133" w:rsidTr="00E434B2">
        <w:trPr>
          <w:trHeight w:val="440"/>
        </w:trPr>
        <w:tc>
          <w:tcPr>
            <w:tcW w:w="10255" w:type="dxa"/>
            <w:gridSpan w:val="2"/>
            <w:shd w:val="clear" w:color="auto" w:fill="E7E6E6" w:themeFill="background2"/>
          </w:tcPr>
          <w:p w:rsidR="007C0133" w:rsidRPr="00E434B2" w:rsidRDefault="007C0133">
            <w:pPr>
              <w:rPr>
                <w:b/>
                <w:sz w:val="28"/>
                <w:szCs w:val="28"/>
              </w:rPr>
            </w:pPr>
            <w:r w:rsidRPr="00E434B2">
              <w:rPr>
                <w:b/>
                <w:sz w:val="28"/>
                <w:szCs w:val="28"/>
              </w:rPr>
              <w:t>Scope</w:t>
            </w:r>
          </w:p>
        </w:tc>
      </w:tr>
      <w:tr w:rsidR="007C0133" w:rsidTr="00445A48">
        <w:trPr>
          <w:trHeight w:val="548"/>
        </w:trPr>
        <w:tc>
          <w:tcPr>
            <w:tcW w:w="10255" w:type="dxa"/>
            <w:gridSpan w:val="2"/>
            <w:shd w:val="clear" w:color="auto" w:fill="E7E6E6" w:themeFill="background2"/>
          </w:tcPr>
          <w:p w:rsidR="007C0133" w:rsidRPr="00E434B2" w:rsidRDefault="007F0C4E" w:rsidP="007C0133">
            <w:pPr>
              <w:pStyle w:val="ListParagraph"/>
              <w:numPr>
                <w:ilvl w:val="0"/>
                <w:numId w:val="19"/>
              </w:numPr>
              <w:rPr>
                <w:b/>
                <w:sz w:val="24"/>
                <w:szCs w:val="24"/>
              </w:rPr>
            </w:pPr>
            <w:r>
              <w:rPr>
                <w:b/>
                <w:sz w:val="24"/>
                <w:szCs w:val="24"/>
              </w:rPr>
              <w:t>Describe h</w:t>
            </w:r>
            <w:r w:rsidR="007C0133" w:rsidRPr="00E434B2">
              <w:rPr>
                <w:b/>
                <w:sz w:val="24"/>
                <w:szCs w:val="24"/>
              </w:rPr>
              <w:t>ow the Program offers Dual Enrollment and/or Articulated Credit Opportunities</w:t>
            </w:r>
          </w:p>
        </w:tc>
      </w:tr>
      <w:tr w:rsidR="00E434B2" w:rsidTr="00445A48">
        <w:trPr>
          <w:trHeight w:val="1772"/>
        </w:trPr>
        <w:tc>
          <w:tcPr>
            <w:tcW w:w="10255" w:type="dxa"/>
            <w:gridSpan w:val="2"/>
          </w:tcPr>
          <w:p w:rsidR="00E434B2" w:rsidRDefault="00E434B2" w:rsidP="00E434B2">
            <w:pPr>
              <w:pStyle w:val="ListParagraph"/>
            </w:pPr>
          </w:p>
        </w:tc>
      </w:tr>
      <w:tr w:rsidR="006C4CFB" w:rsidTr="008242FE">
        <w:trPr>
          <w:trHeight w:val="440"/>
        </w:trPr>
        <w:tc>
          <w:tcPr>
            <w:tcW w:w="10255" w:type="dxa"/>
            <w:gridSpan w:val="2"/>
            <w:shd w:val="clear" w:color="auto" w:fill="E7E6E6" w:themeFill="background2"/>
          </w:tcPr>
          <w:p w:rsidR="006C4CFB" w:rsidRPr="008242FE" w:rsidRDefault="007F0C4E" w:rsidP="006C4CFB">
            <w:pPr>
              <w:pStyle w:val="ListParagraph"/>
              <w:numPr>
                <w:ilvl w:val="0"/>
                <w:numId w:val="19"/>
              </w:numPr>
              <w:rPr>
                <w:b/>
                <w:sz w:val="24"/>
                <w:szCs w:val="24"/>
              </w:rPr>
            </w:pPr>
            <w:r>
              <w:rPr>
                <w:b/>
                <w:sz w:val="24"/>
                <w:szCs w:val="24"/>
              </w:rPr>
              <w:t>Describe h</w:t>
            </w:r>
            <w:r w:rsidR="006C4CFB" w:rsidRPr="008242FE">
              <w:rPr>
                <w:b/>
                <w:sz w:val="24"/>
                <w:szCs w:val="24"/>
              </w:rPr>
              <w:t>ow the Program Aligns with Business and/or Industry</w:t>
            </w:r>
          </w:p>
        </w:tc>
      </w:tr>
      <w:tr w:rsidR="00E434B2" w:rsidTr="00445A48">
        <w:trPr>
          <w:trHeight w:val="1808"/>
        </w:trPr>
        <w:tc>
          <w:tcPr>
            <w:tcW w:w="10255" w:type="dxa"/>
            <w:gridSpan w:val="2"/>
          </w:tcPr>
          <w:p w:rsidR="00E434B2" w:rsidRDefault="00E434B2" w:rsidP="00E434B2">
            <w:pPr>
              <w:pStyle w:val="ListParagraph"/>
            </w:pPr>
          </w:p>
        </w:tc>
      </w:tr>
      <w:tr w:rsidR="006C4CFB" w:rsidTr="008242FE">
        <w:trPr>
          <w:trHeight w:val="350"/>
        </w:trPr>
        <w:tc>
          <w:tcPr>
            <w:tcW w:w="10255" w:type="dxa"/>
            <w:gridSpan w:val="2"/>
            <w:shd w:val="clear" w:color="auto" w:fill="E7E6E6" w:themeFill="background2"/>
          </w:tcPr>
          <w:p w:rsidR="006C4CFB" w:rsidRPr="008242FE" w:rsidRDefault="006C4CFB" w:rsidP="00107AB6">
            <w:pPr>
              <w:rPr>
                <w:b/>
                <w:sz w:val="28"/>
                <w:szCs w:val="28"/>
              </w:rPr>
            </w:pPr>
            <w:r w:rsidRPr="008242FE">
              <w:rPr>
                <w:b/>
                <w:sz w:val="28"/>
                <w:szCs w:val="28"/>
              </w:rPr>
              <w:lastRenderedPageBreak/>
              <w:t>Quality</w:t>
            </w:r>
          </w:p>
        </w:tc>
      </w:tr>
      <w:tr w:rsidR="006C4CFB" w:rsidTr="008242FE">
        <w:trPr>
          <w:trHeight w:val="710"/>
        </w:trPr>
        <w:tc>
          <w:tcPr>
            <w:tcW w:w="10255" w:type="dxa"/>
            <w:gridSpan w:val="2"/>
            <w:shd w:val="clear" w:color="auto" w:fill="E7E6E6" w:themeFill="background2"/>
          </w:tcPr>
          <w:p w:rsidR="006C4CFB" w:rsidRPr="008242FE" w:rsidRDefault="006C4CFB" w:rsidP="006C4CFB">
            <w:pPr>
              <w:pStyle w:val="ListParagraph"/>
              <w:numPr>
                <w:ilvl w:val="0"/>
                <w:numId w:val="19"/>
              </w:numPr>
              <w:rPr>
                <w:b/>
                <w:sz w:val="24"/>
                <w:szCs w:val="24"/>
              </w:rPr>
            </w:pPr>
            <w:r w:rsidRPr="008242FE">
              <w:rPr>
                <w:b/>
                <w:sz w:val="24"/>
                <w:szCs w:val="24"/>
              </w:rPr>
              <w:t>Identify Industry Credential, Post-Secondary Certificate or Degree Awarded</w:t>
            </w:r>
          </w:p>
        </w:tc>
      </w:tr>
      <w:tr w:rsidR="00E434B2" w:rsidTr="00506EE0">
        <w:trPr>
          <w:trHeight w:val="1700"/>
        </w:trPr>
        <w:tc>
          <w:tcPr>
            <w:tcW w:w="10255" w:type="dxa"/>
            <w:gridSpan w:val="2"/>
          </w:tcPr>
          <w:p w:rsidR="00E434B2" w:rsidRDefault="00E434B2" w:rsidP="00E434B2">
            <w:pPr>
              <w:pStyle w:val="ListParagraph"/>
            </w:pPr>
          </w:p>
        </w:tc>
      </w:tr>
      <w:tr w:rsidR="006C4CFB" w:rsidTr="008242FE">
        <w:trPr>
          <w:trHeight w:val="557"/>
        </w:trPr>
        <w:tc>
          <w:tcPr>
            <w:tcW w:w="10255" w:type="dxa"/>
            <w:gridSpan w:val="2"/>
            <w:shd w:val="clear" w:color="auto" w:fill="E7E6E6" w:themeFill="background2"/>
          </w:tcPr>
          <w:p w:rsidR="006C4CFB" w:rsidRPr="008242FE" w:rsidRDefault="00E434B2" w:rsidP="006C4CFB">
            <w:pPr>
              <w:pStyle w:val="ListParagraph"/>
              <w:numPr>
                <w:ilvl w:val="0"/>
                <w:numId w:val="19"/>
              </w:numPr>
              <w:rPr>
                <w:b/>
                <w:sz w:val="24"/>
                <w:szCs w:val="24"/>
              </w:rPr>
            </w:pPr>
            <w:r w:rsidRPr="008242FE">
              <w:rPr>
                <w:b/>
                <w:sz w:val="24"/>
                <w:szCs w:val="24"/>
              </w:rPr>
              <w:t>Describe where this program is in the Alignment Process</w:t>
            </w:r>
          </w:p>
        </w:tc>
      </w:tr>
      <w:tr w:rsidR="00E434B2" w:rsidTr="00506EE0">
        <w:trPr>
          <w:trHeight w:val="1853"/>
        </w:trPr>
        <w:tc>
          <w:tcPr>
            <w:tcW w:w="10255" w:type="dxa"/>
            <w:gridSpan w:val="2"/>
          </w:tcPr>
          <w:p w:rsidR="00E434B2" w:rsidRDefault="00E434B2" w:rsidP="00E434B2">
            <w:pPr>
              <w:pStyle w:val="ListParagraph"/>
            </w:pPr>
          </w:p>
        </w:tc>
      </w:tr>
      <w:tr w:rsidR="002E48E4" w:rsidTr="002E48E4">
        <w:trPr>
          <w:trHeight w:val="638"/>
        </w:trPr>
        <w:tc>
          <w:tcPr>
            <w:tcW w:w="10255" w:type="dxa"/>
            <w:gridSpan w:val="2"/>
            <w:shd w:val="clear" w:color="auto" w:fill="E7E6E6" w:themeFill="background2"/>
          </w:tcPr>
          <w:p w:rsidR="002E48E4" w:rsidRPr="002E48E4" w:rsidRDefault="002E48E4" w:rsidP="0091659D">
            <w:pPr>
              <w:pStyle w:val="ListParagraph"/>
              <w:numPr>
                <w:ilvl w:val="0"/>
                <w:numId w:val="19"/>
              </w:numPr>
              <w:rPr>
                <w:b/>
                <w:sz w:val="24"/>
                <w:szCs w:val="24"/>
              </w:rPr>
            </w:pPr>
            <w:r w:rsidRPr="002E48E4">
              <w:rPr>
                <w:b/>
                <w:sz w:val="24"/>
                <w:szCs w:val="24"/>
              </w:rPr>
              <w:t xml:space="preserve">Describe how your institution ensures that academics are an integral component of </w:t>
            </w:r>
            <w:r w:rsidR="0091659D">
              <w:rPr>
                <w:b/>
                <w:sz w:val="24"/>
                <w:szCs w:val="24"/>
              </w:rPr>
              <w:t>this program</w:t>
            </w:r>
            <w:r w:rsidRPr="002E48E4">
              <w:rPr>
                <w:b/>
                <w:sz w:val="24"/>
                <w:szCs w:val="24"/>
              </w:rPr>
              <w:t>.</w:t>
            </w:r>
          </w:p>
        </w:tc>
      </w:tr>
      <w:tr w:rsidR="002E48E4" w:rsidTr="00506EE0">
        <w:trPr>
          <w:trHeight w:val="1772"/>
        </w:trPr>
        <w:tc>
          <w:tcPr>
            <w:tcW w:w="10255" w:type="dxa"/>
            <w:gridSpan w:val="2"/>
          </w:tcPr>
          <w:p w:rsidR="002E48E4" w:rsidRDefault="002E48E4" w:rsidP="00E434B2">
            <w:pPr>
              <w:pStyle w:val="ListParagraph"/>
            </w:pPr>
          </w:p>
        </w:tc>
      </w:tr>
      <w:tr w:rsidR="002E48E4" w:rsidTr="002E48E4">
        <w:trPr>
          <w:trHeight w:val="368"/>
        </w:trPr>
        <w:tc>
          <w:tcPr>
            <w:tcW w:w="10255" w:type="dxa"/>
            <w:gridSpan w:val="2"/>
            <w:shd w:val="clear" w:color="auto" w:fill="E7E6E6" w:themeFill="background2"/>
          </w:tcPr>
          <w:p w:rsidR="002E48E4" w:rsidRPr="002E48E4" w:rsidRDefault="002E48E4" w:rsidP="0091659D">
            <w:pPr>
              <w:pStyle w:val="ListParagraph"/>
              <w:numPr>
                <w:ilvl w:val="0"/>
                <w:numId w:val="19"/>
              </w:numPr>
              <w:rPr>
                <w:b/>
                <w:sz w:val="24"/>
                <w:szCs w:val="24"/>
              </w:rPr>
            </w:pPr>
            <w:r w:rsidRPr="002E48E4">
              <w:rPr>
                <w:b/>
                <w:sz w:val="24"/>
                <w:szCs w:val="24"/>
                <w:shd w:val="clear" w:color="auto" w:fill="E7E6E6" w:themeFill="background2"/>
              </w:rPr>
              <w:t>Describe</w:t>
            </w:r>
            <w:r w:rsidRPr="002E48E4">
              <w:rPr>
                <w:b/>
                <w:sz w:val="24"/>
                <w:szCs w:val="24"/>
              </w:rPr>
              <w:t xml:space="preserve"> </w:t>
            </w:r>
            <w:r w:rsidR="0091659D" w:rsidRPr="002E48E4">
              <w:rPr>
                <w:b/>
                <w:sz w:val="24"/>
                <w:szCs w:val="24"/>
              </w:rPr>
              <w:t>this</w:t>
            </w:r>
            <w:r w:rsidR="0091659D">
              <w:rPr>
                <w:b/>
                <w:sz w:val="24"/>
                <w:szCs w:val="24"/>
              </w:rPr>
              <w:t xml:space="preserve"> program’s</w:t>
            </w:r>
            <w:r w:rsidRPr="002E48E4">
              <w:rPr>
                <w:b/>
                <w:sz w:val="24"/>
                <w:szCs w:val="24"/>
              </w:rPr>
              <w:t xml:space="preserve"> review schedule and process.</w:t>
            </w:r>
          </w:p>
        </w:tc>
      </w:tr>
      <w:tr w:rsidR="002E48E4" w:rsidTr="00506EE0">
        <w:trPr>
          <w:trHeight w:val="2042"/>
        </w:trPr>
        <w:tc>
          <w:tcPr>
            <w:tcW w:w="10255" w:type="dxa"/>
            <w:gridSpan w:val="2"/>
          </w:tcPr>
          <w:p w:rsidR="002E48E4" w:rsidRDefault="002E48E4" w:rsidP="00E434B2">
            <w:pPr>
              <w:pStyle w:val="ListParagraph"/>
            </w:pPr>
          </w:p>
        </w:tc>
      </w:tr>
    </w:tbl>
    <w:p w:rsidR="006F3029" w:rsidRDefault="006F3029"/>
    <w:p w:rsidR="002E48E4" w:rsidRDefault="002E48E4" w:rsidP="00D87C9B">
      <w:pPr>
        <w:ind w:right="-360"/>
        <w:rPr>
          <w:rFonts w:ascii="Arial" w:hAnsi="Arial" w:cs="Arial"/>
          <w:b/>
          <w:sz w:val="28"/>
          <w:szCs w:val="28"/>
        </w:rPr>
      </w:pPr>
    </w:p>
    <w:p w:rsidR="002E48E4" w:rsidRDefault="002E48E4" w:rsidP="00D87C9B">
      <w:pPr>
        <w:ind w:right="-360"/>
        <w:rPr>
          <w:rFonts w:ascii="Arial" w:hAnsi="Arial" w:cs="Arial"/>
          <w:b/>
          <w:sz w:val="28"/>
          <w:szCs w:val="28"/>
        </w:rPr>
      </w:pPr>
    </w:p>
    <w:p w:rsidR="00D87C9B" w:rsidRPr="006974BF" w:rsidRDefault="00D87C9B" w:rsidP="00D87C9B">
      <w:pPr>
        <w:ind w:right="-360"/>
        <w:rPr>
          <w:rFonts w:asciiTheme="minorHAnsi" w:hAnsiTheme="minorHAnsi" w:cs="Arial"/>
          <w:b/>
          <w:sz w:val="28"/>
          <w:szCs w:val="28"/>
        </w:rPr>
      </w:pPr>
      <w:r w:rsidRPr="006974BF">
        <w:rPr>
          <w:rFonts w:asciiTheme="minorHAnsi" w:hAnsiTheme="minorHAnsi" w:cs="Arial"/>
          <w:b/>
          <w:sz w:val="28"/>
          <w:szCs w:val="28"/>
        </w:rPr>
        <w:t>Appendix G</w:t>
      </w:r>
    </w:p>
    <w:p w:rsidR="00D87C9B" w:rsidRPr="00D87C9B" w:rsidRDefault="00D87C9B" w:rsidP="00D87C9B">
      <w:pPr>
        <w:ind w:right="-360"/>
        <w:rPr>
          <w:rFonts w:ascii="Arial" w:hAnsi="Arial" w:cs="Arial"/>
          <w:b/>
          <w:sz w:val="28"/>
          <w:szCs w:val="28"/>
        </w:rPr>
      </w:pPr>
    </w:p>
    <w:p w:rsidR="006F3029" w:rsidRDefault="006F3029" w:rsidP="006F3029">
      <w:pPr>
        <w:jc w:val="center"/>
        <w:rPr>
          <w:rFonts w:ascii="Arial" w:hAnsi="Arial" w:cs="Arial"/>
          <w:b/>
          <w:color w:val="800000"/>
          <w:sz w:val="32"/>
          <w:szCs w:val="32"/>
        </w:rPr>
      </w:pPr>
      <w:r>
        <w:rPr>
          <w:rFonts w:ascii="Arial" w:hAnsi="Arial" w:cs="Arial"/>
          <w:b/>
          <w:color w:val="800000"/>
          <w:sz w:val="32"/>
          <w:szCs w:val="32"/>
        </w:rPr>
        <w:t>PERFORMANCE IMPROVEMENT PLAN FOR UNMET 201</w:t>
      </w:r>
      <w:r w:rsidR="007348C1">
        <w:rPr>
          <w:rFonts w:ascii="Arial" w:hAnsi="Arial" w:cs="Arial"/>
          <w:b/>
          <w:color w:val="800000"/>
          <w:sz w:val="32"/>
          <w:szCs w:val="32"/>
        </w:rPr>
        <w:t>6</w:t>
      </w:r>
      <w:r>
        <w:rPr>
          <w:rFonts w:ascii="Arial" w:hAnsi="Arial" w:cs="Arial"/>
          <w:b/>
          <w:color w:val="800000"/>
          <w:sz w:val="32"/>
          <w:szCs w:val="32"/>
        </w:rPr>
        <w:t>-201</w:t>
      </w:r>
      <w:r w:rsidR="007348C1">
        <w:rPr>
          <w:rFonts w:ascii="Arial" w:hAnsi="Arial" w:cs="Arial"/>
          <w:b/>
          <w:color w:val="800000"/>
          <w:sz w:val="32"/>
          <w:szCs w:val="32"/>
        </w:rPr>
        <w:t>7</w:t>
      </w:r>
      <w:r>
        <w:rPr>
          <w:rFonts w:ascii="Arial" w:hAnsi="Arial" w:cs="Arial"/>
          <w:b/>
          <w:color w:val="800000"/>
          <w:sz w:val="32"/>
          <w:szCs w:val="32"/>
        </w:rPr>
        <w:t xml:space="preserve"> CORE INDICATORS</w:t>
      </w:r>
    </w:p>
    <w:p w:rsidR="009577F4" w:rsidRPr="00BA6B45" w:rsidRDefault="009577F4" w:rsidP="006F3029">
      <w:pPr>
        <w:jc w:val="center"/>
        <w:rPr>
          <w:rFonts w:ascii="Arial" w:hAnsi="Arial" w:cs="Arial"/>
          <w:b/>
          <w:color w:val="800000"/>
          <w:sz w:val="32"/>
          <w:szCs w:val="32"/>
        </w:rPr>
      </w:pPr>
    </w:p>
    <w:p w:rsidR="006F3029" w:rsidRPr="00C73532" w:rsidRDefault="006F3029" w:rsidP="006F3029">
      <w:pPr>
        <w:jc w:val="center"/>
        <w:rPr>
          <w:b/>
          <w:bCs/>
        </w:rPr>
      </w:pPr>
    </w:p>
    <w:p w:rsidR="006F3029" w:rsidRDefault="009577F4" w:rsidP="009577F4">
      <w:pPr>
        <w:rPr>
          <w:b/>
          <w:bCs/>
        </w:rPr>
      </w:pPr>
      <w:r>
        <w:rPr>
          <w:b/>
          <w:bCs/>
        </w:rPr>
        <w:t>Institution: _______________________________</w:t>
      </w:r>
    </w:p>
    <w:p w:rsidR="009577F4" w:rsidRDefault="009577F4" w:rsidP="009577F4">
      <w:pPr>
        <w:rPr>
          <w:b/>
          <w:bCs/>
        </w:rPr>
      </w:pPr>
    </w:p>
    <w:p w:rsidR="006F3029" w:rsidRPr="00C73532" w:rsidRDefault="006F3029" w:rsidP="006F3029">
      <w:pPr>
        <w:jc w:val="center"/>
        <w:rPr>
          <w:b/>
          <w:bCs/>
        </w:rPr>
      </w:pPr>
      <w:r>
        <w:rPr>
          <w:b/>
          <w:bCs/>
          <w:noProof/>
        </w:rPr>
        <mc:AlternateContent>
          <mc:Choice Requires="wps">
            <w:drawing>
              <wp:anchor distT="0" distB="0" distL="114300" distR="114300" simplePos="0" relativeHeight="251676672" behindDoc="1" locked="0" layoutInCell="1" allowOverlap="1">
                <wp:simplePos x="0" y="0"/>
                <wp:positionH relativeFrom="column">
                  <wp:posOffset>-36195</wp:posOffset>
                </wp:positionH>
                <wp:positionV relativeFrom="paragraph">
                  <wp:posOffset>186690</wp:posOffset>
                </wp:positionV>
                <wp:extent cx="2606040" cy="228600"/>
                <wp:effectExtent l="1905" t="4445" r="1905"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604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0DA875" id="Rectangle 14" o:spid="_x0000_s1026" style="position:absolute;margin-left:-2.85pt;margin-top:14.7pt;width:205.2pt;height:18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" stroked="f"/>
            </w:pict>
          </mc:Fallback>
        </mc:AlternateContent>
      </w:r>
    </w:p>
    <w:p w:rsidR="006F3029" w:rsidRPr="00F701A7" w:rsidRDefault="006F3029" w:rsidP="006F3029">
      <w:pPr>
        <w:rPr>
          <w:rFonts w:ascii="Arial" w:hAnsi="Arial" w:cs="Arial"/>
          <w:b/>
          <w:bCs/>
        </w:rPr>
      </w:pPr>
      <w:r>
        <w:rPr>
          <w:rFonts w:ascii="Arial" w:hAnsi="Arial" w:cs="Arial"/>
          <w:b/>
          <w:bCs/>
        </w:rPr>
        <w:t xml:space="preserve">Program Improvement Plan for:  </w:t>
      </w:r>
      <w:r w:rsidRPr="00F701A7">
        <w:rPr>
          <w:rFonts w:ascii="Arial" w:hAnsi="Arial" w:cs="Arial"/>
          <w:bCs/>
        </w:rPr>
        <w:t>Core Indicator</w:t>
      </w:r>
      <w:r w:rsidRPr="00F701A7">
        <w:rPr>
          <w:rFonts w:ascii="Arial" w:hAnsi="Arial" w:cs="Arial"/>
        </w:rPr>
        <w:t>: _____________</w:t>
      </w:r>
      <w:r w:rsidRPr="00845517">
        <w:rPr>
          <w:rFonts w:ascii="Arial" w:hAnsi="Arial" w:cs="Arial"/>
        </w:rPr>
        <w:t xml:space="preserve"> </w:t>
      </w:r>
      <w:r w:rsidR="00D87C9B">
        <w:rPr>
          <w:rFonts w:ascii="Arial" w:hAnsi="Arial" w:cs="Arial"/>
        </w:rPr>
        <w:t xml:space="preserve">  </w:t>
      </w:r>
      <w:r>
        <w:rPr>
          <w:rFonts w:ascii="Arial" w:hAnsi="Arial" w:cs="Arial"/>
        </w:rPr>
        <w:t>Institutional Performance:  ______________</w:t>
      </w:r>
    </w:p>
    <w:p w:rsidR="006F3029" w:rsidRPr="00F701A7" w:rsidRDefault="006F3029" w:rsidP="006F3029">
      <w:pPr>
        <w:rPr>
          <w:rFonts w:ascii="Arial" w:hAnsi="Arial" w:cs="Arial"/>
          <w:b/>
          <w:bCs/>
        </w:rPr>
      </w:pPr>
      <w:r w:rsidRPr="00F701A7">
        <w:rPr>
          <w:rFonts w:ascii="Arial" w:hAnsi="Arial" w:cs="Arial"/>
        </w:rPr>
        <w:tab/>
      </w:r>
      <w:r w:rsidRPr="00F701A7">
        <w:rPr>
          <w:rFonts w:ascii="Arial" w:hAnsi="Arial" w:cs="Arial"/>
        </w:rPr>
        <w:tab/>
      </w:r>
      <w:r w:rsidRPr="00F701A7">
        <w:rPr>
          <w:rFonts w:ascii="Arial" w:hAnsi="Arial" w:cs="Arial"/>
        </w:rPr>
        <w:tab/>
      </w:r>
    </w:p>
    <w:p w:rsidR="006F3029" w:rsidRPr="00F701A7" w:rsidRDefault="006F3029" w:rsidP="006F3029">
      <w:pPr>
        <w:rPr>
          <w:rFonts w:ascii="Arial" w:hAnsi="Arial" w:cs="Arial"/>
        </w:rPr>
      </w:pPr>
    </w:p>
    <w:p w:rsidR="006F3029" w:rsidRDefault="006F3029" w:rsidP="006F3029">
      <w:pPr>
        <w:numPr>
          <w:ilvl w:val="0"/>
          <w:numId w:val="17"/>
        </w:numPr>
        <w:rPr>
          <w:rFonts w:ascii="Arial" w:hAnsi="Arial" w:cs="Arial"/>
        </w:rPr>
      </w:pPr>
      <w:r>
        <w:rPr>
          <w:rFonts w:ascii="Arial" w:hAnsi="Arial" w:cs="Arial"/>
        </w:rPr>
        <w:t xml:space="preserve"> Please provide any information or data that may explain why the agency did not meet the 90% performance level for this indicator.</w:t>
      </w:r>
    </w:p>
    <w:p w:rsidR="006F3029" w:rsidRDefault="006F3029" w:rsidP="006F3029">
      <w:pPr>
        <w:rPr>
          <w:rFonts w:ascii="Arial" w:hAnsi="Arial" w:cs="Arial"/>
        </w:rPr>
      </w:pPr>
    </w:p>
    <w:p w:rsidR="006F3029" w:rsidRDefault="006F3029" w:rsidP="006F3029">
      <w:pPr>
        <w:rPr>
          <w:rFonts w:ascii="Arial" w:hAnsi="Arial" w:cs="Arial"/>
        </w:rPr>
      </w:pPr>
    </w:p>
    <w:p w:rsidR="006F3029" w:rsidRDefault="006F3029" w:rsidP="006F3029">
      <w:pPr>
        <w:rPr>
          <w:rFonts w:ascii="Arial" w:hAnsi="Arial" w:cs="Arial"/>
        </w:rPr>
      </w:pPr>
    </w:p>
    <w:p w:rsidR="006F3029" w:rsidRDefault="006F3029" w:rsidP="006F3029">
      <w:pPr>
        <w:numPr>
          <w:ilvl w:val="0"/>
          <w:numId w:val="17"/>
        </w:numPr>
        <w:rPr>
          <w:rFonts w:ascii="Arial" w:hAnsi="Arial" w:cs="Arial"/>
        </w:rPr>
      </w:pPr>
      <w:r>
        <w:rPr>
          <w:rFonts w:ascii="Arial" w:hAnsi="Arial" w:cs="Arial"/>
        </w:rPr>
        <w:t>Clearly describe the institution’s goal(s) for improving performance on this measure, the specific actions to meet the goal(s), and how the agency will measure whether the goal(s) have been met.</w:t>
      </w:r>
    </w:p>
    <w:p w:rsidR="006F3029" w:rsidRDefault="006F3029" w:rsidP="006F3029">
      <w:pPr>
        <w:rPr>
          <w:rFonts w:ascii="Arial" w:hAnsi="Arial" w:cs="Arial"/>
        </w:rPr>
      </w:pPr>
    </w:p>
    <w:p w:rsidR="006F3029" w:rsidRDefault="006F3029" w:rsidP="006F3029">
      <w:pPr>
        <w:rPr>
          <w:rFonts w:ascii="Arial" w:hAnsi="Arial" w:cs="Arial"/>
        </w:rPr>
      </w:pPr>
    </w:p>
    <w:p w:rsidR="006F3029" w:rsidRDefault="006F3029" w:rsidP="006F3029">
      <w:pPr>
        <w:numPr>
          <w:ilvl w:val="0"/>
          <w:numId w:val="17"/>
        </w:numPr>
        <w:rPr>
          <w:rFonts w:ascii="Arial" w:hAnsi="Arial" w:cs="Arial"/>
        </w:rPr>
      </w:pPr>
      <w:r>
        <w:rPr>
          <w:rFonts w:ascii="Arial" w:hAnsi="Arial" w:cs="Arial"/>
        </w:rPr>
        <w:t>Provide the lead contact for each action item identified under response B.</w:t>
      </w:r>
    </w:p>
    <w:p w:rsidR="006F3029" w:rsidRDefault="006F3029" w:rsidP="006F3029">
      <w:pPr>
        <w:rPr>
          <w:rFonts w:ascii="Arial" w:hAnsi="Arial" w:cs="Arial"/>
        </w:rPr>
      </w:pPr>
    </w:p>
    <w:p w:rsidR="006F3029" w:rsidRDefault="006F3029" w:rsidP="006F3029">
      <w:pPr>
        <w:rPr>
          <w:rFonts w:ascii="Arial" w:hAnsi="Arial" w:cs="Arial"/>
        </w:rPr>
      </w:pPr>
    </w:p>
    <w:p w:rsidR="006F3029" w:rsidRDefault="006F3029" w:rsidP="006F3029">
      <w:pPr>
        <w:rPr>
          <w:rFonts w:ascii="Arial" w:hAnsi="Arial" w:cs="Arial"/>
        </w:rPr>
      </w:pPr>
    </w:p>
    <w:p w:rsidR="006F3029" w:rsidRDefault="006F3029" w:rsidP="006F3029">
      <w:pPr>
        <w:numPr>
          <w:ilvl w:val="0"/>
          <w:numId w:val="17"/>
        </w:numPr>
        <w:rPr>
          <w:rFonts w:ascii="Arial" w:hAnsi="Arial" w:cs="Arial"/>
        </w:rPr>
      </w:pPr>
      <w:r>
        <w:rPr>
          <w:rFonts w:ascii="Arial" w:hAnsi="Arial" w:cs="Arial"/>
        </w:rPr>
        <w:t>Project a date of completion for each action item identified under response B.</w:t>
      </w:r>
    </w:p>
    <w:p w:rsidR="006F3029" w:rsidRDefault="006F3029" w:rsidP="006F3029">
      <w:pPr>
        <w:rPr>
          <w:rFonts w:ascii="Arial" w:hAnsi="Arial" w:cs="Arial"/>
        </w:rPr>
      </w:pPr>
    </w:p>
    <w:p w:rsidR="006F3029" w:rsidRDefault="006F3029" w:rsidP="006F3029">
      <w:pPr>
        <w:rPr>
          <w:rFonts w:ascii="Arial" w:hAnsi="Arial" w:cs="Arial"/>
        </w:rPr>
      </w:pPr>
    </w:p>
    <w:p w:rsidR="006F3029" w:rsidRDefault="006F3029" w:rsidP="006F3029">
      <w:pPr>
        <w:rPr>
          <w:rFonts w:ascii="Arial" w:hAnsi="Arial" w:cs="Arial"/>
        </w:rPr>
      </w:pPr>
    </w:p>
    <w:p w:rsidR="006F3029" w:rsidRDefault="006F3029" w:rsidP="006F3029">
      <w:pPr>
        <w:numPr>
          <w:ilvl w:val="0"/>
          <w:numId w:val="17"/>
        </w:numPr>
        <w:rPr>
          <w:rFonts w:ascii="Arial" w:hAnsi="Arial" w:cs="Arial"/>
        </w:rPr>
      </w:pPr>
      <w:r>
        <w:rPr>
          <w:rFonts w:ascii="Arial" w:hAnsi="Arial" w:cs="Arial"/>
        </w:rPr>
        <w:t>Describe how this local improvement plan was developed in consultation with appropriate agencies, individuals, and organizations (Perkins IV, Section 113(b)(3))</w:t>
      </w:r>
    </w:p>
    <w:p w:rsidR="006F3029" w:rsidRDefault="006F3029" w:rsidP="006F3029">
      <w:pPr>
        <w:rPr>
          <w:rFonts w:ascii="Arial" w:hAnsi="Arial" w:cs="Arial"/>
        </w:rPr>
      </w:pPr>
    </w:p>
    <w:p w:rsidR="006F3029" w:rsidRDefault="006F3029" w:rsidP="006F3029">
      <w:pPr>
        <w:rPr>
          <w:rFonts w:ascii="Arial" w:hAnsi="Arial" w:cs="Arial"/>
        </w:rPr>
      </w:pPr>
    </w:p>
    <w:p w:rsidR="006F3029" w:rsidRPr="00F701A7" w:rsidRDefault="006F3029" w:rsidP="006F3029">
      <w:pPr>
        <w:numPr>
          <w:ilvl w:val="0"/>
          <w:numId w:val="17"/>
        </w:numPr>
        <w:rPr>
          <w:rFonts w:ascii="Arial" w:hAnsi="Arial" w:cs="Arial"/>
        </w:rPr>
      </w:pPr>
      <w:r>
        <w:rPr>
          <w:rFonts w:ascii="Arial" w:hAnsi="Arial" w:cs="Arial"/>
        </w:rPr>
        <w:t>Describe any budget allocations that will be utilized to support the improvement actions and identify the funding source.</w:t>
      </w:r>
    </w:p>
    <w:p w:rsidR="006F3029" w:rsidRDefault="006F3029"/>
    <w:p w:rsidR="006F3029" w:rsidRDefault="006F3029"/>
    <w:p w:rsidR="006F3029" w:rsidRDefault="006F3029"/>
    <w:p w:rsidR="006B352B" w:rsidRDefault="006B352B"/>
    <w:p w:rsidR="006B352B" w:rsidRDefault="006B352B"/>
    <w:p w:rsidR="006B352B" w:rsidRDefault="006B352B"/>
    <w:p w:rsidR="006B352B" w:rsidRDefault="006B352B"/>
    <w:p w:rsidR="006B352B" w:rsidRDefault="006B352B"/>
    <w:p w:rsidR="006B352B" w:rsidRDefault="006B352B"/>
    <w:p w:rsidR="006B352B" w:rsidRDefault="006B352B"/>
    <w:p w:rsidR="006B352B" w:rsidRDefault="006B352B"/>
    <w:p w:rsidR="006B352B" w:rsidRDefault="006B352B"/>
    <w:p w:rsidR="006B352B" w:rsidRDefault="006B352B"/>
    <w:p w:rsidR="006B352B" w:rsidRDefault="006B352B"/>
    <w:p w:rsidR="006B352B" w:rsidRDefault="006B352B"/>
    <w:p w:rsidR="006B352B" w:rsidRDefault="006B352B"/>
    <w:p w:rsidR="000403C5" w:rsidRDefault="000403C5" w:rsidP="000403C5">
      <w:pPr>
        <w:rPr>
          <w:b/>
          <w:color w:val="800000"/>
          <w:sz w:val="28"/>
          <w:szCs w:val="28"/>
        </w:rPr>
      </w:pPr>
    </w:p>
    <w:p w:rsidR="007B2D17" w:rsidRPr="009577F4" w:rsidRDefault="007B2D17" w:rsidP="009577F4">
      <w:pPr>
        <w:rPr>
          <w:b/>
          <w:bCs/>
        </w:rPr>
      </w:pPr>
      <w:r w:rsidRPr="006974BF">
        <w:rPr>
          <w:rFonts w:asciiTheme="minorHAnsi" w:hAnsiTheme="minorHAnsi" w:cs="Arial"/>
          <w:b/>
          <w:sz w:val="28"/>
          <w:szCs w:val="28"/>
        </w:rPr>
        <w:t>Appendix I</w:t>
      </w:r>
      <w:r w:rsidR="009577F4">
        <w:rPr>
          <w:rFonts w:asciiTheme="minorHAnsi" w:hAnsiTheme="minorHAnsi" w:cs="Arial"/>
          <w:b/>
          <w:sz w:val="28"/>
          <w:szCs w:val="28"/>
        </w:rPr>
        <w:tab/>
      </w:r>
      <w:r w:rsidR="009577F4">
        <w:rPr>
          <w:rFonts w:asciiTheme="minorHAnsi" w:hAnsiTheme="minorHAnsi" w:cs="Arial"/>
          <w:b/>
          <w:sz w:val="28"/>
          <w:szCs w:val="28"/>
        </w:rPr>
        <w:tab/>
      </w:r>
      <w:r w:rsidR="009577F4">
        <w:rPr>
          <w:rFonts w:asciiTheme="minorHAnsi" w:hAnsiTheme="minorHAnsi" w:cs="Arial"/>
          <w:b/>
          <w:sz w:val="28"/>
          <w:szCs w:val="28"/>
        </w:rPr>
        <w:tab/>
      </w:r>
      <w:r w:rsidR="009577F4">
        <w:rPr>
          <w:rFonts w:asciiTheme="minorHAnsi" w:hAnsiTheme="minorHAnsi" w:cs="Arial"/>
          <w:b/>
          <w:sz w:val="28"/>
          <w:szCs w:val="28"/>
        </w:rPr>
        <w:tab/>
      </w:r>
      <w:r w:rsidR="009577F4">
        <w:rPr>
          <w:rFonts w:asciiTheme="minorHAnsi" w:hAnsiTheme="minorHAnsi" w:cs="Arial"/>
          <w:b/>
          <w:sz w:val="28"/>
          <w:szCs w:val="28"/>
        </w:rPr>
        <w:tab/>
      </w:r>
      <w:r w:rsidR="009577F4">
        <w:rPr>
          <w:rFonts w:asciiTheme="minorHAnsi" w:hAnsiTheme="minorHAnsi" w:cs="Arial"/>
          <w:b/>
          <w:sz w:val="28"/>
          <w:szCs w:val="28"/>
        </w:rPr>
        <w:tab/>
        <w:t xml:space="preserve">             </w:t>
      </w:r>
      <w:r w:rsidR="009577F4">
        <w:rPr>
          <w:b/>
          <w:bCs/>
        </w:rPr>
        <w:t>Institution: _______________________________</w:t>
      </w:r>
    </w:p>
    <w:p w:rsidR="008A3168" w:rsidRPr="00F63B81" w:rsidRDefault="008A3168" w:rsidP="005419CB">
      <w:pPr>
        <w:jc w:val="center"/>
        <w:rPr>
          <w:b/>
          <w:color w:val="800000"/>
          <w:sz w:val="28"/>
          <w:szCs w:val="28"/>
        </w:rPr>
      </w:pPr>
      <w:r w:rsidRPr="00F63B81">
        <w:rPr>
          <w:b/>
          <w:color w:val="800000"/>
          <w:sz w:val="28"/>
          <w:szCs w:val="28"/>
        </w:rPr>
        <w:t xml:space="preserve">PERKINS </w:t>
      </w:r>
      <w:r>
        <w:rPr>
          <w:b/>
          <w:color w:val="800000"/>
          <w:sz w:val="28"/>
          <w:szCs w:val="28"/>
        </w:rPr>
        <w:t xml:space="preserve">PROGRAM IMPROVEMENT </w:t>
      </w:r>
      <w:r w:rsidRPr="00F63B81">
        <w:rPr>
          <w:b/>
          <w:color w:val="800000"/>
          <w:sz w:val="28"/>
          <w:szCs w:val="28"/>
        </w:rPr>
        <w:t xml:space="preserve">ACTIVITY </w:t>
      </w:r>
      <w:r>
        <w:rPr>
          <w:b/>
          <w:color w:val="800000"/>
          <w:sz w:val="28"/>
          <w:szCs w:val="28"/>
        </w:rPr>
        <w:t xml:space="preserve">AND </w:t>
      </w:r>
      <w:r w:rsidRPr="00F63B81">
        <w:rPr>
          <w:b/>
          <w:color w:val="800000"/>
          <w:sz w:val="28"/>
          <w:szCs w:val="28"/>
        </w:rPr>
        <w:t>PROGRESS REPORT</w:t>
      </w:r>
    </w:p>
    <w:p w:rsidR="008A3168" w:rsidRPr="005419CB" w:rsidRDefault="008A3168" w:rsidP="005419CB">
      <w:pPr>
        <w:jc w:val="center"/>
        <w:rPr>
          <w:b/>
          <w:color w:val="800000"/>
          <w:sz w:val="24"/>
          <w:szCs w:val="24"/>
        </w:rPr>
      </w:pPr>
      <w:r w:rsidRPr="00F63B81">
        <w:rPr>
          <w:b/>
          <w:color w:val="800000"/>
          <w:sz w:val="24"/>
          <w:szCs w:val="24"/>
        </w:rPr>
        <w:t>Academic</w:t>
      </w:r>
      <w:r w:rsidR="005419CB">
        <w:rPr>
          <w:b/>
          <w:color w:val="800000"/>
          <w:sz w:val="24"/>
          <w:szCs w:val="24"/>
        </w:rPr>
        <w:t>, Career &amp; Technical Activities</w:t>
      </w:r>
    </w:p>
    <w:p w:rsidR="008A3168" w:rsidRDefault="008A3168" w:rsidP="008A3168">
      <w:pPr>
        <w:rPr>
          <w:sz w:val="16"/>
          <w:szCs w:val="16"/>
        </w:rPr>
      </w:pPr>
      <w:r>
        <w:rPr>
          <w:b/>
          <w:sz w:val="22"/>
          <w:szCs w:val="22"/>
        </w:rPr>
        <w:t xml:space="preserve">Goal 1:  </w:t>
      </w:r>
      <w:r w:rsidRPr="00BD71CF">
        <w:rPr>
          <w:b/>
          <w:sz w:val="22"/>
          <w:szCs w:val="22"/>
        </w:rPr>
        <w:t>To strengthen the academic and technical skills of students by strengthening the academic and technical education components of programs</w:t>
      </w:r>
      <w:r w:rsidRPr="00BD71CF">
        <w:rPr>
          <w:sz w:val="16"/>
          <w:szCs w:val="16"/>
        </w:rPr>
        <w:t xml:space="preserve">.   </w:t>
      </w:r>
    </w:p>
    <w:p w:rsidR="006F3029" w:rsidRDefault="006F3029"/>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8A3168" w:rsidTr="006971BB">
        <w:trPr>
          <w:trHeight w:val="548"/>
        </w:trPr>
        <w:tc>
          <w:tcPr>
            <w:tcW w:w="1114" w:type="dxa"/>
          </w:tcPr>
          <w:p w:rsidR="008A3168" w:rsidRPr="006A26C1" w:rsidRDefault="008A3168" w:rsidP="00A52A8B">
            <w:pPr>
              <w:tabs>
                <w:tab w:val="left" w:pos="6480"/>
              </w:tabs>
              <w:ind w:left="-90" w:right="-28"/>
              <w:jc w:val="center"/>
              <w:rPr>
                <w:rFonts w:cs="Arial"/>
              </w:rPr>
            </w:pPr>
            <w:r w:rsidRPr="006A26C1">
              <w:rPr>
                <w:rFonts w:cs="Arial"/>
                <w:b/>
              </w:rPr>
              <w:lastRenderedPageBreak/>
              <w:t>Line #</w:t>
            </w:r>
          </w:p>
          <w:p w:rsidR="008A3168" w:rsidRPr="006A26C1" w:rsidRDefault="008A3168" w:rsidP="00A52A8B">
            <w:pPr>
              <w:tabs>
                <w:tab w:val="left" w:pos="6480"/>
              </w:tabs>
              <w:ind w:right="-28"/>
              <w:jc w:val="center"/>
              <w:rPr>
                <w:rFonts w:cs="Arial"/>
                <w:b/>
              </w:rPr>
            </w:pPr>
            <w:r w:rsidRPr="006A26C1">
              <w:rPr>
                <w:rFonts w:cs="Arial"/>
                <w:b/>
              </w:rPr>
              <w:t>1</w:t>
            </w:r>
          </w:p>
        </w:tc>
        <w:tc>
          <w:tcPr>
            <w:tcW w:w="7734" w:type="dxa"/>
          </w:tcPr>
          <w:p w:rsidR="008A3168" w:rsidRPr="006A26C1" w:rsidRDefault="008A3168" w:rsidP="00A52A8B">
            <w:pPr>
              <w:tabs>
                <w:tab w:val="left" w:pos="6480"/>
              </w:tabs>
              <w:ind w:right="-360"/>
              <w:rPr>
                <w:rFonts w:cs="Arial"/>
                <w:b/>
              </w:rPr>
            </w:pPr>
          </w:p>
          <w:p w:rsidR="008A3168" w:rsidRPr="006A26C1" w:rsidRDefault="008A3168" w:rsidP="00A52A8B">
            <w:pPr>
              <w:tabs>
                <w:tab w:val="left" w:pos="6480"/>
              </w:tabs>
              <w:ind w:right="-360"/>
              <w:rPr>
                <w:rFonts w:cs="Arial"/>
                <w:b/>
              </w:rPr>
            </w:pPr>
            <w:r w:rsidRPr="006A26C1">
              <w:rPr>
                <w:rFonts w:cs="Arial"/>
                <w:b/>
              </w:rPr>
              <w:t xml:space="preserve">Description of the Activity </w:t>
            </w:r>
          </w:p>
        </w:tc>
        <w:tc>
          <w:tcPr>
            <w:tcW w:w="1412" w:type="dxa"/>
          </w:tcPr>
          <w:p w:rsidR="008A3168" w:rsidRPr="006A26C1" w:rsidRDefault="008A3168" w:rsidP="00A52A8B">
            <w:pPr>
              <w:tabs>
                <w:tab w:val="left" w:pos="6480"/>
              </w:tabs>
              <w:ind w:right="-360"/>
              <w:rPr>
                <w:rFonts w:cs="Arial"/>
                <w:b/>
              </w:rPr>
            </w:pPr>
            <w:r w:rsidRPr="006A26C1">
              <w:rPr>
                <w:rFonts w:cs="Arial"/>
                <w:b/>
              </w:rPr>
              <w:t>Funding</w:t>
            </w:r>
          </w:p>
          <w:p w:rsidR="008A3168" w:rsidRPr="006A26C1" w:rsidRDefault="008A3168" w:rsidP="00A52A8B">
            <w:pPr>
              <w:tabs>
                <w:tab w:val="left" w:pos="6480"/>
              </w:tabs>
              <w:ind w:right="-360"/>
              <w:rPr>
                <w:rFonts w:cs="Arial"/>
                <w:b/>
              </w:rPr>
            </w:pPr>
            <w:r w:rsidRPr="006A26C1">
              <w:rPr>
                <w:rFonts w:cs="Arial"/>
                <w:b/>
              </w:rPr>
              <w:t xml:space="preserve">$  </w:t>
            </w:r>
            <w:bookmarkStart w:id="1" w:name="Text1"/>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bookmarkEnd w:id="1"/>
          </w:p>
        </w:tc>
      </w:tr>
      <w:tr w:rsidR="008A3168" w:rsidTr="006971BB">
        <w:tc>
          <w:tcPr>
            <w:tcW w:w="1114" w:type="dxa"/>
            <w:vMerge w:val="restart"/>
          </w:tcPr>
          <w:p w:rsidR="008A3168" w:rsidRPr="006A26C1" w:rsidRDefault="008A3168" w:rsidP="00A52A8B">
            <w:pPr>
              <w:tabs>
                <w:tab w:val="left" w:pos="6480"/>
              </w:tabs>
              <w:ind w:right="-360"/>
              <w:rPr>
                <w:rFonts w:cs="Arial"/>
                <w:b/>
              </w:rPr>
            </w:pPr>
          </w:p>
        </w:tc>
        <w:bookmarkStart w:id="2" w:name="Text2"/>
        <w:tc>
          <w:tcPr>
            <w:tcW w:w="9146" w:type="dxa"/>
            <w:gridSpan w:val="2"/>
          </w:tcPr>
          <w:p w:rsidR="008A3168" w:rsidRPr="006A26C1" w:rsidRDefault="008A3168" w:rsidP="00A52A8B">
            <w:pPr>
              <w:tabs>
                <w:tab w:val="left" w:pos="6480"/>
              </w:tabs>
              <w:ind w:right="-360"/>
              <w:rPr>
                <w:rFonts w:cs="Arial"/>
              </w:rPr>
            </w:pP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bookmarkEnd w:id="2"/>
          </w:p>
          <w:p w:rsidR="008A3168" w:rsidRPr="006A26C1" w:rsidRDefault="008A3168" w:rsidP="00A52A8B">
            <w:pPr>
              <w:tabs>
                <w:tab w:val="left" w:pos="6480"/>
              </w:tabs>
              <w:ind w:right="-360"/>
              <w:rPr>
                <w:rFonts w:cs="Arial"/>
              </w:rPr>
            </w:pPr>
          </w:p>
          <w:p w:rsidR="008A3168" w:rsidRPr="006A26C1" w:rsidRDefault="008A3168" w:rsidP="00A52A8B">
            <w:pPr>
              <w:tabs>
                <w:tab w:val="left" w:pos="6480"/>
              </w:tabs>
              <w:ind w:right="-360"/>
              <w:rPr>
                <w:rFonts w:cs="Arial"/>
              </w:rPr>
            </w:pPr>
          </w:p>
          <w:p w:rsidR="008A3168" w:rsidRPr="006A26C1" w:rsidRDefault="008A3168" w:rsidP="00A52A8B">
            <w:pPr>
              <w:tabs>
                <w:tab w:val="left" w:pos="6480"/>
              </w:tabs>
              <w:ind w:right="-1188"/>
              <w:rPr>
                <w:rFonts w:cs="Arial"/>
              </w:rPr>
            </w:pPr>
          </w:p>
          <w:p w:rsidR="008A3168" w:rsidRPr="006A26C1" w:rsidRDefault="008A3168" w:rsidP="00A52A8B">
            <w:pPr>
              <w:tabs>
                <w:tab w:val="left" w:pos="6480"/>
              </w:tabs>
              <w:ind w:right="-360"/>
              <w:rPr>
                <w:rFonts w:cs="Arial"/>
              </w:rPr>
            </w:pPr>
          </w:p>
        </w:tc>
      </w:tr>
      <w:tr w:rsidR="008A3168" w:rsidTr="006971BB">
        <w:tc>
          <w:tcPr>
            <w:tcW w:w="1114" w:type="dxa"/>
            <w:vMerge/>
          </w:tcPr>
          <w:p w:rsidR="008A3168" w:rsidRPr="006A26C1" w:rsidRDefault="008A3168" w:rsidP="00A52A8B">
            <w:pPr>
              <w:tabs>
                <w:tab w:val="left" w:pos="6480"/>
              </w:tabs>
              <w:ind w:right="-360"/>
              <w:rPr>
                <w:rFonts w:cs="Arial"/>
                <w:b/>
              </w:rPr>
            </w:pPr>
          </w:p>
        </w:tc>
        <w:tc>
          <w:tcPr>
            <w:tcW w:w="9146" w:type="dxa"/>
            <w:gridSpan w:val="2"/>
          </w:tcPr>
          <w:p w:rsidR="008A3168" w:rsidRPr="006A26C1" w:rsidRDefault="008A3168" w:rsidP="00A52A8B">
            <w:pPr>
              <w:tabs>
                <w:tab w:val="left" w:pos="7992"/>
              </w:tabs>
              <w:ind w:right="-360"/>
              <w:rPr>
                <w:rFonts w:cs="Arial"/>
              </w:rPr>
            </w:pPr>
            <w:r w:rsidRPr="006A26C1">
              <w:rPr>
                <w:rFonts w:cs="Arial"/>
                <w:b/>
              </w:rPr>
              <w:t xml:space="preserve">Responsibility:  </w:t>
            </w:r>
            <w:bookmarkStart w:id="3" w:name="Text3"/>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bookmarkEnd w:id="3"/>
            <w:r w:rsidR="002B3A05">
              <w:rPr>
                <w:rFonts w:cs="Arial"/>
                <w:b/>
              </w:rPr>
              <w:t xml:space="preserve">        </w:t>
            </w:r>
            <w:r w:rsidR="006971BB">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8A3168" w:rsidTr="006971BB">
        <w:tc>
          <w:tcPr>
            <w:tcW w:w="1114" w:type="dxa"/>
            <w:vMerge/>
          </w:tcPr>
          <w:p w:rsidR="008A3168" w:rsidRPr="006A26C1" w:rsidRDefault="008A3168" w:rsidP="00A52A8B">
            <w:pPr>
              <w:tabs>
                <w:tab w:val="left" w:pos="6480"/>
              </w:tabs>
              <w:ind w:right="-360"/>
              <w:rPr>
                <w:rFonts w:cs="Arial"/>
                <w:b/>
              </w:rPr>
            </w:pPr>
          </w:p>
        </w:tc>
        <w:tc>
          <w:tcPr>
            <w:tcW w:w="9146" w:type="dxa"/>
            <w:gridSpan w:val="2"/>
          </w:tcPr>
          <w:p w:rsidR="008A3168" w:rsidRPr="006A26C1" w:rsidRDefault="008A3168"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8A3168" w:rsidRPr="006A26C1" w:rsidRDefault="008A3168" w:rsidP="00A52A8B">
            <w:pPr>
              <w:tabs>
                <w:tab w:val="left" w:pos="6480"/>
              </w:tabs>
              <w:ind w:right="-360"/>
              <w:rPr>
                <w:rFonts w:cs="Arial"/>
              </w:rPr>
            </w:pPr>
          </w:p>
        </w:tc>
      </w:tr>
      <w:tr w:rsidR="008A3168" w:rsidTr="006971BB">
        <w:tc>
          <w:tcPr>
            <w:tcW w:w="1114" w:type="dxa"/>
          </w:tcPr>
          <w:p w:rsidR="008A3168" w:rsidRPr="006A26C1" w:rsidRDefault="008A3168" w:rsidP="00A52A8B">
            <w:pPr>
              <w:tabs>
                <w:tab w:val="left" w:pos="6480"/>
              </w:tabs>
              <w:ind w:right="-360"/>
              <w:rPr>
                <w:rFonts w:cs="Arial"/>
                <w:b/>
              </w:rPr>
            </w:pPr>
            <w:bookmarkStart w:id="4" w:name="OLE_LINK1"/>
            <w:bookmarkStart w:id="5" w:name="OLE_LINK2"/>
            <w:r>
              <w:rPr>
                <w:rFonts w:cs="Arial"/>
                <w:b/>
              </w:rPr>
              <w:t>Dec</w:t>
            </w:r>
            <w:r w:rsidRPr="006A26C1">
              <w:rPr>
                <w:rFonts w:cs="Arial"/>
                <w:b/>
              </w:rPr>
              <w:t xml:space="preserve"> 1</w:t>
            </w:r>
          </w:p>
        </w:tc>
        <w:tc>
          <w:tcPr>
            <w:tcW w:w="9146" w:type="dxa"/>
            <w:gridSpan w:val="2"/>
          </w:tcPr>
          <w:p w:rsidR="008A3168" w:rsidRPr="006A26C1" w:rsidRDefault="008A3168" w:rsidP="00A52A8B">
            <w:pPr>
              <w:tabs>
                <w:tab w:val="left" w:pos="6480"/>
              </w:tabs>
              <w:ind w:right="-360"/>
              <w:rPr>
                <w:rFonts w:cs="Arial"/>
                <w:b/>
              </w:rPr>
            </w:pPr>
          </w:p>
        </w:tc>
      </w:tr>
      <w:tr w:rsidR="008A3168" w:rsidTr="006971BB">
        <w:tc>
          <w:tcPr>
            <w:tcW w:w="1114" w:type="dxa"/>
          </w:tcPr>
          <w:p w:rsidR="008A3168" w:rsidRPr="006A26C1" w:rsidRDefault="008A3168" w:rsidP="00A52A8B">
            <w:pPr>
              <w:tabs>
                <w:tab w:val="left" w:pos="6480"/>
              </w:tabs>
              <w:ind w:right="-360"/>
              <w:rPr>
                <w:rFonts w:cs="Arial"/>
                <w:b/>
              </w:rPr>
            </w:pPr>
            <w:r w:rsidRPr="006A26C1">
              <w:rPr>
                <w:rFonts w:cs="Arial"/>
                <w:b/>
              </w:rPr>
              <w:t>Mar 1</w:t>
            </w:r>
          </w:p>
        </w:tc>
        <w:tc>
          <w:tcPr>
            <w:tcW w:w="9146" w:type="dxa"/>
            <w:gridSpan w:val="2"/>
          </w:tcPr>
          <w:p w:rsidR="008A3168" w:rsidRPr="006A26C1" w:rsidRDefault="008A3168" w:rsidP="00A52A8B">
            <w:pPr>
              <w:tabs>
                <w:tab w:val="left" w:pos="6480"/>
              </w:tabs>
              <w:ind w:right="-360"/>
              <w:rPr>
                <w:rFonts w:cs="Arial"/>
                <w:b/>
              </w:rPr>
            </w:pPr>
          </w:p>
        </w:tc>
      </w:tr>
      <w:tr w:rsidR="008A3168" w:rsidTr="006971BB">
        <w:trPr>
          <w:trHeight w:val="503"/>
        </w:trPr>
        <w:tc>
          <w:tcPr>
            <w:tcW w:w="1114" w:type="dxa"/>
          </w:tcPr>
          <w:p w:rsidR="002B3A05" w:rsidRDefault="002B3A05" w:rsidP="00A52A8B">
            <w:pPr>
              <w:tabs>
                <w:tab w:val="left" w:pos="6480"/>
              </w:tabs>
              <w:ind w:right="-360"/>
              <w:rPr>
                <w:rFonts w:cs="Arial"/>
                <w:b/>
              </w:rPr>
            </w:pPr>
            <w:r>
              <w:rPr>
                <w:rFonts w:cs="Arial"/>
                <w:b/>
              </w:rPr>
              <w:t xml:space="preserve">Final </w:t>
            </w:r>
          </w:p>
          <w:p w:rsidR="008A3168" w:rsidRPr="006A26C1" w:rsidRDefault="002B3A05" w:rsidP="00A52A8B">
            <w:pPr>
              <w:tabs>
                <w:tab w:val="left" w:pos="6480"/>
              </w:tabs>
              <w:ind w:right="-360"/>
              <w:rPr>
                <w:rFonts w:cs="Arial"/>
                <w:b/>
              </w:rPr>
            </w:pPr>
            <w:r>
              <w:rPr>
                <w:rFonts w:cs="Arial"/>
                <w:b/>
              </w:rPr>
              <w:t>Outcomes</w:t>
            </w:r>
          </w:p>
        </w:tc>
        <w:tc>
          <w:tcPr>
            <w:tcW w:w="9146" w:type="dxa"/>
            <w:gridSpan w:val="2"/>
          </w:tcPr>
          <w:p w:rsidR="008A3168" w:rsidRPr="006A26C1" w:rsidRDefault="008A3168" w:rsidP="00A52A8B">
            <w:pPr>
              <w:tabs>
                <w:tab w:val="left" w:pos="6480"/>
              </w:tabs>
              <w:ind w:right="-360"/>
              <w:rPr>
                <w:rFonts w:cs="Arial"/>
                <w:b/>
              </w:rPr>
            </w:pPr>
          </w:p>
        </w:tc>
      </w:tr>
      <w:bookmarkEnd w:id="4"/>
      <w:bookmarkEnd w:id="5"/>
    </w:tbl>
    <w:p w:rsidR="008A3168" w:rsidRDefault="008A3168" w:rsidP="008A3168"/>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8A3168" w:rsidTr="006971BB">
        <w:tc>
          <w:tcPr>
            <w:tcW w:w="1114" w:type="dxa"/>
          </w:tcPr>
          <w:p w:rsidR="008A3168" w:rsidRPr="006A26C1" w:rsidRDefault="008A3168" w:rsidP="00A52A8B">
            <w:pPr>
              <w:tabs>
                <w:tab w:val="left" w:pos="6480"/>
              </w:tabs>
              <w:ind w:left="-90" w:right="-28"/>
              <w:jc w:val="center"/>
              <w:rPr>
                <w:rFonts w:cs="Arial"/>
              </w:rPr>
            </w:pPr>
            <w:r w:rsidRPr="006A26C1">
              <w:rPr>
                <w:rFonts w:cs="Arial"/>
                <w:b/>
              </w:rPr>
              <w:t>Line #</w:t>
            </w:r>
          </w:p>
          <w:p w:rsidR="008A3168" w:rsidRPr="006A26C1" w:rsidRDefault="008A3168" w:rsidP="00A52A8B">
            <w:pPr>
              <w:tabs>
                <w:tab w:val="left" w:pos="6480"/>
              </w:tabs>
              <w:ind w:right="-28"/>
              <w:jc w:val="center"/>
              <w:rPr>
                <w:rFonts w:cs="Arial"/>
                <w:b/>
              </w:rPr>
            </w:pPr>
            <w:r w:rsidRPr="006A26C1">
              <w:rPr>
                <w:rFonts w:cs="Arial"/>
                <w:b/>
              </w:rPr>
              <w:t>2</w:t>
            </w:r>
          </w:p>
        </w:tc>
        <w:tc>
          <w:tcPr>
            <w:tcW w:w="7734" w:type="dxa"/>
          </w:tcPr>
          <w:p w:rsidR="008A3168" w:rsidRPr="006A26C1" w:rsidRDefault="008A3168" w:rsidP="00A52A8B">
            <w:pPr>
              <w:tabs>
                <w:tab w:val="left" w:pos="6480"/>
              </w:tabs>
              <w:ind w:right="-360"/>
              <w:rPr>
                <w:rFonts w:cs="Arial"/>
                <w:b/>
              </w:rPr>
            </w:pPr>
          </w:p>
          <w:p w:rsidR="008A3168" w:rsidRPr="006A26C1" w:rsidRDefault="008A3168" w:rsidP="00A52A8B">
            <w:pPr>
              <w:tabs>
                <w:tab w:val="left" w:pos="6480"/>
              </w:tabs>
              <w:ind w:right="-360"/>
              <w:rPr>
                <w:rFonts w:cs="Arial"/>
                <w:b/>
              </w:rPr>
            </w:pPr>
            <w:r w:rsidRPr="006A26C1">
              <w:rPr>
                <w:rFonts w:cs="Arial"/>
                <w:b/>
              </w:rPr>
              <w:t xml:space="preserve">Description of the Activity </w:t>
            </w:r>
          </w:p>
        </w:tc>
        <w:tc>
          <w:tcPr>
            <w:tcW w:w="1412" w:type="dxa"/>
          </w:tcPr>
          <w:p w:rsidR="008A3168" w:rsidRPr="006A26C1" w:rsidRDefault="008A3168" w:rsidP="00A52A8B">
            <w:pPr>
              <w:tabs>
                <w:tab w:val="left" w:pos="6480"/>
              </w:tabs>
              <w:ind w:right="-360"/>
              <w:rPr>
                <w:rFonts w:cs="Arial"/>
                <w:b/>
              </w:rPr>
            </w:pPr>
            <w:r w:rsidRPr="006A26C1">
              <w:rPr>
                <w:rFonts w:cs="Arial"/>
                <w:b/>
              </w:rPr>
              <w:t>Funding</w:t>
            </w:r>
          </w:p>
          <w:p w:rsidR="008A3168" w:rsidRPr="006A26C1" w:rsidRDefault="008A3168"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8A3168" w:rsidTr="006971BB">
        <w:tc>
          <w:tcPr>
            <w:tcW w:w="1114" w:type="dxa"/>
            <w:vMerge w:val="restart"/>
          </w:tcPr>
          <w:p w:rsidR="008A3168" w:rsidRPr="006A26C1" w:rsidRDefault="008A3168" w:rsidP="00A52A8B">
            <w:pPr>
              <w:tabs>
                <w:tab w:val="left" w:pos="6480"/>
              </w:tabs>
              <w:ind w:right="-360"/>
              <w:rPr>
                <w:rFonts w:cs="Arial"/>
                <w:b/>
              </w:rPr>
            </w:pPr>
          </w:p>
        </w:tc>
        <w:tc>
          <w:tcPr>
            <w:tcW w:w="9146" w:type="dxa"/>
            <w:gridSpan w:val="2"/>
          </w:tcPr>
          <w:p w:rsidR="008A3168" w:rsidRPr="006A26C1" w:rsidRDefault="008A3168" w:rsidP="00A52A8B">
            <w:pPr>
              <w:tabs>
                <w:tab w:val="left" w:pos="6480"/>
              </w:tabs>
              <w:ind w:right="-360"/>
              <w:rPr>
                <w:rFonts w:cs="Arial"/>
              </w:rPr>
            </w:pP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p w:rsidR="008A3168" w:rsidRPr="006A26C1" w:rsidRDefault="008A3168" w:rsidP="00A52A8B">
            <w:pPr>
              <w:tabs>
                <w:tab w:val="left" w:pos="6480"/>
              </w:tabs>
              <w:ind w:right="-360"/>
              <w:rPr>
                <w:rFonts w:cs="Arial"/>
              </w:rPr>
            </w:pPr>
          </w:p>
          <w:p w:rsidR="008A3168" w:rsidRPr="006A26C1" w:rsidRDefault="008A3168" w:rsidP="00A52A8B">
            <w:pPr>
              <w:tabs>
                <w:tab w:val="left" w:pos="6480"/>
              </w:tabs>
              <w:ind w:right="-360"/>
              <w:rPr>
                <w:rFonts w:cs="Arial"/>
              </w:rPr>
            </w:pPr>
          </w:p>
          <w:p w:rsidR="008A3168" w:rsidRPr="006A26C1" w:rsidRDefault="008A3168" w:rsidP="00A52A8B">
            <w:pPr>
              <w:tabs>
                <w:tab w:val="left" w:pos="6480"/>
              </w:tabs>
              <w:ind w:right="-360"/>
              <w:rPr>
                <w:rFonts w:cs="Arial"/>
              </w:rPr>
            </w:pPr>
          </w:p>
          <w:p w:rsidR="008A3168" w:rsidRPr="006A26C1" w:rsidRDefault="008A3168" w:rsidP="00A52A8B">
            <w:pPr>
              <w:tabs>
                <w:tab w:val="left" w:pos="6480"/>
              </w:tabs>
              <w:ind w:right="-360"/>
              <w:rPr>
                <w:rFonts w:cs="Arial"/>
              </w:rPr>
            </w:pPr>
          </w:p>
        </w:tc>
      </w:tr>
      <w:tr w:rsidR="008A3168" w:rsidTr="006971BB">
        <w:tc>
          <w:tcPr>
            <w:tcW w:w="1114" w:type="dxa"/>
            <w:vMerge/>
          </w:tcPr>
          <w:p w:rsidR="008A3168" w:rsidRPr="006A26C1" w:rsidRDefault="008A3168" w:rsidP="00A52A8B">
            <w:pPr>
              <w:tabs>
                <w:tab w:val="left" w:pos="6480"/>
              </w:tabs>
              <w:ind w:right="-360"/>
              <w:rPr>
                <w:rFonts w:cs="Arial"/>
                <w:b/>
              </w:rPr>
            </w:pPr>
          </w:p>
        </w:tc>
        <w:tc>
          <w:tcPr>
            <w:tcW w:w="9146" w:type="dxa"/>
            <w:gridSpan w:val="2"/>
          </w:tcPr>
          <w:p w:rsidR="008A3168" w:rsidRPr="006A26C1" w:rsidRDefault="008A3168"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sidR="002B3A05">
              <w:rPr>
                <w:rFonts w:cs="Arial"/>
                <w:b/>
              </w:rPr>
              <w:t xml:space="preserve">          </w:t>
            </w:r>
            <w:r w:rsidR="006971BB">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8A3168" w:rsidTr="006971BB">
        <w:tc>
          <w:tcPr>
            <w:tcW w:w="1114" w:type="dxa"/>
            <w:vMerge/>
          </w:tcPr>
          <w:p w:rsidR="008A3168" w:rsidRPr="006A26C1" w:rsidRDefault="008A3168" w:rsidP="00A52A8B">
            <w:pPr>
              <w:tabs>
                <w:tab w:val="left" w:pos="6480"/>
              </w:tabs>
              <w:ind w:right="-360"/>
              <w:rPr>
                <w:rFonts w:cs="Arial"/>
                <w:b/>
              </w:rPr>
            </w:pPr>
          </w:p>
        </w:tc>
        <w:tc>
          <w:tcPr>
            <w:tcW w:w="9146" w:type="dxa"/>
            <w:gridSpan w:val="2"/>
          </w:tcPr>
          <w:p w:rsidR="008A3168" w:rsidRPr="006A26C1" w:rsidRDefault="008A3168"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8A3168" w:rsidRPr="006A26C1" w:rsidRDefault="008A3168" w:rsidP="00A52A8B">
            <w:pPr>
              <w:tabs>
                <w:tab w:val="left" w:pos="6480"/>
              </w:tabs>
              <w:ind w:right="-360"/>
              <w:rPr>
                <w:rFonts w:cs="Arial"/>
              </w:rPr>
            </w:pPr>
          </w:p>
        </w:tc>
      </w:tr>
      <w:tr w:rsidR="008A3168" w:rsidRPr="00A71248" w:rsidTr="006971BB">
        <w:tc>
          <w:tcPr>
            <w:tcW w:w="1114" w:type="dxa"/>
          </w:tcPr>
          <w:p w:rsidR="008A3168" w:rsidRPr="006A26C1" w:rsidRDefault="008A3168"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8A3168" w:rsidRPr="006A26C1" w:rsidRDefault="008A3168" w:rsidP="00A52A8B">
            <w:pPr>
              <w:tabs>
                <w:tab w:val="left" w:pos="6480"/>
              </w:tabs>
              <w:ind w:right="-360"/>
              <w:rPr>
                <w:rFonts w:cs="Arial"/>
                <w:b/>
              </w:rPr>
            </w:pPr>
          </w:p>
        </w:tc>
      </w:tr>
      <w:tr w:rsidR="008A3168" w:rsidRPr="00A71248" w:rsidTr="006971BB">
        <w:tc>
          <w:tcPr>
            <w:tcW w:w="1114" w:type="dxa"/>
          </w:tcPr>
          <w:p w:rsidR="008A3168" w:rsidRPr="006A26C1" w:rsidRDefault="008A3168" w:rsidP="00A52A8B">
            <w:pPr>
              <w:tabs>
                <w:tab w:val="left" w:pos="6480"/>
              </w:tabs>
              <w:ind w:right="-360"/>
              <w:rPr>
                <w:rFonts w:cs="Arial"/>
                <w:b/>
              </w:rPr>
            </w:pPr>
            <w:r w:rsidRPr="006A26C1">
              <w:rPr>
                <w:rFonts w:cs="Arial"/>
                <w:b/>
              </w:rPr>
              <w:t>Mar 1</w:t>
            </w:r>
          </w:p>
        </w:tc>
        <w:tc>
          <w:tcPr>
            <w:tcW w:w="9146" w:type="dxa"/>
            <w:gridSpan w:val="2"/>
          </w:tcPr>
          <w:p w:rsidR="008A3168" w:rsidRPr="006A26C1" w:rsidRDefault="008A3168" w:rsidP="00A52A8B">
            <w:pPr>
              <w:tabs>
                <w:tab w:val="left" w:pos="6480"/>
              </w:tabs>
              <w:ind w:right="-360"/>
              <w:rPr>
                <w:rFonts w:cs="Arial"/>
                <w:b/>
              </w:rPr>
            </w:pPr>
          </w:p>
        </w:tc>
      </w:tr>
      <w:tr w:rsidR="008A3168" w:rsidRPr="00A71248" w:rsidTr="006971BB">
        <w:trPr>
          <w:trHeight w:val="512"/>
        </w:trPr>
        <w:tc>
          <w:tcPr>
            <w:tcW w:w="1114" w:type="dxa"/>
          </w:tcPr>
          <w:p w:rsidR="008A3168" w:rsidRDefault="002B3A05" w:rsidP="00A52A8B">
            <w:pPr>
              <w:tabs>
                <w:tab w:val="left" w:pos="6480"/>
              </w:tabs>
              <w:ind w:right="-360"/>
              <w:rPr>
                <w:rFonts w:cs="Arial"/>
                <w:b/>
              </w:rPr>
            </w:pPr>
            <w:r>
              <w:rPr>
                <w:rFonts w:cs="Arial"/>
                <w:b/>
              </w:rPr>
              <w:t>Final</w:t>
            </w:r>
          </w:p>
          <w:p w:rsidR="002B3A05" w:rsidRPr="006A26C1" w:rsidRDefault="002B3A05" w:rsidP="00A52A8B">
            <w:pPr>
              <w:tabs>
                <w:tab w:val="left" w:pos="6480"/>
              </w:tabs>
              <w:ind w:right="-360"/>
              <w:rPr>
                <w:rFonts w:cs="Arial"/>
                <w:b/>
              </w:rPr>
            </w:pPr>
            <w:r>
              <w:rPr>
                <w:rFonts w:cs="Arial"/>
                <w:b/>
              </w:rPr>
              <w:t>Outcomes</w:t>
            </w:r>
          </w:p>
        </w:tc>
        <w:tc>
          <w:tcPr>
            <w:tcW w:w="9146" w:type="dxa"/>
            <w:gridSpan w:val="2"/>
          </w:tcPr>
          <w:p w:rsidR="008A3168" w:rsidRPr="006A26C1" w:rsidRDefault="008A3168" w:rsidP="00A52A8B">
            <w:pPr>
              <w:tabs>
                <w:tab w:val="left" w:pos="6480"/>
              </w:tabs>
              <w:ind w:right="-360"/>
              <w:rPr>
                <w:rFonts w:cs="Arial"/>
                <w:b/>
              </w:rPr>
            </w:pPr>
          </w:p>
        </w:tc>
      </w:tr>
    </w:tbl>
    <w:p w:rsidR="006F3029" w:rsidRDefault="006F3029"/>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7C0EA4" w:rsidTr="00A52A8B">
        <w:tc>
          <w:tcPr>
            <w:tcW w:w="1114" w:type="dxa"/>
          </w:tcPr>
          <w:p w:rsidR="007C0EA4" w:rsidRPr="006A26C1" w:rsidRDefault="007C0EA4" w:rsidP="00A52A8B">
            <w:pPr>
              <w:tabs>
                <w:tab w:val="left" w:pos="6480"/>
              </w:tabs>
              <w:ind w:left="-90" w:right="-28"/>
              <w:jc w:val="center"/>
              <w:rPr>
                <w:rFonts w:cs="Arial"/>
              </w:rPr>
            </w:pPr>
            <w:r w:rsidRPr="006A26C1">
              <w:rPr>
                <w:rFonts w:cs="Arial"/>
                <w:b/>
              </w:rPr>
              <w:t>Line #</w:t>
            </w:r>
          </w:p>
          <w:p w:rsidR="007C0EA4" w:rsidRPr="006A26C1" w:rsidRDefault="00596DCA" w:rsidP="00A52A8B">
            <w:pPr>
              <w:tabs>
                <w:tab w:val="left" w:pos="6480"/>
              </w:tabs>
              <w:ind w:right="-28"/>
              <w:jc w:val="center"/>
              <w:rPr>
                <w:rFonts w:cs="Arial"/>
                <w:b/>
              </w:rPr>
            </w:pPr>
            <w:r>
              <w:rPr>
                <w:rFonts w:cs="Arial"/>
                <w:b/>
              </w:rPr>
              <w:t>3</w:t>
            </w:r>
          </w:p>
        </w:tc>
        <w:tc>
          <w:tcPr>
            <w:tcW w:w="7734" w:type="dxa"/>
          </w:tcPr>
          <w:p w:rsidR="007C0EA4" w:rsidRPr="006A26C1" w:rsidRDefault="007C0EA4" w:rsidP="00A52A8B">
            <w:pPr>
              <w:tabs>
                <w:tab w:val="left" w:pos="6480"/>
              </w:tabs>
              <w:ind w:right="-360"/>
              <w:rPr>
                <w:rFonts w:cs="Arial"/>
                <w:b/>
              </w:rPr>
            </w:pPr>
          </w:p>
          <w:p w:rsidR="007C0EA4" w:rsidRPr="006A26C1" w:rsidRDefault="007C0EA4" w:rsidP="00A52A8B">
            <w:pPr>
              <w:tabs>
                <w:tab w:val="left" w:pos="6480"/>
              </w:tabs>
              <w:ind w:right="-360"/>
              <w:rPr>
                <w:rFonts w:cs="Arial"/>
                <w:b/>
              </w:rPr>
            </w:pPr>
            <w:r w:rsidRPr="006A26C1">
              <w:rPr>
                <w:rFonts w:cs="Arial"/>
                <w:b/>
              </w:rPr>
              <w:t xml:space="preserve">Description of the Activity </w:t>
            </w:r>
          </w:p>
        </w:tc>
        <w:tc>
          <w:tcPr>
            <w:tcW w:w="1412" w:type="dxa"/>
          </w:tcPr>
          <w:p w:rsidR="007C0EA4" w:rsidRPr="006A26C1" w:rsidRDefault="007C0EA4" w:rsidP="00A52A8B">
            <w:pPr>
              <w:tabs>
                <w:tab w:val="left" w:pos="6480"/>
              </w:tabs>
              <w:ind w:right="-360"/>
              <w:rPr>
                <w:rFonts w:cs="Arial"/>
                <w:b/>
              </w:rPr>
            </w:pPr>
            <w:r w:rsidRPr="006A26C1">
              <w:rPr>
                <w:rFonts w:cs="Arial"/>
                <w:b/>
              </w:rPr>
              <w:t>Funding</w:t>
            </w:r>
          </w:p>
          <w:p w:rsidR="007C0EA4" w:rsidRPr="006A26C1" w:rsidRDefault="007C0EA4"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7C0EA4" w:rsidTr="00A52A8B">
        <w:tc>
          <w:tcPr>
            <w:tcW w:w="1114" w:type="dxa"/>
            <w:vMerge w:val="restart"/>
          </w:tcPr>
          <w:p w:rsidR="007C0EA4" w:rsidRPr="006A26C1" w:rsidRDefault="007C0EA4" w:rsidP="00A52A8B">
            <w:pPr>
              <w:tabs>
                <w:tab w:val="left" w:pos="6480"/>
              </w:tabs>
              <w:ind w:right="-360"/>
              <w:rPr>
                <w:rFonts w:cs="Arial"/>
                <w:b/>
              </w:rPr>
            </w:pPr>
          </w:p>
        </w:tc>
        <w:tc>
          <w:tcPr>
            <w:tcW w:w="9146" w:type="dxa"/>
            <w:gridSpan w:val="2"/>
          </w:tcPr>
          <w:p w:rsidR="007C0EA4" w:rsidRPr="006A26C1" w:rsidRDefault="007C0EA4" w:rsidP="00A52A8B">
            <w:pPr>
              <w:tabs>
                <w:tab w:val="left" w:pos="6480"/>
              </w:tabs>
              <w:ind w:right="-360"/>
              <w:rPr>
                <w:rFonts w:cs="Arial"/>
              </w:rPr>
            </w:pP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p w:rsidR="007C0EA4" w:rsidRPr="006A26C1" w:rsidRDefault="007C0EA4" w:rsidP="00A52A8B">
            <w:pPr>
              <w:tabs>
                <w:tab w:val="left" w:pos="6480"/>
              </w:tabs>
              <w:ind w:right="-360"/>
              <w:rPr>
                <w:rFonts w:cs="Arial"/>
              </w:rPr>
            </w:pPr>
          </w:p>
          <w:p w:rsidR="007C0EA4" w:rsidRPr="006A26C1" w:rsidRDefault="007C0EA4" w:rsidP="00A52A8B">
            <w:pPr>
              <w:tabs>
                <w:tab w:val="left" w:pos="6480"/>
              </w:tabs>
              <w:ind w:right="-360"/>
              <w:rPr>
                <w:rFonts w:cs="Arial"/>
              </w:rPr>
            </w:pPr>
          </w:p>
          <w:p w:rsidR="007C0EA4" w:rsidRPr="006A26C1" w:rsidRDefault="007C0EA4" w:rsidP="00A52A8B">
            <w:pPr>
              <w:tabs>
                <w:tab w:val="left" w:pos="6480"/>
              </w:tabs>
              <w:ind w:right="-360"/>
              <w:rPr>
                <w:rFonts w:cs="Arial"/>
              </w:rPr>
            </w:pPr>
          </w:p>
          <w:p w:rsidR="007C0EA4" w:rsidRPr="006A26C1" w:rsidRDefault="007C0EA4" w:rsidP="00A52A8B">
            <w:pPr>
              <w:tabs>
                <w:tab w:val="left" w:pos="6480"/>
              </w:tabs>
              <w:ind w:right="-360"/>
              <w:rPr>
                <w:rFonts w:cs="Arial"/>
              </w:rPr>
            </w:pPr>
          </w:p>
        </w:tc>
      </w:tr>
      <w:tr w:rsidR="007C0EA4" w:rsidTr="00A52A8B">
        <w:tc>
          <w:tcPr>
            <w:tcW w:w="1114" w:type="dxa"/>
            <w:vMerge/>
          </w:tcPr>
          <w:p w:rsidR="007C0EA4" w:rsidRPr="006A26C1" w:rsidRDefault="007C0EA4" w:rsidP="00A52A8B">
            <w:pPr>
              <w:tabs>
                <w:tab w:val="left" w:pos="6480"/>
              </w:tabs>
              <w:ind w:right="-360"/>
              <w:rPr>
                <w:rFonts w:cs="Arial"/>
                <w:b/>
              </w:rPr>
            </w:pPr>
          </w:p>
        </w:tc>
        <w:tc>
          <w:tcPr>
            <w:tcW w:w="9146" w:type="dxa"/>
            <w:gridSpan w:val="2"/>
          </w:tcPr>
          <w:p w:rsidR="007C0EA4" w:rsidRPr="006A26C1" w:rsidRDefault="007C0EA4"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7C0EA4" w:rsidTr="00A52A8B">
        <w:tc>
          <w:tcPr>
            <w:tcW w:w="1114" w:type="dxa"/>
            <w:vMerge/>
          </w:tcPr>
          <w:p w:rsidR="007C0EA4" w:rsidRPr="006A26C1" w:rsidRDefault="007C0EA4" w:rsidP="00A52A8B">
            <w:pPr>
              <w:tabs>
                <w:tab w:val="left" w:pos="6480"/>
              </w:tabs>
              <w:ind w:right="-360"/>
              <w:rPr>
                <w:rFonts w:cs="Arial"/>
                <w:b/>
              </w:rPr>
            </w:pPr>
          </w:p>
        </w:tc>
        <w:tc>
          <w:tcPr>
            <w:tcW w:w="9146" w:type="dxa"/>
            <w:gridSpan w:val="2"/>
          </w:tcPr>
          <w:p w:rsidR="007C0EA4" w:rsidRPr="006A26C1" w:rsidRDefault="007C0EA4"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7C0EA4" w:rsidRPr="006A26C1" w:rsidRDefault="007C0EA4" w:rsidP="00A52A8B">
            <w:pPr>
              <w:tabs>
                <w:tab w:val="left" w:pos="6480"/>
              </w:tabs>
              <w:ind w:right="-360"/>
              <w:rPr>
                <w:rFonts w:cs="Arial"/>
              </w:rPr>
            </w:pPr>
          </w:p>
        </w:tc>
      </w:tr>
      <w:tr w:rsidR="007C0EA4" w:rsidRPr="00A71248" w:rsidTr="00A52A8B">
        <w:tc>
          <w:tcPr>
            <w:tcW w:w="1114" w:type="dxa"/>
          </w:tcPr>
          <w:p w:rsidR="007C0EA4" w:rsidRPr="006A26C1" w:rsidRDefault="007C0EA4"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7C0EA4" w:rsidRPr="006A26C1" w:rsidRDefault="007C0EA4" w:rsidP="00A52A8B">
            <w:pPr>
              <w:tabs>
                <w:tab w:val="left" w:pos="6480"/>
              </w:tabs>
              <w:ind w:right="-360"/>
              <w:rPr>
                <w:rFonts w:cs="Arial"/>
                <w:b/>
              </w:rPr>
            </w:pPr>
          </w:p>
        </w:tc>
      </w:tr>
      <w:tr w:rsidR="007C0EA4" w:rsidRPr="00A71248" w:rsidTr="00A52A8B">
        <w:tc>
          <w:tcPr>
            <w:tcW w:w="1114" w:type="dxa"/>
          </w:tcPr>
          <w:p w:rsidR="007C0EA4" w:rsidRPr="006A26C1" w:rsidRDefault="007C0EA4" w:rsidP="00A52A8B">
            <w:pPr>
              <w:tabs>
                <w:tab w:val="left" w:pos="6480"/>
              </w:tabs>
              <w:ind w:right="-360"/>
              <w:rPr>
                <w:rFonts w:cs="Arial"/>
                <w:b/>
              </w:rPr>
            </w:pPr>
            <w:r w:rsidRPr="006A26C1">
              <w:rPr>
                <w:rFonts w:cs="Arial"/>
                <w:b/>
              </w:rPr>
              <w:t>Mar 1</w:t>
            </w:r>
          </w:p>
        </w:tc>
        <w:tc>
          <w:tcPr>
            <w:tcW w:w="9146" w:type="dxa"/>
            <w:gridSpan w:val="2"/>
          </w:tcPr>
          <w:p w:rsidR="007C0EA4" w:rsidRPr="006A26C1" w:rsidRDefault="007C0EA4" w:rsidP="00A52A8B">
            <w:pPr>
              <w:tabs>
                <w:tab w:val="left" w:pos="6480"/>
              </w:tabs>
              <w:ind w:right="-360"/>
              <w:rPr>
                <w:rFonts w:cs="Arial"/>
                <w:b/>
              </w:rPr>
            </w:pPr>
          </w:p>
        </w:tc>
      </w:tr>
      <w:tr w:rsidR="007C0EA4" w:rsidRPr="00A71248" w:rsidTr="00A52A8B">
        <w:trPr>
          <w:trHeight w:val="512"/>
        </w:trPr>
        <w:tc>
          <w:tcPr>
            <w:tcW w:w="1114" w:type="dxa"/>
          </w:tcPr>
          <w:p w:rsidR="007C0EA4" w:rsidRDefault="007C0EA4" w:rsidP="00A52A8B">
            <w:pPr>
              <w:tabs>
                <w:tab w:val="left" w:pos="6480"/>
              </w:tabs>
              <w:ind w:right="-360"/>
              <w:rPr>
                <w:rFonts w:cs="Arial"/>
                <w:b/>
              </w:rPr>
            </w:pPr>
            <w:r>
              <w:rPr>
                <w:rFonts w:cs="Arial"/>
                <w:b/>
              </w:rPr>
              <w:t>Final</w:t>
            </w:r>
          </w:p>
          <w:p w:rsidR="007C0EA4" w:rsidRPr="006A26C1" w:rsidRDefault="007C0EA4" w:rsidP="00A52A8B">
            <w:pPr>
              <w:tabs>
                <w:tab w:val="left" w:pos="6480"/>
              </w:tabs>
              <w:ind w:right="-360"/>
              <w:rPr>
                <w:rFonts w:cs="Arial"/>
                <w:b/>
              </w:rPr>
            </w:pPr>
            <w:r>
              <w:rPr>
                <w:rFonts w:cs="Arial"/>
                <w:b/>
              </w:rPr>
              <w:t>Outcomes</w:t>
            </w:r>
          </w:p>
        </w:tc>
        <w:tc>
          <w:tcPr>
            <w:tcW w:w="9146" w:type="dxa"/>
            <w:gridSpan w:val="2"/>
          </w:tcPr>
          <w:p w:rsidR="007C0EA4" w:rsidRPr="006A26C1" w:rsidRDefault="007C0EA4" w:rsidP="00A52A8B">
            <w:pPr>
              <w:tabs>
                <w:tab w:val="left" w:pos="6480"/>
              </w:tabs>
              <w:ind w:right="-360"/>
              <w:rPr>
                <w:rFonts w:cs="Arial"/>
                <w:b/>
              </w:rPr>
            </w:pPr>
          </w:p>
        </w:tc>
      </w:tr>
    </w:tbl>
    <w:p w:rsidR="007C0EA4" w:rsidRDefault="007C0EA4"/>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B96DD8" w:rsidRPr="00700A98" w:rsidTr="00A52A8B">
        <w:tc>
          <w:tcPr>
            <w:tcW w:w="10260" w:type="dxa"/>
          </w:tcPr>
          <w:p w:rsidR="00B96DD8" w:rsidRPr="006A26C1" w:rsidRDefault="00B96DD8" w:rsidP="00B96DD8">
            <w:pPr>
              <w:tabs>
                <w:tab w:val="left" w:pos="6480"/>
                <w:tab w:val="left" w:pos="7920"/>
              </w:tabs>
              <w:ind w:right="-360"/>
              <w:jc w:val="right"/>
              <w:rPr>
                <w:rFonts w:cs="Arial"/>
                <w:b/>
                <w:color w:val="800000"/>
                <w:sz w:val="24"/>
                <w:szCs w:val="24"/>
              </w:rPr>
            </w:pPr>
            <w:r w:rsidRPr="006A26C1">
              <w:rPr>
                <w:rFonts w:cs="Arial"/>
                <w:b/>
                <w:color w:val="800000"/>
                <w:sz w:val="24"/>
                <w:szCs w:val="24"/>
              </w:rPr>
              <w:t xml:space="preserve">Total Perkins Funding Requested for Goal 1:  $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tc>
      </w:tr>
    </w:tbl>
    <w:p w:rsidR="00596DCA" w:rsidRPr="00F63B81" w:rsidRDefault="00596DCA" w:rsidP="00B96DD8">
      <w:pPr>
        <w:jc w:val="center"/>
        <w:rPr>
          <w:b/>
          <w:color w:val="800000"/>
          <w:sz w:val="28"/>
          <w:szCs w:val="28"/>
        </w:rPr>
      </w:pPr>
      <w:r w:rsidRPr="00F63B81">
        <w:rPr>
          <w:b/>
          <w:color w:val="800000"/>
          <w:sz w:val="28"/>
          <w:szCs w:val="28"/>
        </w:rPr>
        <w:t xml:space="preserve">PERKINS </w:t>
      </w:r>
      <w:r>
        <w:rPr>
          <w:b/>
          <w:color w:val="800000"/>
          <w:sz w:val="28"/>
          <w:szCs w:val="28"/>
        </w:rPr>
        <w:t xml:space="preserve">PROGRAM IMPROVEMENT </w:t>
      </w:r>
      <w:r w:rsidRPr="00F63B81">
        <w:rPr>
          <w:b/>
          <w:color w:val="800000"/>
          <w:sz w:val="28"/>
          <w:szCs w:val="28"/>
        </w:rPr>
        <w:t xml:space="preserve">ACTIVITY </w:t>
      </w:r>
      <w:r>
        <w:rPr>
          <w:b/>
          <w:color w:val="800000"/>
          <w:sz w:val="28"/>
          <w:szCs w:val="28"/>
        </w:rPr>
        <w:t xml:space="preserve">AND </w:t>
      </w:r>
      <w:r w:rsidRPr="00F63B81">
        <w:rPr>
          <w:b/>
          <w:color w:val="800000"/>
          <w:sz w:val="28"/>
          <w:szCs w:val="28"/>
        </w:rPr>
        <w:t>PROGRESS REPORT</w:t>
      </w:r>
    </w:p>
    <w:p w:rsidR="00596DCA" w:rsidRDefault="00596DCA" w:rsidP="00596DCA">
      <w:pPr>
        <w:jc w:val="center"/>
        <w:rPr>
          <w:b/>
          <w:color w:val="800000"/>
          <w:sz w:val="24"/>
          <w:szCs w:val="24"/>
        </w:rPr>
      </w:pPr>
      <w:r w:rsidRPr="00F63B81">
        <w:rPr>
          <w:b/>
          <w:color w:val="800000"/>
          <w:sz w:val="24"/>
          <w:szCs w:val="24"/>
        </w:rPr>
        <w:t>Articulation/Postsecondary Linkages Activities</w:t>
      </w:r>
    </w:p>
    <w:p w:rsidR="00596DCA" w:rsidRPr="00F63B81" w:rsidRDefault="00596DCA" w:rsidP="00596DCA">
      <w:pPr>
        <w:jc w:val="center"/>
        <w:rPr>
          <w:b/>
          <w:color w:val="800000"/>
          <w:sz w:val="24"/>
          <w:szCs w:val="24"/>
        </w:rPr>
      </w:pPr>
    </w:p>
    <w:p w:rsidR="00596DCA" w:rsidRDefault="00596DCA" w:rsidP="00596DCA">
      <w:pPr>
        <w:ind w:left="720" w:hanging="720"/>
        <w:rPr>
          <w:sz w:val="16"/>
          <w:szCs w:val="16"/>
        </w:rPr>
      </w:pPr>
      <w:r w:rsidRPr="00881BB6">
        <w:rPr>
          <w:b/>
          <w:sz w:val="22"/>
          <w:szCs w:val="22"/>
        </w:rPr>
        <w:t>Goal 2:  To link secondary with postsecondary career and technical education programs and postsecondary career and technical education programs with baccalaureate programs</w:t>
      </w:r>
      <w:r w:rsidRPr="00881BB6">
        <w:rPr>
          <w:sz w:val="16"/>
          <w:szCs w:val="16"/>
        </w:rPr>
        <w:t>.  [</w:t>
      </w:r>
      <w:r w:rsidRPr="00881BB6">
        <w:rPr>
          <w:i/>
          <w:sz w:val="16"/>
          <w:szCs w:val="16"/>
        </w:rPr>
        <w:t>Perkins Act:  Sec. 135(b)(2)</w:t>
      </w:r>
      <w:r w:rsidRPr="00881BB6">
        <w:rPr>
          <w:sz w:val="16"/>
          <w:szCs w:val="16"/>
        </w:rPr>
        <w:t>]</w:t>
      </w:r>
    </w:p>
    <w:p w:rsidR="00596DCA" w:rsidRDefault="00596DCA"/>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596DCA" w:rsidTr="00A52A8B">
        <w:trPr>
          <w:trHeight w:val="548"/>
        </w:trPr>
        <w:tc>
          <w:tcPr>
            <w:tcW w:w="1114" w:type="dxa"/>
          </w:tcPr>
          <w:p w:rsidR="00596DCA" w:rsidRPr="006A26C1" w:rsidRDefault="00596DCA" w:rsidP="00A52A8B">
            <w:pPr>
              <w:tabs>
                <w:tab w:val="left" w:pos="6480"/>
              </w:tabs>
              <w:ind w:left="-90" w:right="-28"/>
              <w:jc w:val="center"/>
              <w:rPr>
                <w:rFonts w:cs="Arial"/>
              </w:rPr>
            </w:pPr>
            <w:r w:rsidRPr="006A26C1">
              <w:rPr>
                <w:rFonts w:cs="Arial"/>
                <w:b/>
              </w:rPr>
              <w:lastRenderedPageBreak/>
              <w:t>Line #</w:t>
            </w:r>
          </w:p>
          <w:p w:rsidR="00596DCA" w:rsidRPr="006A26C1" w:rsidRDefault="00596DCA" w:rsidP="00A52A8B">
            <w:pPr>
              <w:tabs>
                <w:tab w:val="left" w:pos="6480"/>
              </w:tabs>
              <w:ind w:right="-28"/>
              <w:jc w:val="center"/>
              <w:rPr>
                <w:rFonts w:cs="Arial"/>
                <w:b/>
              </w:rPr>
            </w:pPr>
            <w:r w:rsidRPr="006A26C1">
              <w:rPr>
                <w:rFonts w:cs="Arial"/>
                <w:b/>
              </w:rPr>
              <w:t>1</w:t>
            </w:r>
          </w:p>
        </w:tc>
        <w:tc>
          <w:tcPr>
            <w:tcW w:w="7734" w:type="dxa"/>
          </w:tcPr>
          <w:p w:rsidR="00596DCA" w:rsidRPr="006A26C1" w:rsidRDefault="00596DCA" w:rsidP="00A52A8B">
            <w:pPr>
              <w:tabs>
                <w:tab w:val="left" w:pos="6480"/>
              </w:tabs>
              <w:ind w:right="-360"/>
              <w:rPr>
                <w:rFonts w:cs="Arial"/>
                <w:b/>
              </w:rPr>
            </w:pPr>
          </w:p>
          <w:p w:rsidR="00596DCA" w:rsidRPr="006A26C1" w:rsidRDefault="00596DCA" w:rsidP="00A52A8B">
            <w:pPr>
              <w:tabs>
                <w:tab w:val="left" w:pos="6480"/>
              </w:tabs>
              <w:ind w:right="-360"/>
              <w:rPr>
                <w:rFonts w:cs="Arial"/>
                <w:b/>
              </w:rPr>
            </w:pPr>
            <w:r w:rsidRPr="006A26C1">
              <w:rPr>
                <w:rFonts w:cs="Arial"/>
                <w:b/>
              </w:rPr>
              <w:t xml:space="preserve">Description of the Activity </w:t>
            </w:r>
          </w:p>
        </w:tc>
        <w:tc>
          <w:tcPr>
            <w:tcW w:w="1412" w:type="dxa"/>
          </w:tcPr>
          <w:p w:rsidR="00596DCA" w:rsidRPr="006A26C1" w:rsidRDefault="00596DCA" w:rsidP="00A52A8B">
            <w:pPr>
              <w:tabs>
                <w:tab w:val="left" w:pos="6480"/>
              </w:tabs>
              <w:ind w:right="-360"/>
              <w:rPr>
                <w:rFonts w:cs="Arial"/>
                <w:b/>
              </w:rPr>
            </w:pPr>
            <w:r w:rsidRPr="006A26C1">
              <w:rPr>
                <w:rFonts w:cs="Arial"/>
                <w:b/>
              </w:rPr>
              <w:t>Funding</w:t>
            </w:r>
          </w:p>
          <w:p w:rsidR="00596DCA" w:rsidRPr="006A26C1" w:rsidRDefault="00596DCA"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596DCA" w:rsidTr="00A52A8B">
        <w:tc>
          <w:tcPr>
            <w:tcW w:w="1114" w:type="dxa"/>
            <w:vMerge w:val="restart"/>
          </w:tcPr>
          <w:p w:rsidR="00596DCA" w:rsidRPr="006A26C1" w:rsidRDefault="00596DCA" w:rsidP="00A52A8B">
            <w:pPr>
              <w:tabs>
                <w:tab w:val="left" w:pos="6480"/>
              </w:tabs>
              <w:ind w:right="-360"/>
              <w:rPr>
                <w:rFonts w:cs="Arial"/>
                <w:b/>
              </w:rPr>
            </w:pPr>
          </w:p>
        </w:tc>
        <w:tc>
          <w:tcPr>
            <w:tcW w:w="9146" w:type="dxa"/>
            <w:gridSpan w:val="2"/>
          </w:tcPr>
          <w:p w:rsidR="00596DCA" w:rsidRPr="006A26C1" w:rsidRDefault="00596DCA" w:rsidP="00A52A8B">
            <w:pPr>
              <w:tabs>
                <w:tab w:val="left" w:pos="6480"/>
              </w:tabs>
              <w:ind w:right="-360"/>
              <w:rPr>
                <w:rFonts w:cs="Arial"/>
              </w:rPr>
            </w:pP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596DCA" w:rsidRPr="006A26C1" w:rsidRDefault="00596DCA" w:rsidP="00A52A8B">
            <w:pPr>
              <w:tabs>
                <w:tab w:val="left" w:pos="6480"/>
              </w:tabs>
              <w:ind w:right="-360"/>
              <w:rPr>
                <w:rFonts w:cs="Arial"/>
              </w:rPr>
            </w:pPr>
          </w:p>
          <w:p w:rsidR="00596DCA" w:rsidRPr="006A26C1" w:rsidRDefault="00596DCA" w:rsidP="00A52A8B">
            <w:pPr>
              <w:tabs>
                <w:tab w:val="left" w:pos="6480"/>
              </w:tabs>
              <w:ind w:right="-360"/>
              <w:rPr>
                <w:rFonts w:cs="Arial"/>
              </w:rPr>
            </w:pPr>
          </w:p>
          <w:p w:rsidR="00596DCA" w:rsidRPr="006A26C1" w:rsidRDefault="00596DCA" w:rsidP="00A52A8B">
            <w:pPr>
              <w:tabs>
                <w:tab w:val="left" w:pos="6480"/>
              </w:tabs>
              <w:ind w:right="-1188"/>
              <w:rPr>
                <w:rFonts w:cs="Arial"/>
              </w:rPr>
            </w:pPr>
          </w:p>
          <w:p w:rsidR="00596DCA" w:rsidRPr="006A26C1" w:rsidRDefault="00596DCA" w:rsidP="00A52A8B">
            <w:pPr>
              <w:tabs>
                <w:tab w:val="left" w:pos="6480"/>
              </w:tabs>
              <w:ind w:right="-360"/>
              <w:rPr>
                <w:rFonts w:cs="Arial"/>
              </w:rPr>
            </w:pPr>
          </w:p>
        </w:tc>
      </w:tr>
      <w:tr w:rsidR="00596DCA" w:rsidTr="00A52A8B">
        <w:tc>
          <w:tcPr>
            <w:tcW w:w="1114" w:type="dxa"/>
            <w:vMerge/>
          </w:tcPr>
          <w:p w:rsidR="00596DCA" w:rsidRPr="006A26C1" w:rsidRDefault="00596DCA" w:rsidP="00A52A8B">
            <w:pPr>
              <w:tabs>
                <w:tab w:val="left" w:pos="6480"/>
              </w:tabs>
              <w:ind w:right="-360"/>
              <w:rPr>
                <w:rFonts w:cs="Arial"/>
                <w:b/>
              </w:rPr>
            </w:pPr>
          </w:p>
        </w:tc>
        <w:tc>
          <w:tcPr>
            <w:tcW w:w="9146" w:type="dxa"/>
            <w:gridSpan w:val="2"/>
          </w:tcPr>
          <w:p w:rsidR="00596DCA" w:rsidRPr="006A26C1" w:rsidRDefault="00596DCA"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596DCA" w:rsidTr="00A52A8B">
        <w:tc>
          <w:tcPr>
            <w:tcW w:w="1114" w:type="dxa"/>
            <w:vMerge/>
          </w:tcPr>
          <w:p w:rsidR="00596DCA" w:rsidRPr="006A26C1" w:rsidRDefault="00596DCA" w:rsidP="00A52A8B">
            <w:pPr>
              <w:tabs>
                <w:tab w:val="left" w:pos="6480"/>
              </w:tabs>
              <w:ind w:right="-360"/>
              <w:rPr>
                <w:rFonts w:cs="Arial"/>
                <w:b/>
              </w:rPr>
            </w:pPr>
          </w:p>
        </w:tc>
        <w:tc>
          <w:tcPr>
            <w:tcW w:w="9146" w:type="dxa"/>
            <w:gridSpan w:val="2"/>
          </w:tcPr>
          <w:p w:rsidR="00596DCA" w:rsidRPr="006A26C1" w:rsidRDefault="00596DCA"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596DCA" w:rsidRPr="006A26C1" w:rsidRDefault="00596DCA" w:rsidP="00A52A8B">
            <w:pPr>
              <w:tabs>
                <w:tab w:val="left" w:pos="6480"/>
              </w:tabs>
              <w:ind w:right="-360"/>
              <w:rPr>
                <w:rFonts w:cs="Arial"/>
              </w:rPr>
            </w:pPr>
          </w:p>
        </w:tc>
      </w:tr>
      <w:tr w:rsidR="00596DCA" w:rsidTr="00A52A8B">
        <w:tc>
          <w:tcPr>
            <w:tcW w:w="1114" w:type="dxa"/>
          </w:tcPr>
          <w:p w:rsidR="00596DCA" w:rsidRPr="006A26C1" w:rsidRDefault="00596DCA"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596DCA" w:rsidRPr="006A26C1" w:rsidRDefault="00596DCA" w:rsidP="00A52A8B">
            <w:pPr>
              <w:tabs>
                <w:tab w:val="left" w:pos="6480"/>
              </w:tabs>
              <w:ind w:right="-360"/>
              <w:rPr>
                <w:rFonts w:cs="Arial"/>
                <w:b/>
              </w:rPr>
            </w:pPr>
          </w:p>
        </w:tc>
      </w:tr>
      <w:tr w:rsidR="00596DCA" w:rsidTr="00A52A8B">
        <w:tc>
          <w:tcPr>
            <w:tcW w:w="1114" w:type="dxa"/>
          </w:tcPr>
          <w:p w:rsidR="00596DCA" w:rsidRPr="006A26C1" w:rsidRDefault="00596DCA" w:rsidP="00A52A8B">
            <w:pPr>
              <w:tabs>
                <w:tab w:val="left" w:pos="6480"/>
              </w:tabs>
              <w:ind w:right="-360"/>
              <w:rPr>
                <w:rFonts w:cs="Arial"/>
                <w:b/>
              </w:rPr>
            </w:pPr>
            <w:r w:rsidRPr="006A26C1">
              <w:rPr>
                <w:rFonts w:cs="Arial"/>
                <w:b/>
              </w:rPr>
              <w:t>Mar 1</w:t>
            </w:r>
          </w:p>
        </w:tc>
        <w:tc>
          <w:tcPr>
            <w:tcW w:w="9146" w:type="dxa"/>
            <w:gridSpan w:val="2"/>
          </w:tcPr>
          <w:p w:rsidR="00596DCA" w:rsidRPr="006A26C1" w:rsidRDefault="00596DCA" w:rsidP="00A52A8B">
            <w:pPr>
              <w:tabs>
                <w:tab w:val="left" w:pos="6480"/>
              </w:tabs>
              <w:ind w:right="-360"/>
              <w:rPr>
                <w:rFonts w:cs="Arial"/>
                <w:b/>
              </w:rPr>
            </w:pPr>
          </w:p>
        </w:tc>
      </w:tr>
      <w:tr w:rsidR="00596DCA" w:rsidTr="00A52A8B">
        <w:trPr>
          <w:trHeight w:val="503"/>
        </w:trPr>
        <w:tc>
          <w:tcPr>
            <w:tcW w:w="1114" w:type="dxa"/>
          </w:tcPr>
          <w:p w:rsidR="00596DCA" w:rsidRDefault="00596DCA" w:rsidP="00A52A8B">
            <w:pPr>
              <w:tabs>
                <w:tab w:val="left" w:pos="6480"/>
              </w:tabs>
              <w:ind w:right="-360"/>
              <w:rPr>
                <w:rFonts w:cs="Arial"/>
                <w:b/>
              </w:rPr>
            </w:pPr>
            <w:r>
              <w:rPr>
                <w:rFonts w:cs="Arial"/>
                <w:b/>
              </w:rPr>
              <w:t xml:space="preserve">Final </w:t>
            </w:r>
          </w:p>
          <w:p w:rsidR="00596DCA" w:rsidRPr="006A26C1" w:rsidRDefault="00596DCA" w:rsidP="00A52A8B">
            <w:pPr>
              <w:tabs>
                <w:tab w:val="left" w:pos="6480"/>
              </w:tabs>
              <w:ind w:right="-360"/>
              <w:rPr>
                <w:rFonts w:cs="Arial"/>
                <w:b/>
              </w:rPr>
            </w:pPr>
            <w:r>
              <w:rPr>
                <w:rFonts w:cs="Arial"/>
                <w:b/>
              </w:rPr>
              <w:t>Outcomes</w:t>
            </w:r>
          </w:p>
        </w:tc>
        <w:tc>
          <w:tcPr>
            <w:tcW w:w="9146" w:type="dxa"/>
            <w:gridSpan w:val="2"/>
          </w:tcPr>
          <w:p w:rsidR="00596DCA" w:rsidRPr="006A26C1" w:rsidRDefault="00596DCA" w:rsidP="00A52A8B">
            <w:pPr>
              <w:tabs>
                <w:tab w:val="left" w:pos="6480"/>
              </w:tabs>
              <w:ind w:right="-360"/>
              <w:rPr>
                <w:rFonts w:cs="Arial"/>
                <w:b/>
              </w:rPr>
            </w:pPr>
          </w:p>
        </w:tc>
      </w:tr>
    </w:tbl>
    <w:p w:rsidR="00596DCA" w:rsidRDefault="00596DCA" w:rsidP="00596DCA"/>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596DCA" w:rsidTr="00A52A8B">
        <w:tc>
          <w:tcPr>
            <w:tcW w:w="1114" w:type="dxa"/>
          </w:tcPr>
          <w:p w:rsidR="00596DCA" w:rsidRPr="006A26C1" w:rsidRDefault="00596DCA" w:rsidP="00A52A8B">
            <w:pPr>
              <w:tabs>
                <w:tab w:val="left" w:pos="6480"/>
              </w:tabs>
              <w:ind w:left="-90" w:right="-28"/>
              <w:jc w:val="center"/>
              <w:rPr>
                <w:rFonts w:cs="Arial"/>
              </w:rPr>
            </w:pPr>
            <w:r w:rsidRPr="006A26C1">
              <w:rPr>
                <w:rFonts w:cs="Arial"/>
                <w:b/>
              </w:rPr>
              <w:t>Line #</w:t>
            </w:r>
          </w:p>
          <w:p w:rsidR="00596DCA" w:rsidRPr="006A26C1" w:rsidRDefault="00596DCA" w:rsidP="00A52A8B">
            <w:pPr>
              <w:tabs>
                <w:tab w:val="left" w:pos="6480"/>
              </w:tabs>
              <w:ind w:right="-28"/>
              <w:jc w:val="center"/>
              <w:rPr>
                <w:rFonts w:cs="Arial"/>
                <w:b/>
              </w:rPr>
            </w:pPr>
            <w:r w:rsidRPr="006A26C1">
              <w:rPr>
                <w:rFonts w:cs="Arial"/>
                <w:b/>
              </w:rPr>
              <w:t>2</w:t>
            </w:r>
          </w:p>
        </w:tc>
        <w:tc>
          <w:tcPr>
            <w:tcW w:w="7734" w:type="dxa"/>
          </w:tcPr>
          <w:p w:rsidR="00596DCA" w:rsidRPr="006A26C1" w:rsidRDefault="00596DCA" w:rsidP="00A52A8B">
            <w:pPr>
              <w:tabs>
                <w:tab w:val="left" w:pos="6480"/>
              </w:tabs>
              <w:ind w:right="-360"/>
              <w:rPr>
                <w:rFonts w:cs="Arial"/>
                <w:b/>
              </w:rPr>
            </w:pPr>
          </w:p>
          <w:p w:rsidR="00596DCA" w:rsidRPr="006A26C1" w:rsidRDefault="00596DCA" w:rsidP="00A52A8B">
            <w:pPr>
              <w:tabs>
                <w:tab w:val="left" w:pos="6480"/>
              </w:tabs>
              <w:ind w:right="-360"/>
              <w:rPr>
                <w:rFonts w:cs="Arial"/>
                <w:b/>
              </w:rPr>
            </w:pPr>
            <w:r w:rsidRPr="006A26C1">
              <w:rPr>
                <w:rFonts w:cs="Arial"/>
                <w:b/>
              </w:rPr>
              <w:t xml:space="preserve">Description of the Activity </w:t>
            </w:r>
          </w:p>
        </w:tc>
        <w:tc>
          <w:tcPr>
            <w:tcW w:w="1412" w:type="dxa"/>
          </w:tcPr>
          <w:p w:rsidR="00596DCA" w:rsidRPr="006A26C1" w:rsidRDefault="00596DCA" w:rsidP="00A52A8B">
            <w:pPr>
              <w:tabs>
                <w:tab w:val="left" w:pos="6480"/>
              </w:tabs>
              <w:ind w:right="-360"/>
              <w:rPr>
                <w:rFonts w:cs="Arial"/>
                <w:b/>
              </w:rPr>
            </w:pPr>
            <w:r w:rsidRPr="006A26C1">
              <w:rPr>
                <w:rFonts w:cs="Arial"/>
                <w:b/>
              </w:rPr>
              <w:t>Funding</w:t>
            </w:r>
          </w:p>
          <w:p w:rsidR="00596DCA" w:rsidRPr="006A26C1" w:rsidRDefault="00596DCA"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596DCA" w:rsidTr="00A52A8B">
        <w:tc>
          <w:tcPr>
            <w:tcW w:w="1114" w:type="dxa"/>
            <w:vMerge w:val="restart"/>
          </w:tcPr>
          <w:p w:rsidR="00596DCA" w:rsidRPr="006A26C1" w:rsidRDefault="00596DCA" w:rsidP="00A52A8B">
            <w:pPr>
              <w:tabs>
                <w:tab w:val="left" w:pos="6480"/>
              </w:tabs>
              <w:ind w:right="-360"/>
              <w:rPr>
                <w:rFonts w:cs="Arial"/>
                <w:b/>
              </w:rPr>
            </w:pPr>
          </w:p>
        </w:tc>
        <w:tc>
          <w:tcPr>
            <w:tcW w:w="9146" w:type="dxa"/>
            <w:gridSpan w:val="2"/>
          </w:tcPr>
          <w:p w:rsidR="00596DCA" w:rsidRPr="006A26C1" w:rsidRDefault="00596DCA" w:rsidP="00A52A8B">
            <w:pPr>
              <w:tabs>
                <w:tab w:val="left" w:pos="6480"/>
              </w:tabs>
              <w:ind w:right="-360"/>
              <w:rPr>
                <w:rFonts w:cs="Arial"/>
              </w:rPr>
            </w:pP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p w:rsidR="00596DCA" w:rsidRPr="006A26C1" w:rsidRDefault="00596DCA" w:rsidP="00A52A8B">
            <w:pPr>
              <w:tabs>
                <w:tab w:val="left" w:pos="6480"/>
              </w:tabs>
              <w:ind w:right="-360"/>
              <w:rPr>
                <w:rFonts w:cs="Arial"/>
              </w:rPr>
            </w:pPr>
          </w:p>
          <w:p w:rsidR="00596DCA" w:rsidRPr="006A26C1" w:rsidRDefault="00596DCA" w:rsidP="00A52A8B">
            <w:pPr>
              <w:tabs>
                <w:tab w:val="left" w:pos="6480"/>
              </w:tabs>
              <w:ind w:right="-360"/>
              <w:rPr>
                <w:rFonts w:cs="Arial"/>
              </w:rPr>
            </w:pPr>
          </w:p>
          <w:p w:rsidR="00596DCA" w:rsidRPr="006A26C1" w:rsidRDefault="00596DCA" w:rsidP="00A52A8B">
            <w:pPr>
              <w:tabs>
                <w:tab w:val="left" w:pos="6480"/>
              </w:tabs>
              <w:ind w:right="-360"/>
              <w:rPr>
                <w:rFonts w:cs="Arial"/>
              </w:rPr>
            </w:pPr>
          </w:p>
          <w:p w:rsidR="00596DCA" w:rsidRPr="006A26C1" w:rsidRDefault="00596DCA" w:rsidP="00A52A8B">
            <w:pPr>
              <w:tabs>
                <w:tab w:val="left" w:pos="6480"/>
              </w:tabs>
              <w:ind w:right="-360"/>
              <w:rPr>
                <w:rFonts w:cs="Arial"/>
              </w:rPr>
            </w:pPr>
          </w:p>
        </w:tc>
      </w:tr>
      <w:tr w:rsidR="00596DCA" w:rsidTr="00A52A8B">
        <w:tc>
          <w:tcPr>
            <w:tcW w:w="1114" w:type="dxa"/>
            <w:vMerge/>
          </w:tcPr>
          <w:p w:rsidR="00596DCA" w:rsidRPr="006A26C1" w:rsidRDefault="00596DCA" w:rsidP="00A52A8B">
            <w:pPr>
              <w:tabs>
                <w:tab w:val="left" w:pos="6480"/>
              </w:tabs>
              <w:ind w:right="-360"/>
              <w:rPr>
                <w:rFonts w:cs="Arial"/>
                <w:b/>
              </w:rPr>
            </w:pPr>
          </w:p>
        </w:tc>
        <w:tc>
          <w:tcPr>
            <w:tcW w:w="9146" w:type="dxa"/>
            <w:gridSpan w:val="2"/>
          </w:tcPr>
          <w:p w:rsidR="00596DCA" w:rsidRPr="006A26C1" w:rsidRDefault="00596DCA"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596DCA" w:rsidTr="00A52A8B">
        <w:tc>
          <w:tcPr>
            <w:tcW w:w="1114" w:type="dxa"/>
            <w:vMerge/>
          </w:tcPr>
          <w:p w:rsidR="00596DCA" w:rsidRPr="006A26C1" w:rsidRDefault="00596DCA" w:rsidP="00A52A8B">
            <w:pPr>
              <w:tabs>
                <w:tab w:val="left" w:pos="6480"/>
              </w:tabs>
              <w:ind w:right="-360"/>
              <w:rPr>
                <w:rFonts w:cs="Arial"/>
                <w:b/>
              </w:rPr>
            </w:pPr>
          </w:p>
        </w:tc>
        <w:tc>
          <w:tcPr>
            <w:tcW w:w="9146" w:type="dxa"/>
            <w:gridSpan w:val="2"/>
          </w:tcPr>
          <w:p w:rsidR="00596DCA" w:rsidRPr="006A26C1" w:rsidRDefault="00596DCA"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596DCA" w:rsidRPr="006A26C1" w:rsidRDefault="00596DCA" w:rsidP="00A52A8B">
            <w:pPr>
              <w:tabs>
                <w:tab w:val="left" w:pos="6480"/>
              </w:tabs>
              <w:ind w:right="-360"/>
              <w:rPr>
                <w:rFonts w:cs="Arial"/>
              </w:rPr>
            </w:pPr>
          </w:p>
        </w:tc>
      </w:tr>
      <w:tr w:rsidR="00596DCA" w:rsidRPr="00A71248" w:rsidTr="00A52A8B">
        <w:tc>
          <w:tcPr>
            <w:tcW w:w="1114" w:type="dxa"/>
          </w:tcPr>
          <w:p w:rsidR="00596DCA" w:rsidRPr="006A26C1" w:rsidRDefault="00596DCA"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596DCA" w:rsidRPr="006A26C1" w:rsidRDefault="00596DCA" w:rsidP="00A52A8B">
            <w:pPr>
              <w:tabs>
                <w:tab w:val="left" w:pos="6480"/>
              </w:tabs>
              <w:ind w:right="-360"/>
              <w:rPr>
                <w:rFonts w:cs="Arial"/>
                <w:b/>
              </w:rPr>
            </w:pPr>
          </w:p>
        </w:tc>
      </w:tr>
      <w:tr w:rsidR="00596DCA" w:rsidRPr="00A71248" w:rsidTr="00A52A8B">
        <w:tc>
          <w:tcPr>
            <w:tcW w:w="1114" w:type="dxa"/>
          </w:tcPr>
          <w:p w:rsidR="00596DCA" w:rsidRPr="006A26C1" w:rsidRDefault="00596DCA" w:rsidP="00A52A8B">
            <w:pPr>
              <w:tabs>
                <w:tab w:val="left" w:pos="6480"/>
              </w:tabs>
              <w:ind w:right="-360"/>
              <w:rPr>
                <w:rFonts w:cs="Arial"/>
                <w:b/>
              </w:rPr>
            </w:pPr>
            <w:r w:rsidRPr="006A26C1">
              <w:rPr>
                <w:rFonts w:cs="Arial"/>
                <w:b/>
              </w:rPr>
              <w:t>Mar 1</w:t>
            </w:r>
          </w:p>
        </w:tc>
        <w:tc>
          <w:tcPr>
            <w:tcW w:w="9146" w:type="dxa"/>
            <w:gridSpan w:val="2"/>
          </w:tcPr>
          <w:p w:rsidR="00596DCA" w:rsidRPr="006A26C1" w:rsidRDefault="00596DCA" w:rsidP="00A52A8B">
            <w:pPr>
              <w:tabs>
                <w:tab w:val="left" w:pos="6480"/>
              </w:tabs>
              <w:ind w:right="-360"/>
              <w:rPr>
                <w:rFonts w:cs="Arial"/>
                <w:b/>
              </w:rPr>
            </w:pPr>
          </w:p>
        </w:tc>
      </w:tr>
      <w:tr w:rsidR="00596DCA" w:rsidRPr="00A71248" w:rsidTr="00A52A8B">
        <w:trPr>
          <w:trHeight w:val="512"/>
        </w:trPr>
        <w:tc>
          <w:tcPr>
            <w:tcW w:w="1114" w:type="dxa"/>
          </w:tcPr>
          <w:p w:rsidR="00596DCA" w:rsidRDefault="00596DCA" w:rsidP="00A52A8B">
            <w:pPr>
              <w:tabs>
                <w:tab w:val="left" w:pos="6480"/>
              </w:tabs>
              <w:ind w:right="-360"/>
              <w:rPr>
                <w:rFonts w:cs="Arial"/>
                <w:b/>
              </w:rPr>
            </w:pPr>
            <w:r>
              <w:rPr>
                <w:rFonts w:cs="Arial"/>
                <w:b/>
              </w:rPr>
              <w:t>Final</w:t>
            </w:r>
          </w:p>
          <w:p w:rsidR="00596DCA" w:rsidRPr="006A26C1" w:rsidRDefault="00596DCA" w:rsidP="00A52A8B">
            <w:pPr>
              <w:tabs>
                <w:tab w:val="left" w:pos="6480"/>
              </w:tabs>
              <w:ind w:right="-360"/>
              <w:rPr>
                <w:rFonts w:cs="Arial"/>
                <w:b/>
              </w:rPr>
            </w:pPr>
            <w:r>
              <w:rPr>
                <w:rFonts w:cs="Arial"/>
                <w:b/>
              </w:rPr>
              <w:t>Outcomes</w:t>
            </w:r>
          </w:p>
        </w:tc>
        <w:tc>
          <w:tcPr>
            <w:tcW w:w="9146" w:type="dxa"/>
            <w:gridSpan w:val="2"/>
          </w:tcPr>
          <w:p w:rsidR="00596DCA" w:rsidRPr="006A26C1" w:rsidRDefault="00596DCA" w:rsidP="00A52A8B">
            <w:pPr>
              <w:tabs>
                <w:tab w:val="left" w:pos="6480"/>
              </w:tabs>
              <w:ind w:right="-360"/>
              <w:rPr>
                <w:rFonts w:cs="Arial"/>
                <w:b/>
              </w:rPr>
            </w:pPr>
          </w:p>
        </w:tc>
      </w:tr>
    </w:tbl>
    <w:p w:rsidR="00596DCA" w:rsidRDefault="00596DCA" w:rsidP="00596DCA"/>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596DCA" w:rsidTr="00A52A8B">
        <w:tc>
          <w:tcPr>
            <w:tcW w:w="1114" w:type="dxa"/>
          </w:tcPr>
          <w:p w:rsidR="00596DCA" w:rsidRPr="006A26C1" w:rsidRDefault="00596DCA" w:rsidP="00A52A8B">
            <w:pPr>
              <w:tabs>
                <w:tab w:val="left" w:pos="6480"/>
              </w:tabs>
              <w:ind w:left="-90" w:right="-28"/>
              <w:jc w:val="center"/>
              <w:rPr>
                <w:rFonts w:cs="Arial"/>
              </w:rPr>
            </w:pPr>
            <w:r w:rsidRPr="006A26C1">
              <w:rPr>
                <w:rFonts w:cs="Arial"/>
                <w:b/>
              </w:rPr>
              <w:t>Line #</w:t>
            </w:r>
          </w:p>
          <w:p w:rsidR="00596DCA" w:rsidRPr="006A26C1" w:rsidRDefault="00596DCA" w:rsidP="00A52A8B">
            <w:pPr>
              <w:tabs>
                <w:tab w:val="left" w:pos="6480"/>
              </w:tabs>
              <w:ind w:right="-28"/>
              <w:jc w:val="center"/>
              <w:rPr>
                <w:rFonts w:cs="Arial"/>
                <w:b/>
              </w:rPr>
            </w:pPr>
            <w:r>
              <w:rPr>
                <w:rFonts w:cs="Arial"/>
                <w:b/>
              </w:rPr>
              <w:t>3</w:t>
            </w:r>
          </w:p>
        </w:tc>
        <w:tc>
          <w:tcPr>
            <w:tcW w:w="7734" w:type="dxa"/>
          </w:tcPr>
          <w:p w:rsidR="00596DCA" w:rsidRPr="006A26C1" w:rsidRDefault="00596DCA" w:rsidP="00A52A8B">
            <w:pPr>
              <w:tabs>
                <w:tab w:val="left" w:pos="6480"/>
              </w:tabs>
              <w:ind w:right="-360"/>
              <w:rPr>
                <w:rFonts w:cs="Arial"/>
                <w:b/>
              </w:rPr>
            </w:pPr>
          </w:p>
          <w:p w:rsidR="00596DCA" w:rsidRPr="006A26C1" w:rsidRDefault="00596DCA" w:rsidP="00A52A8B">
            <w:pPr>
              <w:tabs>
                <w:tab w:val="left" w:pos="6480"/>
              </w:tabs>
              <w:ind w:right="-360"/>
              <w:rPr>
                <w:rFonts w:cs="Arial"/>
                <w:b/>
              </w:rPr>
            </w:pPr>
            <w:r w:rsidRPr="006A26C1">
              <w:rPr>
                <w:rFonts w:cs="Arial"/>
                <w:b/>
              </w:rPr>
              <w:t xml:space="preserve">Description of the Activity </w:t>
            </w:r>
          </w:p>
        </w:tc>
        <w:tc>
          <w:tcPr>
            <w:tcW w:w="1412" w:type="dxa"/>
          </w:tcPr>
          <w:p w:rsidR="00596DCA" w:rsidRPr="006A26C1" w:rsidRDefault="00596DCA" w:rsidP="00A52A8B">
            <w:pPr>
              <w:tabs>
                <w:tab w:val="left" w:pos="6480"/>
              </w:tabs>
              <w:ind w:right="-360"/>
              <w:rPr>
                <w:rFonts w:cs="Arial"/>
                <w:b/>
              </w:rPr>
            </w:pPr>
            <w:r w:rsidRPr="006A26C1">
              <w:rPr>
                <w:rFonts w:cs="Arial"/>
                <w:b/>
              </w:rPr>
              <w:t>Funding</w:t>
            </w:r>
          </w:p>
          <w:p w:rsidR="00596DCA" w:rsidRPr="006A26C1" w:rsidRDefault="00596DCA"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596DCA" w:rsidTr="00A52A8B">
        <w:tc>
          <w:tcPr>
            <w:tcW w:w="1114" w:type="dxa"/>
            <w:vMerge w:val="restart"/>
          </w:tcPr>
          <w:p w:rsidR="00596DCA" w:rsidRPr="006A26C1" w:rsidRDefault="00596DCA" w:rsidP="00A52A8B">
            <w:pPr>
              <w:tabs>
                <w:tab w:val="left" w:pos="6480"/>
              </w:tabs>
              <w:ind w:right="-360"/>
              <w:rPr>
                <w:rFonts w:cs="Arial"/>
                <w:b/>
              </w:rPr>
            </w:pPr>
          </w:p>
        </w:tc>
        <w:tc>
          <w:tcPr>
            <w:tcW w:w="9146" w:type="dxa"/>
            <w:gridSpan w:val="2"/>
          </w:tcPr>
          <w:p w:rsidR="00596DCA" w:rsidRPr="006A26C1" w:rsidRDefault="00596DCA" w:rsidP="00A52A8B">
            <w:pPr>
              <w:tabs>
                <w:tab w:val="left" w:pos="6480"/>
              </w:tabs>
              <w:ind w:right="-360"/>
              <w:rPr>
                <w:rFonts w:cs="Arial"/>
              </w:rPr>
            </w:pP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p w:rsidR="00596DCA" w:rsidRPr="006A26C1" w:rsidRDefault="00596DCA" w:rsidP="00A52A8B">
            <w:pPr>
              <w:tabs>
                <w:tab w:val="left" w:pos="6480"/>
              </w:tabs>
              <w:ind w:right="-360"/>
              <w:rPr>
                <w:rFonts w:cs="Arial"/>
              </w:rPr>
            </w:pPr>
          </w:p>
          <w:p w:rsidR="00596DCA" w:rsidRPr="006A26C1" w:rsidRDefault="00596DCA" w:rsidP="00A52A8B">
            <w:pPr>
              <w:tabs>
                <w:tab w:val="left" w:pos="6480"/>
              </w:tabs>
              <w:ind w:right="-360"/>
              <w:rPr>
                <w:rFonts w:cs="Arial"/>
              </w:rPr>
            </w:pPr>
          </w:p>
          <w:p w:rsidR="00596DCA" w:rsidRPr="006A26C1" w:rsidRDefault="00596DCA" w:rsidP="00A52A8B">
            <w:pPr>
              <w:tabs>
                <w:tab w:val="left" w:pos="6480"/>
              </w:tabs>
              <w:ind w:right="-360"/>
              <w:rPr>
                <w:rFonts w:cs="Arial"/>
              </w:rPr>
            </w:pPr>
          </w:p>
          <w:p w:rsidR="00596DCA" w:rsidRPr="006A26C1" w:rsidRDefault="00596DCA" w:rsidP="00A52A8B">
            <w:pPr>
              <w:tabs>
                <w:tab w:val="left" w:pos="6480"/>
              </w:tabs>
              <w:ind w:right="-360"/>
              <w:rPr>
                <w:rFonts w:cs="Arial"/>
              </w:rPr>
            </w:pPr>
          </w:p>
        </w:tc>
      </w:tr>
      <w:tr w:rsidR="00596DCA" w:rsidTr="00A52A8B">
        <w:tc>
          <w:tcPr>
            <w:tcW w:w="1114" w:type="dxa"/>
            <w:vMerge/>
          </w:tcPr>
          <w:p w:rsidR="00596DCA" w:rsidRPr="006A26C1" w:rsidRDefault="00596DCA" w:rsidP="00A52A8B">
            <w:pPr>
              <w:tabs>
                <w:tab w:val="left" w:pos="6480"/>
              </w:tabs>
              <w:ind w:right="-360"/>
              <w:rPr>
                <w:rFonts w:cs="Arial"/>
                <w:b/>
              </w:rPr>
            </w:pPr>
          </w:p>
        </w:tc>
        <w:tc>
          <w:tcPr>
            <w:tcW w:w="9146" w:type="dxa"/>
            <w:gridSpan w:val="2"/>
          </w:tcPr>
          <w:p w:rsidR="00596DCA" w:rsidRPr="006A26C1" w:rsidRDefault="00596DCA"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596DCA" w:rsidTr="00A52A8B">
        <w:tc>
          <w:tcPr>
            <w:tcW w:w="1114" w:type="dxa"/>
            <w:vMerge/>
          </w:tcPr>
          <w:p w:rsidR="00596DCA" w:rsidRPr="006A26C1" w:rsidRDefault="00596DCA" w:rsidP="00A52A8B">
            <w:pPr>
              <w:tabs>
                <w:tab w:val="left" w:pos="6480"/>
              </w:tabs>
              <w:ind w:right="-360"/>
              <w:rPr>
                <w:rFonts w:cs="Arial"/>
                <w:b/>
              </w:rPr>
            </w:pPr>
          </w:p>
        </w:tc>
        <w:tc>
          <w:tcPr>
            <w:tcW w:w="9146" w:type="dxa"/>
            <w:gridSpan w:val="2"/>
          </w:tcPr>
          <w:p w:rsidR="00596DCA" w:rsidRPr="006A26C1" w:rsidRDefault="00596DCA"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596DCA" w:rsidRPr="006A26C1" w:rsidRDefault="00596DCA" w:rsidP="00A52A8B">
            <w:pPr>
              <w:tabs>
                <w:tab w:val="left" w:pos="6480"/>
              </w:tabs>
              <w:ind w:right="-360"/>
              <w:rPr>
                <w:rFonts w:cs="Arial"/>
              </w:rPr>
            </w:pPr>
          </w:p>
        </w:tc>
      </w:tr>
      <w:tr w:rsidR="00596DCA" w:rsidRPr="00A71248" w:rsidTr="00A52A8B">
        <w:tc>
          <w:tcPr>
            <w:tcW w:w="1114" w:type="dxa"/>
          </w:tcPr>
          <w:p w:rsidR="00596DCA" w:rsidRPr="006A26C1" w:rsidRDefault="00596DCA"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596DCA" w:rsidRPr="006A26C1" w:rsidRDefault="00596DCA" w:rsidP="00A52A8B">
            <w:pPr>
              <w:tabs>
                <w:tab w:val="left" w:pos="6480"/>
              </w:tabs>
              <w:ind w:right="-360"/>
              <w:rPr>
                <w:rFonts w:cs="Arial"/>
                <w:b/>
              </w:rPr>
            </w:pPr>
          </w:p>
        </w:tc>
      </w:tr>
      <w:tr w:rsidR="00596DCA" w:rsidRPr="00A71248" w:rsidTr="00A52A8B">
        <w:tc>
          <w:tcPr>
            <w:tcW w:w="1114" w:type="dxa"/>
          </w:tcPr>
          <w:p w:rsidR="00596DCA" w:rsidRPr="006A26C1" w:rsidRDefault="00596DCA" w:rsidP="00A52A8B">
            <w:pPr>
              <w:tabs>
                <w:tab w:val="left" w:pos="6480"/>
              </w:tabs>
              <w:ind w:right="-360"/>
              <w:rPr>
                <w:rFonts w:cs="Arial"/>
                <w:b/>
              </w:rPr>
            </w:pPr>
            <w:r w:rsidRPr="006A26C1">
              <w:rPr>
                <w:rFonts w:cs="Arial"/>
                <w:b/>
              </w:rPr>
              <w:t>Mar 1</w:t>
            </w:r>
          </w:p>
        </w:tc>
        <w:tc>
          <w:tcPr>
            <w:tcW w:w="9146" w:type="dxa"/>
            <w:gridSpan w:val="2"/>
          </w:tcPr>
          <w:p w:rsidR="00596DCA" w:rsidRPr="006A26C1" w:rsidRDefault="00596DCA" w:rsidP="00A52A8B">
            <w:pPr>
              <w:tabs>
                <w:tab w:val="left" w:pos="6480"/>
              </w:tabs>
              <w:ind w:right="-360"/>
              <w:rPr>
                <w:rFonts w:cs="Arial"/>
                <w:b/>
              </w:rPr>
            </w:pPr>
          </w:p>
        </w:tc>
      </w:tr>
      <w:tr w:rsidR="00596DCA" w:rsidRPr="00A71248" w:rsidTr="00A52A8B">
        <w:trPr>
          <w:trHeight w:val="512"/>
        </w:trPr>
        <w:tc>
          <w:tcPr>
            <w:tcW w:w="1114" w:type="dxa"/>
          </w:tcPr>
          <w:p w:rsidR="00596DCA" w:rsidRDefault="00596DCA" w:rsidP="00A52A8B">
            <w:pPr>
              <w:tabs>
                <w:tab w:val="left" w:pos="6480"/>
              </w:tabs>
              <w:ind w:right="-360"/>
              <w:rPr>
                <w:rFonts w:cs="Arial"/>
                <w:b/>
              </w:rPr>
            </w:pPr>
            <w:r>
              <w:rPr>
                <w:rFonts w:cs="Arial"/>
                <w:b/>
              </w:rPr>
              <w:t>Final</w:t>
            </w:r>
          </w:p>
          <w:p w:rsidR="00596DCA" w:rsidRPr="006A26C1" w:rsidRDefault="00596DCA" w:rsidP="00A52A8B">
            <w:pPr>
              <w:tabs>
                <w:tab w:val="left" w:pos="6480"/>
              </w:tabs>
              <w:ind w:right="-360"/>
              <w:rPr>
                <w:rFonts w:cs="Arial"/>
                <w:b/>
              </w:rPr>
            </w:pPr>
            <w:r>
              <w:rPr>
                <w:rFonts w:cs="Arial"/>
                <w:b/>
              </w:rPr>
              <w:t>Outcomes</w:t>
            </w:r>
          </w:p>
        </w:tc>
        <w:tc>
          <w:tcPr>
            <w:tcW w:w="9146" w:type="dxa"/>
            <w:gridSpan w:val="2"/>
          </w:tcPr>
          <w:p w:rsidR="00596DCA" w:rsidRPr="006A26C1" w:rsidRDefault="00596DCA" w:rsidP="00A52A8B">
            <w:pPr>
              <w:tabs>
                <w:tab w:val="left" w:pos="6480"/>
              </w:tabs>
              <w:ind w:right="-360"/>
              <w:rPr>
                <w:rFonts w:cs="Arial"/>
                <w:b/>
              </w:rPr>
            </w:pPr>
          </w:p>
        </w:tc>
      </w:tr>
    </w:tbl>
    <w:p w:rsidR="00596DCA" w:rsidRDefault="00596DCA"/>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B96DD8" w:rsidRPr="00700A98" w:rsidTr="00A52A8B">
        <w:tc>
          <w:tcPr>
            <w:tcW w:w="10260" w:type="dxa"/>
          </w:tcPr>
          <w:p w:rsidR="00B96DD8" w:rsidRPr="006A26C1" w:rsidRDefault="00B96DD8" w:rsidP="00B96DD8">
            <w:pPr>
              <w:tabs>
                <w:tab w:val="left" w:pos="6480"/>
                <w:tab w:val="left" w:pos="7920"/>
              </w:tabs>
              <w:ind w:right="-360"/>
              <w:jc w:val="right"/>
              <w:rPr>
                <w:rFonts w:cs="Arial"/>
                <w:b/>
                <w:color w:val="800000"/>
                <w:sz w:val="24"/>
                <w:szCs w:val="24"/>
              </w:rPr>
            </w:pPr>
            <w:r w:rsidRPr="006A26C1">
              <w:rPr>
                <w:rFonts w:cs="Arial"/>
                <w:b/>
                <w:color w:val="800000"/>
                <w:sz w:val="24"/>
                <w:szCs w:val="24"/>
              </w:rPr>
              <w:t xml:space="preserve">Total Perkins Funding Requested for Goal </w:t>
            </w:r>
            <w:r>
              <w:rPr>
                <w:rFonts w:cs="Arial"/>
                <w:b/>
                <w:color w:val="800000"/>
                <w:sz w:val="24"/>
                <w:szCs w:val="24"/>
              </w:rPr>
              <w:t>2</w:t>
            </w:r>
            <w:r w:rsidRPr="006A26C1">
              <w:rPr>
                <w:rFonts w:cs="Arial"/>
                <w:b/>
                <w:color w:val="800000"/>
                <w:sz w:val="24"/>
                <w:szCs w:val="24"/>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r w:rsidRPr="006A26C1">
              <w:rPr>
                <w:rFonts w:cs="Arial"/>
                <w:b/>
                <w:color w:val="800000"/>
                <w:sz w:val="24"/>
                <w:szCs w:val="24"/>
              </w:rPr>
              <w:t xml:space="preserve"> $  </w:t>
            </w:r>
            <w:r>
              <w:rPr>
                <w:rFonts w:cs="Arial"/>
                <w:b/>
                <w:color w:val="800000"/>
                <w:sz w:val="24"/>
                <w:szCs w:val="24"/>
              </w:rPr>
              <w:t>j</w:t>
            </w:r>
          </w:p>
        </w:tc>
      </w:tr>
    </w:tbl>
    <w:p w:rsidR="00F93CEB" w:rsidRDefault="00F93CEB"/>
    <w:p w:rsidR="00F93CEB" w:rsidRPr="00F63B81" w:rsidRDefault="00F93CEB" w:rsidP="00F93CEB">
      <w:pPr>
        <w:jc w:val="center"/>
        <w:rPr>
          <w:b/>
          <w:color w:val="800000"/>
          <w:sz w:val="28"/>
          <w:szCs w:val="28"/>
        </w:rPr>
      </w:pPr>
      <w:r w:rsidRPr="00F63B81">
        <w:rPr>
          <w:b/>
          <w:color w:val="800000"/>
          <w:sz w:val="28"/>
          <w:szCs w:val="28"/>
        </w:rPr>
        <w:t xml:space="preserve">PERKINS </w:t>
      </w:r>
      <w:r>
        <w:rPr>
          <w:b/>
          <w:color w:val="800000"/>
          <w:sz w:val="28"/>
          <w:szCs w:val="28"/>
        </w:rPr>
        <w:t xml:space="preserve">PROGRAM IMPROVEMENT </w:t>
      </w:r>
      <w:r w:rsidRPr="00F63B81">
        <w:rPr>
          <w:b/>
          <w:color w:val="800000"/>
          <w:sz w:val="28"/>
          <w:szCs w:val="28"/>
        </w:rPr>
        <w:t xml:space="preserve">ACTIVITY </w:t>
      </w:r>
      <w:r>
        <w:rPr>
          <w:b/>
          <w:color w:val="800000"/>
          <w:sz w:val="28"/>
          <w:szCs w:val="28"/>
        </w:rPr>
        <w:t xml:space="preserve">AND </w:t>
      </w:r>
      <w:r w:rsidRPr="00F63B81">
        <w:rPr>
          <w:b/>
          <w:color w:val="800000"/>
          <w:sz w:val="28"/>
          <w:szCs w:val="28"/>
        </w:rPr>
        <w:t>PROGRESS REPORT</w:t>
      </w:r>
    </w:p>
    <w:p w:rsidR="00F93CEB" w:rsidRDefault="00F93CEB" w:rsidP="00F93CEB">
      <w:pPr>
        <w:jc w:val="center"/>
        <w:rPr>
          <w:b/>
          <w:color w:val="800000"/>
          <w:sz w:val="24"/>
          <w:szCs w:val="24"/>
        </w:rPr>
      </w:pPr>
      <w:r w:rsidRPr="00F63B81">
        <w:rPr>
          <w:b/>
          <w:color w:val="800000"/>
          <w:sz w:val="24"/>
          <w:szCs w:val="24"/>
        </w:rPr>
        <w:t>All Aspects of Industry Activities</w:t>
      </w:r>
    </w:p>
    <w:p w:rsidR="00F93CEB" w:rsidRPr="00F63B81" w:rsidRDefault="00F93CEB" w:rsidP="00F93CEB">
      <w:pPr>
        <w:jc w:val="center"/>
        <w:rPr>
          <w:b/>
          <w:color w:val="800000"/>
          <w:sz w:val="24"/>
          <w:szCs w:val="24"/>
        </w:rPr>
      </w:pPr>
    </w:p>
    <w:p w:rsidR="00F93CEB" w:rsidRPr="004A4C06" w:rsidRDefault="00F93CEB" w:rsidP="00F93CEB">
      <w:pPr>
        <w:rPr>
          <w:sz w:val="16"/>
          <w:szCs w:val="16"/>
        </w:rPr>
      </w:pPr>
      <w:r>
        <w:rPr>
          <w:b/>
          <w:sz w:val="22"/>
          <w:szCs w:val="22"/>
        </w:rPr>
        <w:t xml:space="preserve">Goal 3:  </w:t>
      </w:r>
      <w:r w:rsidRPr="00881BB6">
        <w:rPr>
          <w:b/>
          <w:sz w:val="22"/>
          <w:szCs w:val="22"/>
        </w:rPr>
        <w:t>To provide students with strong experience in and understanding of all aspects of their chosen industry.</w:t>
      </w:r>
      <w:r>
        <w:rPr>
          <w:sz w:val="22"/>
          <w:szCs w:val="22"/>
        </w:rPr>
        <w:t xml:space="preserve">  </w:t>
      </w:r>
      <w:r w:rsidRPr="004A4C06">
        <w:rPr>
          <w:sz w:val="16"/>
          <w:szCs w:val="16"/>
        </w:rPr>
        <w:t>[</w:t>
      </w:r>
      <w:r w:rsidRPr="004A4C06">
        <w:rPr>
          <w:i/>
          <w:sz w:val="16"/>
          <w:szCs w:val="16"/>
        </w:rPr>
        <w:t>Perkins Act:  Sec. 135(b)(3)</w:t>
      </w:r>
      <w:r w:rsidRPr="004A4C06">
        <w:rPr>
          <w:sz w:val="16"/>
          <w:szCs w:val="16"/>
        </w:rPr>
        <w:t>]</w:t>
      </w:r>
    </w:p>
    <w:p w:rsidR="00F93CEB" w:rsidRDefault="00F93CEB"/>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F93CEB" w:rsidTr="00A52A8B">
        <w:trPr>
          <w:trHeight w:val="548"/>
        </w:trPr>
        <w:tc>
          <w:tcPr>
            <w:tcW w:w="1114" w:type="dxa"/>
          </w:tcPr>
          <w:p w:rsidR="00F93CEB" w:rsidRPr="006A26C1" w:rsidRDefault="00F93CEB" w:rsidP="00A52A8B">
            <w:pPr>
              <w:tabs>
                <w:tab w:val="left" w:pos="6480"/>
              </w:tabs>
              <w:ind w:left="-90" w:right="-28"/>
              <w:jc w:val="center"/>
              <w:rPr>
                <w:rFonts w:cs="Arial"/>
              </w:rPr>
            </w:pPr>
            <w:r w:rsidRPr="006A26C1">
              <w:rPr>
                <w:rFonts w:cs="Arial"/>
                <w:b/>
              </w:rPr>
              <w:lastRenderedPageBreak/>
              <w:t>Line #</w:t>
            </w:r>
          </w:p>
          <w:p w:rsidR="00F93CEB" w:rsidRPr="006A26C1" w:rsidRDefault="00F93CEB" w:rsidP="00A52A8B">
            <w:pPr>
              <w:tabs>
                <w:tab w:val="left" w:pos="6480"/>
              </w:tabs>
              <w:ind w:right="-28"/>
              <w:jc w:val="center"/>
              <w:rPr>
                <w:rFonts w:cs="Arial"/>
                <w:b/>
              </w:rPr>
            </w:pPr>
            <w:r w:rsidRPr="006A26C1">
              <w:rPr>
                <w:rFonts w:cs="Arial"/>
                <w:b/>
              </w:rPr>
              <w:t>1</w:t>
            </w:r>
          </w:p>
        </w:tc>
        <w:tc>
          <w:tcPr>
            <w:tcW w:w="7734" w:type="dxa"/>
          </w:tcPr>
          <w:p w:rsidR="00F93CEB" w:rsidRPr="006A26C1" w:rsidRDefault="00F93CEB" w:rsidP="00A52A8B">
            <w:pPr>
              <w:tabs>
                <w:tab w:val="left" w:pos="6480"/>
              </w:tabs>
              <w:ind w:right="-360"/>
              <w:rPr>
                <w:rFonts w:cs="Arial"/>
                <w:b/>
              </w:rPr>
            </w:pPr>
          </w:p>
          <w:p w:rsidR="00F93CEB" w:rsidRPr="006A26C1" w:rsidRDefault="00F93CEB" w:rsidP="00A52A8B">
            <w:pPr>
              <w:tabs>
                <w:tab w:val="left" w:pos="6480"/>
              </w:tabs>
              <w:ind w:right="-360"/>
              <w:rPr>
                <w:rFonts w:cs="Arial"/>
                <w:b/>
              </w:rPr>
            </w:pPr>
            <w:r w:rsidRPr="006A26C1">
              <w:rPr>
                <w:rFonts w:cs="Arial"/>
                <w:b/>
              </w:rPr>
              <w:t xml:space="preserve">Description of the Activity </w:t>
            </w:r>
          </w:p>
        </w:tc>
        <w:tc>
          <w:tcPr>
            <w:tcW w:w="1412" w:type="dxa"/>
          </w:tcPr>
          <w:p w:rsidR="00F93CEB" w:rsidRPr="006A26C1" w:rsidRDefault="00F93CEB" w:rsidP="00A52A8B">
            <w:pPr>
              <w:tabs>
                <w:tab w:val="left" w:pos="6480"/>
              </w:tabs>
              <w:ind w:right="-360"/>
              <w:rPr>
                <w:rFonts w:cs="Arial"/>
                <w:b/>
              </w:rPr>
            </w:pPr>
            <w:r w:rsidRPr="006A26C1">
              <w:rPr>
                <w:rFonts w:cs="Arial"/>
                <w:b/>
              </w:rPr>
              <w:t>Funding</w:t>
            </w:r>
          </w:p>
          <w:p w:rsidR="00F93CEB" w:rsidRPr="006A26C1" w:rsidRDefault="00F93CEB"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F93CEB" w:rsidTr="00A52A8B">
        <w:tc>
          <w:tcPr>
            <w:tcW w:w="1114" w:type="dxa"/>
            <w:vMerge w:val="restart"/>
          </w:tcPr>
          <w:p w:rsidR="00F93CEB" w:rsidRPr="006A26C1" w:rsidRDefault="00F93CEB" w:rsidP="00A52A8B">
            <w:pPr>
              <w:tabs>
                <w:tab w:val="left" w:pos="6480"/>
              </w:tabs>
              <w:ind w:right="-360"/>
              <w:rPr>
                <w:rFonts w:cs="Arial"/>
                <w:b/>
              </w:rPr>
            </w:pPr>
          </w:p>
        </w:tc>
        <w:tc>
          <w:tcPr>
            <w:tcW w:w="9146" w:type="dxa"/>
            <w:gridSpan w:val="2"/>
          </w:tcPr>
          <w:p w:rsidR="00F93CEB" w:rsidRPr="006A26C1" w:rsidRDefault="00F93CEB" w:rsidP="00A52A8B">
            <w:pPr>
              <w:tabs>
                <w:tab w:val="left" w:pos="6480"/>
              </w:tabs>
              <w:ind w:right="-360"/>
              <w:rPr>
                <w:rFonts w:cs="Arial"/>
              </w:rPr>
            </w:pP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F93CEB" w:rsidRPr="006A26C1" w:rsidRDefault="00F93CEB" w:rsidP="00A52A8B">
            <w:pPr>
              <w:tabs>
                <w:tab w:val="left" w:pos="6480"/>
              </w:tabs>
              <w:ind w:right="-360"/>
              <w:rPr>
                <w:rFonts w:cs="Arial"/>
              </w:rPr>
            </w:pPr>
          </w:p>
          <w:p w:rsidR="00F93CEB" w:rsidRPr="006A26C1" w:rsidRDefault="00F93CEB" w:rsidP="00A52A8B">
            <w:pPr>
              <w:tabs>
                <w:tab w:val="left" w:pos="6480"/>
              </w:tabs>
              <w:ind w:right="-360"/>
              <w:rPr>
                <w:rFonts w:cs="Arial"/>
              </w:rPr>
            </w:pPr>
          </w:p>
          <w:p w:rsidR="00F93CEB" w:rsidRPr="006A26C1" w:rsidRDefault="00F93CEB" w:rsidP="00A52A8B">
            <w:pPr>
              <w:tabs>
                <w:tab w:val="left" w:pos="6480"/>
              </w:tabs>
              <w:ind w:right="-1188"/>
              <w:rPr>
                <w:rFonts w:cs="Arial"/>
              </w:rPr>
            </w:pPr>
          </w:p>
          <w:p w:rsidR="00F93CEB" w:rsidRPr="006A26C1" w:rsidRDefault="00F93CEB" w:rsidP="00A52A8B">
            <w:pPr>
              <w:tabs>
                <w:tab w:val="left" w:pos="6480"/>
              </w:tabs>
              <w:ind w:right="-360"/>
              <w:rPr>
                <w:rFonts w:cs="Arial"/>
              </w:rPr>
            </w:pPr>
          </w:p>
        </w:tc>
      </w:tr>
      <w:tr w:rsidR="00F93CEB" w:rsidTr="00A52A8B">
        <w:tc>
          <w:tcPr>
            <w:tcW w:w="1114" w:type="dxa"/>
            <w:vMerge/>
          </w:tcPr>
          <w:p w:rsidR="00F93CEB" w:rsidRPr="006A26C1" w:rsidRDefault="00F93CEB" w:rsidP="00A52A8B">
            <w:pPr>
              <w:tabs>
                <w:tab w:val="left" w:pos="6480"/>
              </w:tabs>
              <w:ind w:right="-360"/>
              <w:rPr>
                <w:rFonts w:cs="Arial"/>
                <w:b/>
              </w:rPr>
            </w:pPr>
          </w:p>
        </w:tc>
        <w:tc>
          <w:tcPr>
            <w:tcW w:w="9146" w:type="dxa"/>
            <w:gridSpan w:val="2"/>
          </w:tcPr>
          <w:p w:rsidR="00F93CEB" w:rsidRPr="006A26C1" w:rsidRDefault="00F93CEB"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F93CEB" w:rsidTr="00A52A8B">
        <w:tc>
          <w:tcPr>
            <w:tcW w:w="1114" w:type="dxa"/>
            <w:vMerge/>
          </w:tcPr>
          <w:p w:rsidR="00F93CEB" w:rsidRPr="006A26C1" w:rsidRDefault="00F93CEB" w:rsidP="00A52A8B">
            <w:pPr>
              <w:tabs>
                <w:tab w:val="left" w:pos="6480"/>
              </w:tabs>
              <w:ind w:right="-360"/>
              <w:rPr>
                <w:rFonts w:cs="Arial"/>
                <w:b/>
              </w:rPr>
            </w:pPr>
          </w:p>
        </w:tc>
        <w:tc>
          <w:tcPr>
            <w:tcW w:w="9146" w:type="dxa"/>
            <w:gridSpan w:val="2"/>
          </w:tcPr>
          <w:p w:rsidR="00F93CEB" w:rsidRPr="006A26C1" w:rsidRDefault="00F93CEB"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F93CEB" w:rsidRPr="006A26C1" w:rsidRDefault="00F93CEB" w:rsidP="00A52A8B">
            <w:pPr>
              <w:tabs>
                <w:tab w:val="left" w:pos="6480"/>
              </w:tabs>
              <w:ind w:right="-360"/>
              <w:rPr>
                <w:rFonts w:cs="Arial"/>
              </w:rPr>
            </w:pPr>
          </w:p>
        </w:tc>
      </w:tr>
      <w:tr w:rsidR="00F93CEB" w:rsidTr="00A52A8B">
        <w:tc>
          <w:tcPr>
            <w:tcW w:w="1114" w:type="dxa"/>
          </w:tcPr>
          <w:p w:rsidR="00F93CEB" w:rsidRPr="006A26C1" w:rsidRDefault="00F93CEB"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F93CEB" w:rsidRPr="006A26C1" w:rsidRDefault="00F93CEB" w:rsidP="00A52A8B">
            <w:pPr>
              <w:tabs>
                <w:tab w:val="left" w:pos="6480"/>
              </w:tabs>
              <w:ind w:right="-360"/>
              <w:rPr>
                <w:rFonts w:cs="Arial"/>
                <w:b/>
              </w:rPr>
            </w:pPr>
          </w:p>
        </w:tc>
      </w:tr>
      <w:tr w:rsidR="00F93CEB" w:rsidTr="00A52A8B">
        <w:tc>
          <w:tcPr>
            <w:tcW w:w="1114" w:type="dxa"/>
          </w:tcPr>
          <w:p w:rsidR="00F93CEB" w:rsidRPr="006A26C1" w:rsidRDefault="00F93CEB" w:rsidP="00A52A8B">
            <w:pPr>
              <w:tabs>
                <w:tab w:val="left" w:pos="6480"/>
              </w:tabs>
              <w:ind w:right="-360"/>
              <w:rPr>
                <w:rFonts w:cs="Arial"/>
                <w:b/>
              </w:rPr>
            </w:pPr>
            <w:r w:rsidRPr="006A26C1">
              <w:rPr>
                <w:rFonts w:cs="Arial"/>
                <w:b/>
              </w:rPr>
              <w:t>Mar 1</w:t>
            </w:r>
          </w:p>
        </w:tc>
        <w:tc>
          <w:tcPr>
            <w:tcW w:w="9146" w:type="dxa"/>
            <w:gridSpan w:val="2"/>
          </w:tcPr>
          <w:p w:rsidR="00F93CEB" w:rsidRPr="006A26C1" w:rsidRDefault="00F93CEB" w:rsidP="00A52A8B">
            <w:pPr>
              <w:tabs>
                <w:tab w:val="left" w:pos="6480"/>
              </w:tabs>
              <w:ind w:right="-360"/>
              <w:rPr>
                <w:rFonts w:cs="Arial"/>
                <w:b/>
              </w:rPr>
            </w:pPr>
          </w:p>
        </w:tc>
      </w:tr>
      <w:tr w:rsidR="00F93CEB" w:rsidTr="00A52A8B">
        <w:trPr>
          <w:trHeight w:val="503"/>
        </w:trPr>
        <w:tc>
          <w:tcPr>
            <w:tcW w:w="1114" w:type="dxa"/>
          </w:tcPr>
          <w:p w:rsidR="00F93CEB" w:rsidRDefault="00F93CEB" w:rsidP="00A52A8B">
            <w:pPr>
              <w:tabs>
                <w:tab w:val="left" w:pos="6480"/>
              </w:tabs>
              <w:ind w:right="-360"/>
              <w:rPr>
                <w:rFonts w:cs="Arial"/>
                <w:b/>
              </w:rPr>
            </w:pPr>
            <w:r>
              <w:rPr>
                <w:rFonts w:cs="Arial"/>
                <w:b/>
              </w:rPr>
              <w:t xml:space="preserve">Final </w:t>
            </w:r>
          </w:p>
          <w:p w:rsidR="00F93CEB" w:rsidRPr="006A26C1" w:rsidRDefault="00F93CEB" w:rsidP="00A52A8B">
            <w:pPr>
              <w:tabs>
                <w:tab w:val="left" w:pos="6480"/>
              </w:tabs>
              <w:ind w:right="-360"/>
              <w:rPr>
                <w:rFonts w:cs="Arial"/>
                <w:b/>
              </w:rPr>
            </w:pPr>
            <w:r>
              <w:rPr>
                <w:rFonts w:cs="Arial"/>
                <w:b/>
              </w:rPr>
              <w:t>Outcomes</w:t>
            </w:r>
          </w:p>
        </w:tc>
        <w:tc>
          <w:tcPr>
            <w:tcW w:w="9146" w:type="dxa"/>
            <w:gridSpan w:val="2"/>
          </w:tcPr>
          <w:p w:rsidR="00F93CEB" w:rsidRPr="006A26C1" w:rsidRDefault="00F93CEB" w:rsidP="00A52A8B">
            <w:pPr>
              <w:tabs>
                <w:tab w:val="left" w:pos="6480"/>
              </w:tabs>
              <w:ind w:right="-360"/>
              <w:rPr>
                <w:rFonts w:cs="Arial"/>
                <w:b/>
              </w:rPr>
            </w:pPr>
          </w:p>
        </w:tc>
      </w:tr>
    </w:tbl>
    <w:p w:rsidR="00F93CEB" w:rsidRDefault="00F93CEB" w:rsidP="00F93CEB"/>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F93CEB" w:rsidTr="00A52A8B">
        <w:tc>
          <w:tcPr>
            <w:tcW w:w="1114" w:type="dxa"/>
          </w:tcPr>
          <w:p w:rsidR="00F93CEB" w:rsidRPr="006A26C1" w:rsidRDefault="00F93CEB" w:rsidP="00A52A8B">
            <w:pPr>
              <w:tabs>
                <w:tab w:val="left" w:pos="6480"/>
              </w:tabs>
              <w:ind w:left="-90" w:right="-28"/>
              <w:jc w:val="center"/>
              <w:rPr>
                <w:rFonts w:cs="Arial"/>
              </w:rPr>
            </w:pPr>
            <w:r w:rsidRPr="006A26C1">
              <w:rPr>
                <w:rFonts w:cs="Arial"/>
                <w:b/>
              </w:rPr>
              <w:t>Line #</w:t>
            </w:r>
          </w:p>
          <w:p w:rsidR="00F93CEB" w:rsidRPr="006A26C1" w:rsidRDefault="00F93CEB" w:rsidP="00A52A8B">
            <w:pPr>
              <w:tabs>
                <w:tab w:val="left" w:pos="6480"/>
              </w:tabs>
              <w:ind w:right="-28"/>
              <w:jc w:val="center"/>
              <w:rPr>
                <w:rFonts w:cs="Arial"/>
                <w:b/>
              </w:rPr>
            </w:pPr>
            <w:r w:rsidRPr="006A26C1">
              <w:rPr>
                <w:rFonts w:cs="Arial"/>
                <w:b/>
              </w:rPr>
              <w:t>2</w:t>
            </w:r>
          </w:p>
        </w:tc>
        <w:tc>
          <w:tcPr>
            <w:tcW w:w="7734" w:type="dxa"/>
          </w:tcPr>
          <w:p w:rsidR="00F93CEB" w:rsidRPr="006A26C1" w:rsidRDefault="00F93CEB" w:rsidP="00A52A8B">
            <w:pPr>
              <w:tabs>
                <w:tab w:val="left" w:pos="6480"/>
              </w:tabs>
              <w:ind w:right="-360"/>
              <w:rPr>
                <w:rFonts w:cs="Arial"/>
                <w:b/>
              </w:rPr>
            </w:pPr>
          </w:p>
          <w:p w:rsidR="00F93CEB" w:rsidRPr="006A26C1" w:rsidRDefault="00F93CEB" w:rsidP="00A52A8B">
            <w:pPr>
              <w:tabs>
                <w:tab w:val="left" w:pos="6480"/>
              </w:tabs>
              <w:ind w:right="-360"/>
              <w:rPr>
                <w:rFonts w:cs="Arial"/>
                <w:b/>
              </w:rPr>
            </w:pPr>
            <w:r w:rsidRPr="006A26C1">
              <w:rPr>
                <w:rFonts w:cs="Arial"/>
                <w:b/>
              </w:rPr>
              <w:t xml:space="preserve">Description of the Activity </w:t>
            </w:r>
          </w:p>
        </w:tc>
        <w:tc>
          <w:tcPr>
            <w:tcW w:w="1412" w:type="dxa"/>
          </w:tcPr>
          <w:p w:rsidR="00F93CEB" w:rsidRPr="006A26C1" w:rsidRDefault="00F93CEB" w:rsidP="00A52A8B">
            <w:pPr>
              <w:tabs>
                <w:tab w:val="left" w:pos="6480"/>
              </w:tabs>
              <w:ind w:right="-360"/>
              <w:rPr>
                <w:rFonts w:cs="Arial"/>
                <w:b/>
              </w:rPr>
            </w:pPr>
            <w:r w:rsidRPr="006A26C1">
              <w:rPr>
                <w:rFonts w:cs="Arial"/>
                <w:b/>
              </w:rPr>
              <w:t>Funding</w:t>
            </w:r>
          </w:p>
          <w:p w:rsidR="00F93CEB" w:rsidRPr="006A26C1" w:rsidRDefault="00F93CEB"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F93CEB" w:rsidTr="00A52A8B">
        <w:tc>
          <w:tcPr>
            <w:tcW w:w="1114" w:type="dxa"/>
            <w:vMerge w:val="restart"/>
          </w:tcPr>
          <w:p w:rsidR="00F93CEB" w:rsidRPr="006A26C1" w:rsidRDefault="00F93CEB" w:rsidP="00A52A8B">
            <w:pPr>
              <w:tabs>
                <w:tab w:val="left" w:pos="6480"/>
              </w:tabs>
              <w:ind w:right="-360"/>
              <w:rPr>
                <w:rFonts w:cs="Arial"/>
                <w:b/>
              </w:rPr>
            </w:pPr>
          </w:p>
        </w:tc>
        <w:tc>
          <w:tcPr>
            <w:tcW w:w="9146" w:type="dxa"/>
            <w:gridSpan w:val="2"/>
          </w:tcPr>
          <w:p w:rsidR="00F93CEB" w:rsidRPr="006A26C1" w:rsidRDefault="00F93CEB" w:rsidP="00A52A8B">
            <w:pPr>
              <w:tabs>
                <w:tab w:val="left" w:pos="6480"/>
              </w:tabs>
              <w:ind w:right="-360"/>
              <w:rPr>
                <w:rFonts w:cs="Arial"/>
              </w:rPr>
            </w:pP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p w:rsidR="00F93CEB" w:rsidRPr="006A26C1" w:rsidRDefault="00F93CEB" w:rsidP="00A52A8B">
            <w:pPr>
              <w:tabs>
                <w:tab w:val="left" w:pos="6480"/>
              </w:tabs>
              <w:ind w:right="-360"/>
              <w:rPr>
                <w:rFonts w:cs="Arial"/>
              </w:rPr>
            </w:pPr>
          </w:p>
          <w:p w:rsidR="00F93CEB" w:rsidRPr="006A26C1" w:rsidRDefault="00F93CEB" w:rsidP="00A52A8B">
            <w:pPr>
              <w:tabs>
                <w:tab w:val="left" w:pos="6480"/>
              </w:tabs>
              <w:ind w:right="-360"/>
              <w:rPr>
                <w:rFonts w:cs="Arial"/>
              </w:rPr>
            </w:pPr>
          </w:p>
          <w:p w:rsidR="00F93CEB" w:rsidRPr="006A26C1" w:rsidRDefault="00F93CEB" w:rsidP="00A52A8B">
            <w:pPr>
              <w:tabs>
                <w:tab w:val="left" w:pos="6480"/>
              </w:tabs>
              <w:ind w:right="-360"/>
              <w:rPr>
                <w:rFonts w:cs="Arial"/>
              </w:rPr>
            </w:pPr>
          </w:p>
          <w:p w:rsidR="00F93CEB" w:rsidRPr="006A26C1" w:rsidRDefault="00F93CEB" w:rsidP="00A52A8B">
            <w:pPr>
              <w:tabs>
                <w:tab w:val="left" w:pos="6480"/>
              </w:tabs>
              <w:ind w:right="-360"/>
              <w:rPr>
                <w:rFonts w:cs="Arial"/>
              </w:rPr>
            </w:pPr>
          </w:p>
        </w:tc>
      </w:tr>
      <w:tr w:rsidR="00F93CEB" w:rsidTr="00A52A8B">
        <w:tc>
          <w:tcPr>
            <w:tcW w:w="1114" w:type="dxa"/>
            <w:vMerge/>
          </w:tcPr>
          <w:p w:rsidR="00F93CEB" w:rsidRPr="006A26C1" w:rsidRDefault="00F93CEB" w:rsidP="00A52A8B">
            <w:pPr>
              <w:tabs>
                <w:tab w:val="left" w:pos="6480"/>
              </w:tabs>
              <w:ind w:right="-360"/>
              <w:rPr>
                <w:rFonts w:cs="Arial"/>
                <w:b/>
              </w:rPr>
            </w:pPr>
          </w:p>
        </w:tc>
        <w:tc>
          <w:tcPr>
            <w:tcW w:w="9146" w:type="dxa"/>
            <w:gridSpan w:val="2"/>
          </w:tcPr>
          <w:p w:rsidR="00F93CEB" w:rsidRPr="006A26C1" w:rsidRDefault="00F93CEB"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F93CEB" w:rsidTr="00A52A8B">
        <w:tc>
          <w:tcPr>
            <w:tcW w:w="1114" w:type="dxa"/>
            <w:vMerge/>
          </w:tcPr>
          <w:p w:rsidR="00F93CEB" w:rsidRPr="006A26C1" w:rsidRDefault="00F93CEB" w:rsidP="00A52A8B">
            <w:pPr>
              <w:tabs>
                <w:tab w:val="left" w:pos="6480"/>
              </w:tabs>
              <w:ind w:right="-360"/>
              <w:rPr>
                <w:rFonts w:cs="Arial"/>
                <w:b/>
              </w:rPr>
            </w:pPr>
          </w:p>
        </w:tc>
        <w:tc>
          <w:tcPr>
            <w:tcW w:w="9146" w:type="dxa"/>
            <w:gridSpan w:val="2"/>
          </w:tcPr>
          <w:p w:rsidR="00F93CEB" w:rsidRPr="006A26C1" w:rsidRDefault="00F93CEB"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F93CEB" w:rsidRPr="006A26C1" w:rsidRDefault="00F93CEB" w:rsidP="00A52A8B">
            <w:pPr>
              <w:tabs>
                <w:tab w:val="left" w:pos="6480"/>
              </w:tabs>
              <w:ind w:right="-360"/>
              <w:rPr>
                <w:rFonts w:cs="Arial"/>
              </w:rPr>
            </w:pPr>
          </w:p>
        </w:tc>
      </w:tr>
      <w:tr w:rsidR="00F93CEB" w:rsidRPr="00A71248" w:rsidTr="00A52A8B">
        <w:tc>
          <w:tcPr>
            <w:tcW w:w="1114" w:type="dxa"/>
          </w:tcPr>
          <w:p w:rsidR="00F93CEB" w:rsidRPr="006A26C1" w:rsidRDefault="00F93CEB"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F93CEB" w:rsidRPr="006A26C1" w:rsidRDefault="00F93CEB" w:rsidP="00A52A8B">
            <w:pPr>
              <w:tabs>
                <w:tab w:val="left" w:pos="6480"/>
              </w:tabs>
              <w:ind w:right="-360"/>
              <w:rPr>
                <w:rFonts w:cs="Arial"/>
                <w:b/>
              </w:rPr>
            </w:pPr>
          </w:p>
        </w:tc>
      </w:tr>
      <w:tr w:rsidR="00F93CEB" w:rsidRPr="00A71248" w:rsidTr="00A52A8B">
        <w:tc>
          <w:tcPr>
            <w:tcW w:w="1114" w:type="dxa"/>
          </w:tcPr>
          <w:p w:rsidR="00F93CEB" w:rsidRPr="006A26C1" w:rsidRDefault="00F93CEB" w:rsidP="00A52A8B">
            <w:pPr>
              <w:tabs>
                <w:tab w:val="left" w:pos="6480"/>
              </w:tabs>
              <w:ind w:right="-360"/>
              <w:rPr>
                <w:rFonts w:cs="Arial"/>
                <w:b/>
              </w:rPr>
            </w:pPr>
            <w:r w:rsidRPr="006A26C1">
              <w:rPr>
                <w:rFonts w:cs="Arial"/>
                <w:b/>
              </w:rPr>
              <w:t>Mar 1</w:t>
            </w:r>
          </w:p>
        </w:tc>
        <w:tc>
          <w:tcPr>
            <w:tcW w:w="9146" w:type="dxa"/>
            <w:gridSpan w:val="2"/>
          </w:tcPr>
          <w:p w:rsidR="00F93CEB" w:rsidRPr="006A26C1" w:rsidRDefault="00F93CEB" w:rsidP="00A52A8B">
            <w:pPr>
              <w:tabs>
                <w:tab w:val="left" w:pos="6480"/>
              </w:tabs>
              <w:ind w:right="-360"/>
              <w:rPr>
                <w:rFonts w:cs="Arial"/>
                <w:b/>
              </w:rPr>
            </w:pPr>
          </w:p>
        </w:tc>
      </w:tr>
      <w:tr w:rsidR="00F93CEB" w:rsidRPr="00A71248" w:rsidTr="00A52A8B">
        <w:trPr>
          <w:trHeight w:val="512"/>
        </w:trPr>
        <w:tc>
          <w:tcPr>
            <w:tcW w:w="1114" w:type="dxa"/>
          </w:tcPr>
          <w:p w:rsidR="00F93CEB" w:rsidRDefault="00F93CEB" w:rsidP="00A52A8B">
            <w:pPr>
              <w:tabs>
                <w:tab w:val="left" w:pos="6480"/>
              </w:tabs>
              <w:ind w:right="-360"/>
              <w:rPr>
                <w:rFonts w:cs="Arial"/>
                <w:b/>
              </w:rPr>
            </w:pPr>
            <w:r>
              <w:rPr>
                <w:rFonts w:cs="Arial"/>
                <w:b/>
              </w:rPr>
              <w:t>Final</w:t>
            </w:r>
          </w:p>
          <w:p w:rsidR="00F93CEB" w:rsidRPr="006A26C1" w:rsidRDefault="00F93CEB" w:rsidP="00A52A8B">
            <w:pPr>
              <w:tabs>
                <w:tab w:val="left" w:pos="6480"/>
              </w:tabs>
              <w:ind w:right="-360"/>
              <w:rPr>
                <w:rFonts w:cs="Arial"/>
                <w:b/>
              </w:rPr>
            </w:pPr>
            <w:r>
              <w:rPr>
                <w:rFonts w:cs="Arial"/>
                <w:b/>
              </w:rPr>
              <w:t>Outcomes</w:t>
            </w:r>
          </w:p>
        </w:tc>
        <w:tc>
          <w:tcPr>
            <w:tcW w:w="9146" w:type="dxa"/>
            <w:gridSpan w:val="2"/>
          </w:tcPr>
          <w:p w:rsidR="00F93CEB" w:rsidRPr="006A26C1" w:rsidRDefault="00F93CEB" w:rsidP="00A52A8B">
            <w:pPr>
              <w:tabs>
                <w:tab w:val="left" w:pos="6480"/>
              </w:tabs>
              <w:ind w:right="-360"/>
              <w:rPr>
                <w:rFonts w:cs="Arial"/>
                <w:b/>
              </w:rPr>
            </w:pPr>
          </w:p>
        </w:tc>
      </w:tr>
    </w:tbl>
    <w:p w:rsidR="00F93CEB" w:rsidRDefault="00F93CEB" w:rsidP="00F93CEB"/>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F93CEB" w:rsidTr="00A52A8B">
        <w:tc>
          <w:tcPr>
            <w:tcW w:w="1114" w:type="dxa"/>
          </w:tcPr>
          <w:p w:rsidR="00F93CEB" w:rsidRPr="006A26C1" w:rsidRDefault="00F93CEB" w:rsidP="00A52A8B">
            <w:pPr>
              <w:tabs>
                <w:tab w:val="left" w:pos="6480"/>
              </w:tabs>
              <w:ind w:left="-90" w:right="-28"/>
              <w:jc w:val="center"/>
              <w:rPr>
                <w:rFonts w:cs="Arial"/>
              </w:rPr>
            </w:pPr>
            <w:r w:rsidRPr="006A26C1">
              <w:rPr>
                <w:rFonts w:cs="Arial"/>
                <w:b/>
              </w:rPr>
              <w:t>Line #</w:t>
            </w:r>
          </w:p>
          <w:p w:rsidR="00F93CEB" w:rsidRPr="006A26C1" w:rsidRDefault="00F93CEB" w:rsidP="00A52A8B">
            <w:pPr>
              <w:tabs>
                <w:tab w:val="left" w:pos="6480"/>
              </w:tabs>
              <w:ind w:right="-28"/>
              <w:jc w:val="center"/>
              <w:rPr>
                <w:rFonts w:cs="Arial"/>
                <w:b/>
              </w:rPr>
            </w:pPr>
            <w:r>
              <w:rPr>
                <w:rFonts w:cs="Arial"/>
                <w:b/>
              </w:rPr>
              <w:t>3</w:t>
            </w:r>
          </w:p>
        </w:tc>
        <w:tc>
          <w:tcPr>
            <w:tcW w:w="7734" w:type="dxa"/>
          </w:tcPr>
          <w:p w:rsidR="00F93CEB" w:rsidRPr="006A26C1" w:rsidRDefault="00F93CEB" w:rsidP="00A52A8B">
            <w:pPr>
              <w:tabs>
                <w:tab w:val="left" w:pos="6480"/>
              </w:tabs>
              <w:ind w:right="-360"/>
              <w:rPr>
                <w:rFonts w:cs="Arial"/>
                <w:b/>
              </w:rPr>
            </w:pPr>
          </w:p>
          <w:p w:rsidR="00F93CEB" w:rsidRPr="006A26C1" w:rsidRDefault="00F93CEB" w:rsidP="00A52A8B">
            <w:pPr>
              <w:tabs>
                <w:tab w:val="left" w:pos="6480"/>
              </w:tabs>
              <w:ind w:right="-360"/>
              <w:rPr>
                <w:rFonts w:cs="Arial"/>
                <w:b/>
              </w:rPr>
            </w:pPr>
            <w:r w:rsidRPr="006A26C1">
              <w:rPr>
                <w:rFonts w:cs="Arial"/>
                <w:b/>
              </w:rPr>
              <w:t xml:space="preserve">Description of the Activity </w:t>
            </w:r>
          </w:p>
        </w:tc>
        <w:tc>
          <w:tcPr>
            <w:tcW w:w="1412" w:type="dxa"/>
          </w:tcPr>
          <w:p w:rsidR="00F93CEB" w:rsidRPr="006A26C1" w:rsidRDefault="00F93CEB" w:rsidP="00A52A8B">
            <w:pPr>
              <w:tabs>
                <w:tab w:val="left" w:pos="6480"/>
              </w:tabs>
              <w:ind w:right="-360"/>
              <w:rPr>
                <w:rFonts w:cs="Arial"/>
                <w:b/>
              </w:rPr>
            </w:pPr>
            <w:r w:rsidRPr="006A26C1">
              <w:rPr>
                <w:rFonts w:cs="Arial"/>
                <w:b/>
              </w:rPr>
              <w:t>Funding</w:t>
            </w:r>
          </w:p>
          <w:p w:rsidR="00F93CEB" w:rsidRPr="006A26C1" w:rsidRDefault="00F93CEB"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F93CEB" w:rsidTr="00A52A8B">
        <w:tc>
          <w:tcPr>
            <w:tcW w:w="1114" w:type="dxa"/>
            <w:vMerge w:val="restart"/>
          </w:tcPr>
          <w:p w:rsidR="00F93CEB" w:rsidRPr="006A26C1" w:rsidRDefault="00F93CEB" w:rsidP="00A52A8B">
            <w:pPr>
              <w:tabs>
                <w:tab w:val="left" w:pos="6480"/>
              </w:tabs>
              <w:ind w:right="-360"/>
              <w:rPr>
                <w:rFonts w:cs="Arial"/>
                <w:b/>
              </w:rPr>
            </w:pPr>
          </w:p>
        </w:tc>
        <w:tc>
          <w:tcPr>
            <w:tcW w:w="9146" w:type="dxa"/>
            <w:gridSpan w:val="2"/>
          </w:tcPr>
          <w:p w:rsidR="00F93CEB" w:rsidRPr="006A26C1" w:rsidRDefault="00F93CEB" w:rsidP="00A52A8B">
            <w:pPr>
              <w:tabs>
                <w:tab w:val="left" w:pos="6480"/>
              </w:tabs>
              <w:ind w:right="-360"/>
              <w:rPr>
                <w:rFonts w:cs="Arial"/>
              </w:rPr>
            </w:pP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p w:rsidR="00F93CEB" w:rsidRPr="006A26C1" w:rsidRDefault="00F93CEB" w:rsidP="00A52A8B">
            <w:pPr>
              <w:tabs>
                <w:tab w:val="left" w:pos="6480"/>
              </w:tabs>
              <w:ind w:right="-360"/>
              <w:rPr>
                <w:rFonts w:cs="Arial"/>
              </w:rPr>
            </w:pPr>
          </w:p>
          <w:p w:rsidR="00F93CEB" w:rsidRPr="006A26C1" w:rsidRDefault="00F93CEB" w:rsidP="00A52A8B">
            <w:pPr>
              <w:tabs>
                <w:tab w:val="left" w:pos="6480"/>
              </w:tabs>
              <w:ind w:right="-360"/>
              <w:rPr>
                <w:rFonts w:cs="Arial"/>
              </w:rPr>
            </w:pPr>
          </w:p>
          <w:p w:rsidR="00F93CEB" w:rsidRPr="006A26C1" w:rsidRDefault="00F93CEB" w:rsidP="00A52A8B">
            <w:pPr>
              <w:tabs>
                <w:tab w:val="left" w:pos="6480"/>
              </w:tabs>
              <w:ind w:right="-360"/>
              <w:rPr>
                <w:rFonts w:cs="Arial"/>
              </w:rPr>
            </w:pPr>
          </w:p>
          <w:p w:rsidR="00F93CEB" w:rsidRPr="006A26C1" w:rsidRDefault="00F93CEB" w:rsidP="00A52A8B">
            <w:pPr>
              <w:tabs>
                <w:tab w:val="left" w:pos="6480"/>
              </w:tabs>
              <w:ind w:right="-360"/>
              <w:rPr>
                <w:rFonts w:cs="Arial"/>
              </w:rPr>
            </w:pPr>
          </w:p>
        </w:tc>
      </w:tr>
      <w:tr w:rsidR="00F93CEB" w:rsidTr="00A52A8B">
        <w:tc>
          <w:tcPr>
            <w:tcW w:w="1114" w:type="dxa"/>
            <w:vMerge/>
          </w:tcPr>
          <w:p w:rsidR="00F93CEB" w:rsidRPr="006A26C1" w:rsidRDefault="00F93CEB" w:rsidP="00A52A8B">
            <w:pPr>
              <w:tabs>
                <w:tab w:val="left" w:pos="6480"/>
              </w:tabs>
              <w:ind w:right="-360"/>
              <w:rPr>
                <w:rFonts w:cs="Arial"/>
                <w:b/>
              </w:rPr>
            </w:pPr>
          </w:p>
        </w:tc>
        <w:tc>
          <w:tcPr>
            <w:tcW w:w="9146" w:type="dxa"/>
            <w:gridSpan w:val="2"/>
          </w:tcPr>
          <w:p w:rsidR="00F93CEB" w:rsidRPr="006A26C1" w:rsidRDefault="00F93CEB"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F93CEB" w:rsidTr="00A52A8B">
        <w:tc>
          <w:tcPr>
            <w:tcW w:w="1114" w:type="dxa"/>
            <w:vMerge/>
          </w:tcPr>
          <w:p w:rsidR="00F93CEB" w:rsidRPr="006A26C1" w:rsidRDefault="00F93CEB" w:rsidP="00A52A8B">
            <w:pPr>
              <w:tabs>
                <w:tab w:val="left" w:pos="6480"/>
              </w:tabs>
              <w:ind w:right="-360"/>
              <w:rPr>
                <w:rFonts w:cs="Arial"/>
                <w:b/>
              </w:rPr>
            </w:pPr>
          </w:p>
        </w:tc>
        <w:tc>
          <w:tcPr>
            <w:tcW w:w="9146" w:type="dxa"/>
            <w:gridSpan w:val="2"/>
          </w:tcPr>
          <w:p w:rsidR="00F93CEB" w:rsidRPr="006A26C1" w:rsidRDefault="00F93CEB"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F93CEB" w:rsidRPr="006A26C1" w:rsidRDefault="00F93CEB" w:rsidP="00A52A8B">
            <w:pPr>
              <w:tabs>
                <w:tab w:val="left" w:pos="6480"/>
              </w:tabs>
              <w:ind w:right="-360"/>
              <w:rPr>
                <w:rFonts w:cs="Arial"/>
              </w:rPr>
            </w:pPr>
          </w:p>
        </w:tc>
      </w:tr>
      <w:tr w:rsidR="00F93CEB" w:rsidRPr="00A71248" w:rsidTr="00A52A8B">
        <w:tc>
          <w:tcPr>
            <w:tcW w:w="1114" w:type="dxa"/>
          </w:tcPr>
          <w:p w:rsidR="00F93CEB" w:rsidRPr="006A26C1" w:rsidRDefault="00F93CEB"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F93CEB" w:rsidRPr="006A26C1" w:rsidRDefault="00F93CEB" w:rsidP="00A52A8B">
            <w:pPr>
              <w:tabs>
                <w:tab w:val="left" w:pos="6480"/>
              </w:tabs>
              <w:ind w:right="-360"/>
              <w:rPr>
                <w:rFonts w:cs="Arial"/>
                <w:b/>
              </w:rPr>
            </w:pPr>
          </w:p>
        </w:tc>
      </w:tr>
      <w:tr w:rsidR="00F93CEB" w:rsidRPr="00A71248" w:rsidTr="00A52A8B">
        <w:tc>
          <w:tcPr>
            <w:tcW w:w="1114" w:type="dxa"/>
          </w:tcPr>
          <w:p w:rsidR="00F93CEB" w:rsidRPr="006A26C1" w:rsidRDefault="00F93CEB" w:rsidP="00A52A8B">
            <w:pPr>
              <w:tabs>
                <w:tab w:val="left" w:pos="6480"/>
              </w:tabs>
              <w:ind w:right="-360"/>
              <w:rPr>
                <w:rFonts w:cs="Arial"/>
                <w:b/>
              </w:rPr>
            </w:pPr>
            <w:r w:rsidRPr="006A26C1">
              <w:rPr>
                <w:rFonts w:cs="Arial"/>
                <w:b/>
              </w:rPr>
              <w:t>Mar 1</w:t>
            </w:r>
          </w:p>
        </w:tc>
        <w:tc>
          <w:tcPr>
            <w:tcW w:w="9146" w:type="dxa"/>
            <w:gridSpan w:val="2"/>
          </w:tcPr>
          <w:p w:rsidR="00F93CEB" w:rsidRPr="006A26C1" w:rsidRDefault="00F93CEB" w:rsidP="00A52A8B">
            <w:pPr>
              <w:tabs>
                <w:tab w:val="left" w:pos="6480"/>
              </w:tabs>
              <w:ind w:right="-360"/>
              <w:rPr>
                <w:rFonts w:cs="Arial"/>
                <w:b/>
              </w:rPr>
            </w:pPr>
          </w:p>
        </w:tc>
      </w:tr>
      <w:tr w:rsidR="00F93CEB" w:rsidRPr="00A71248" w:rsidTr="00A52A8B">
        <w:trPr>
          <w:trHeight w:val="512"/>
        </w:trPr>
        <w:tc>
          <w:tcPr>
            <w:tcW w:w="1114" w:type="dxa"/>
          </w:tcPr>
          <w:p w:rsidR="00F93CEB" w:rsidRDefault="00F93CEB" w:rsidP="00A52A8B">
            <w:pPr>
              <w:tabs>
                <w:tab w:val="left" w:pos="6480"/>
              </w:tabs>
              <w:ind w:right="-360"/>
              <w:rPr>
                <w:rFonts w:cs="Arial"/>
                <w:b/>
              </w:rPr>
            </w:pPr>
            <w:r>
              <w:rPr>
                <w:rFonts w:cs="Arial"/>
                <w:b/>
              </w:rPr>
              <w:t>Final</w:t>
            </w:r>
          </w:p>
          <w:p w:rsidR="00F93CEB" w:rsidRPr="006A26C1" w:rsidRDefault="00F93CEB" w:rsidP="00A52A8B">
            <w:pPr>
              <w:tabs>
                <w:tab w:val="left" w:pos="6480"/>
              </w:tabs>
              <w:ind w:right="-360"/>
              <w:rPr>
                <w:rFonts w:cs="Arial"/>
                <w:b/>
              </w:rPr>
            </w:pPr>
            <w:r>
              <w:rPr>
                <w:rFonts w:cs="Arial"/>
                <w:b/>
              </w:rPr>
              <w:t>Outcomes</w:t>
            </w:r>
          </w:p>
        </w:tc>
        <w:tc>
          <w:tcPr>
            <w:tcW w:w="9146" w:type="dxa"/>
            <w:gridSpan w:val="2"/>
          </w:tcPr>
          <w:p w:rsidR="00F93CEB" w:rsidRPr="006A26C1" w:rsidRDefault="00F93CEB" w:rsidP="00A52A8B">
            <w:pPr>
              <w:tabs>
                <w:tab w:val="left" w:pos="6480"/>
              </w:tabs>
              <w:ind w:right="-360"/>
              <w:rPr>
                <w:rFonts w:cs="Arial"/>
                <w:b/>
              </w:rPr>
            </w:pPr>
          </w:p>
        </w:tc>
      </w:tr>
    </w:tbl>
    <w:p w:rsidR="00F93CEB" w:rsidRDefault="00F93CEB"/>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B96DD8" w:rsidRPr="00700A98" w:rsidTr="00A52A8B">
        <w:tc>
          <w:tcPr>
            <w:tcW w:w="10260" w:type="dxa"/>
          </w:tcPr>
          <w:p w:rsidR="00B96DD8" w:rsidRPr="006A26C1" w:rsidRDefault="00B96DD8" w:rsidP="00B96DD8">
            <w:pPr>
              <w:tabs>
                <w:tab w:val="left" w:pos="6480"/>
                <w:tab w:val="left" w:pos="7920"/>
              </w:tabs>
              <w:ind w:right="-360"/>
              <w:jc w:val="right"/>
              <w:rPr>
                <w:rFonts w:cs="Arial"/>
                <w:b/>
                <w:color w:val="800000"/>
                <w:sz w:val="24"/>
                <w:szCs w:val="24"/>
              </w:rPr>
            </w:pPr>
            <w:r w:rsidRPr="006A26C1">
              <w:rPr>
                <w:rFonts w:cs="Arial"/>
                <w:b/>
                <w:color w:val="800000"/>
                <w:sz w:val="24"/>
                <w:szCs w:val="24"/>
              </w:rPr>
              <w:t xml:space="preserve">Total Perkins Funding Requested for Goal </w:t>
            </w:r>
            <w:r>
              <w:rPr>
                <w:rFonts w:cs="Arial"/>
                <w:b/>
                <w:color w:val="800000"/>
                <w:sz w:val="24"/>
                <w:szCs w:val="24"/>
              </w:rPr>
              <w:t>3</w:t>
            </w:r>
            <w:r w:rsidRPr="006A26C1">
              <w:rPr>
                <w:rFonts w:cs="Arial"/>
                <w:b/>
                <w:color w:val="800000"/>
                <w:sz w:val="24"/>
                <w:szCs w:val="24"/>
              </w:rPr>
              <w:t>:</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r w:rsidRPr="006A26C1">
              <w:rPr>
                <w:rFonts w:cs="Arial"/>
                <w:b/>
                <w:color w:val="800000"/>
                <w:sz w:val="24"/>
                <w:szCs w:val="24"/>
              </w:rPr>
              <w:t xml:space="preserve">  $  </w:t>
            </w:r>
            <w:r>
              <w:rPr>
                <w:rFonts w:cs="Arial"/>
                <w:b/>
                <w:color w:val="800000"/>
                <w:sz w:val="24"/>
                <w:szCs w:val="24"/>
              </w:rPr>
              <w:t>j</w:t>
            </w:r>
          </w:p>
        </w:tc>
      </w:tr>
    </w:tbl>
    <w:p w:rsidR="00F300DE" w:rsidRDefault="00F300DE"/>
    <w:p w:rsidR="00C25666" w:rsidRPr="00F63B81" w:rsidRDefault="00C25666" w:rsidP="00C25666">
      <w:pPr>
        <w:jc w:val="center"/>
        <w:rPr>
          <w:b/>
          <w:color w:val="800000"/>
          <w:sz w:val="28"/>
          <w:szCs w:val="28"/>
        </w:rPr>
      </w:pPr>
      <w:r w:rsidRPr="00F63B81">
        <w:rPr>
          <w:b/>
          <w:color w:val="800000"/>
          <w:sz w:val="28"/>
          <w:szCs w:val="28"/>
        </w:rPr>
        <w:t xml:space="preserve">PERKINS </w:t>
      </w:r>
      <w:r>
        <w:rPr>
          <w:b/>
          <w:color w:val="800000"/>
          <w:sz w:val="28"/>
          <w:szCs w:val="28"/>
        </w:rPr>
        <w:t xml:space="preserve">PROGRAM IMPROVEMENT </w:t>
      </w:r>
      <w:r w:rsidRPr="00F63B81">
        <w:rPr>
          <w:b/>
          <w:color w:val="800000"/>
          <w:sz w:val="28"/>
          <w:szCs w:val="28"/>
        </w:rPr>
        <w:t xml:space="preserve">ACTIVITY </w:t>
      </w:r>
      <w:r>
        <w:rPr>
          <w:b/>
          <w:color w:val="800000"/>
          <w:sz w:val="28"/>
          <w:szCs w:val="28"/>
        </w:rPr>
        <w:t xml:space="preserve">AND </w:t>
      </w:r>
      <w:r w:rsidRPr="00F63B81">
        <w:rPr>
          <w:b/>
          <w:color w:val="800000"/>
          <w:sz w:val="28"/>
          <w:szCs w:val="28"/>
        </w:rPr>
        <w:t>PROGRESS REPORT</w:t>
      </w:r>
    </w:p>
    <w:p w:rsidR="00C25666" w:rsidRDefault="00C25666" w:rsidP="00C25666">
      <w:pPr>
        <w:jc w:val="center"/>
        <w:rPr>
          <w:b/>
          <w:color w:val="800000"/>
          <w:sz w:val="24"/>
          <w:szCs w:val="24"/>
        </w:rPr>
      </w:pPr>
      <w:r w:rsidRPr="00F63B81">
        <w:rPr>
          <w:b/>
          <w:color w:val="800000"/>
          <w:sz w:val="24"/>
          <w:szCs w:val="24"/>
        </w:rPr>
        <w:t>Use of Technology Activities</w:t>
      </w:r>
    </w:p>
    <w:p w:rsidR="00C25666" w:rsidRPr="00F63B81" w:rsidRDefault="00C25666" w:rsidP="00C25666">
      <w:pPr>
        <w:jc w:val="center"/>
        <w:rPr>
          <w:b/>
          <w:color w:val="800000"/>
          <w:sz w:val="24"/>
          <w:szCs w:val="24"/>
        </w:rPr>
      </w:pPr>
    </w:p>
    <w:p w:rsidR="00C25666" w:rsidRPr="004A4C06" w:rsidRDefault="00C25666" w:rsidP="00C25666">
      <w:pPr>
        <w:rPr>
          <w:sz w:val="16"/>
          <w:szCs w:val="16"/>
        </w:rPr>
      </w:pPr>
      <w:r>
        <w:rPr>
          <w:b/>
          <w:sz w:val="22"/>
          <w:szCs w:val="22"/>
        </w:rPr>
        <w:t xml:space="preserve">Goal 4:  </w:t>
      </w:r>
      <w:r w:rsidRPr="004A4C06">
        <w:rPr>
          <w:b/>
          <w:sz w:val="22"/>
          <w:szCs w:val="22"/>
        </w:rPr>
        <w:t>To develop, improve or expand the use of technology in career and technical education.</w:t>
      </w:r>
      <w:r>
        <w:rPr>
          <w:sz w:val="22"/>
          <w:szCs w:val="22"/>
        </w:rPr>
        <w:t xml:space="preserve">  </w:t>
      </w:r>
      <w:r w:rsidRPr="004A4C06">
        <w:rPr>
          <w:sz w:val="16"/>
          <w:szCs w:val="16"/>
        </w:rPr>
        <w:t>[</w:t>
      </w:r>
      <w:r w:rsidRPr="004A4C06">
        <w:rPr>
          <w:i/>
          <w:sz w:val="16"/>
          <w:szCs w:val="16"/>
        </w:rPr>
        <w:t>Perkins Act: Sec. 135(b)(4)</w:t>
      </w:r>
      <w:r w:rsidRPr="004A4C06">
        <w:rPr>
          <w:sz w:val="16"/>
          <w:szCs w:val="16"/>
        </w:rPr>
        <w:t>]</w:t>
      </w:r>
    </w:p>
    <w:p w:rsidR="00F300DE" w:rsidRDefault="00F300DE"/>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C25666" w:rsidTr="00A52A8B">
        <w:trPr>
          <w:trHeight w:val="548"/>
        </w:trPr>
        <w:tc>
          <w:tcPr>
            <w:tcW w:w="1114" w:type="dxa"/>
          </w:tcPr>
          <w:p w:rsidR="00C25666" w:rsidRPr="006A26C1" w:rsidRDefault="00C25666" w:rsidP="00A52A8B">
            <w:pPr>
              <w:tabs>
                <w:tab w:val="left" w:pos="6480"/>
              </w:tabs>
              <w:ind w:left="-90" w:right="-28"/>
              <w:jc w:val="center"/>
              <w:rPr>
                <w:rFonts w:cs="Arial"/>
              </w:rPr>
            </w:pPr>
            <w:r w:rsidRPr="006A26C1">
              <w:rPr>
                <w:rFonts w:cs="Arial"/>
                <w:b/>
              </w:rPr>
              <w:lastRenderedPageBreak/>
              <w:t>Line #</w:t>
            </w:r>
          </w:p>
          <w:p w:rsidR="00C25666" w:rsidRPr="006A26C1" w:rsidRDefault="00C25666" w:rsidP="00A52A8B">
            <w:pPr>
              <w:tabs>
                <w:tab w:val="left" w:pos="6480"/>
              </w:tabs>
              <w:ind w:right="-28"/>
              <w:jc w:val="center"/>
              <w:rPr>
                <w:rFonts w:cs="Arial"/>
                <w:b/>
              </w:rPr>
            </w:pPr>
            <w:r w:rsidRPr="006A26C1">
              <w:rPr>
                <w:rFonts w:cs="Arial"/>
                <w:b/>
              </w:rPr>
              <w:t>1</w:t>
            </w:r>
          </w:p>
        </w:tc>
        <w:tc>
          <w:tcPr>
            <w:tcW w:w="7734" w:type="dxa"/>
          </w:tcPr>
          <w:p w:rsidR="00C25666" w:rsidRPr="006A26C1" w:rsidRDefault="00C25666" w:rsidP="00A52A8B">
            <w:pPr>
              <w:tabs>
                <w:tab w:val="left" w:pos="6480"/>
              </w:tabs>
              <w:ind w:right="-360"/>
              <w:rPr>
                <w:rFonts w:cs="Arial"/>
                <w:b/>
              </w:rPr>
            </w:pPr>
          </w:p>
          <w:p w:rsidR="00C25666" w:rsidRPr="006A26C1" w:rsidRDefault="00C25666" w:rsidP="00A52A8B">
            <w:pPr>
              <w:tabs>
                <w:tab w:val="left" w:pos="6480"/>
              </w:tabs>
              <w:ind w:right="-360"/>
              <w:rPr>
                <w:rFonts w:cs="Arial"/>
                <w:b/>
              </w:rPr>
            </w:pPr>
            <w:r w:rsidRPr="006A26C1">
              <w:rPr>
                <w:rFonts w:cs="Arial"/>
                <w:b/>
              </w:rPr>
              <w:t xml:space="preserve">Description of the Activity </w:t>
            </w:r>
          </w:p>
        </w:tc>
        <w:tc>
          <w:tcPr>
            <w:tcW w:w="1412" w:type="dxa"/>
          </w:tcPr>
          <w:p w:rsidR="00C25666" w:rsidRPr="006A26C1" w:rsidRDefault="00C25666" w:rsidP="00A52A8B">
            <w:pPr>
              <w:tabs>
                <w:tab w:val="left" w:pos="6480"/>
              </w:tabs>
              <w:ind w:right="-360"/>
              <w:rPr>
                <w:rFonts w:cs="Arial"/>
                <w:b/>
              </w:rPr>
            </w:pPr>
            <w:r w:rsidRPr="006A26C1">
              <w:rPr>
                <w:rFonts w:cs="Arial"/>
                <w:b/>
              </w:rPr>
              <w:t>Funding</w:t>
            </w:r>
          </w:p>
          <w:p w:rsidR="00C25666" w:rsidRPr="006A26C1" w:rsidRDefault="00C25666"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val="restart"/>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1188"/>
              <w:rPr>
                <w:rFonts w:cs="Arial"/>
              </w:rPr>
            </w:pPr>
          </w:p>
          <w:p w:rsidR="00C25666" w:rsidRPr="006A26C1" w:rsidRDefault="00C25666" w:rsidP="00A52A8B">
            <w:pPr>
              <w:tabs>
                <w:tab w:val="left" w:pos="6480"/>
              </w:tabs>
              <w:ind w:right="-360"/>
              <w:rPr>
                <w:rFonts w:cs="Arial"/>
              </w:rPr>
            </w:pP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C25666" w:rsidRPr="006A26C1" w:rsidRDefault="00C25666" w:rsidP="00A52A8B">
            <w:pPr>
              <w:tabs>
                <w:tab w:val="left" w:pos="6480"/>
              </w:tabs>
              <w:ind w:right="-360"/>
              <w:rPr>
                <w:rFonts w:cs="Arial"/>
              </w:rPr>
            </w:pPr>
          </w:p>
        </w:tc>
      </w:tr>
      <w:tr w:rsidR="00C25666" w:rsidTr="00A52A8B">
        <w:tc>
          <w:tcPr>
            <w:tcW w:w="1114" w:type="dxa"/>
          </w:tcPr>
          <w:p w:rsidR="00C25666" w:rsidRPr="006A26C1" w:rsidRDefault="00C25666"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C25666" w:rsidRPr="006A26C1" w:rsidRDefault="00C25666" w:rsidP="00A52A8B">
            <w:pPr>
              <w:tabs>
                <w:tab w:val="left" w:pos="6480"/>
              </w:tabs>
              <w:ind w:right="-360"/>
              <w:rPr>
                <w:rFonts w:cs="Arial"/>
                <w:b/>
              </w:rPr>
            </w:pPr>
          </w:p>
        </w:tc>
      </w:tr>
      <w:tr w:rsidR="00C25666" w:rsidTr="00A52A8B">
        <w:tc>
          <w:tcPr>
            <w:tcW w:w="1114" w:type="dxa"/>
          </w:tcPr>
          <w:p w:rsidR="00C25666" w:rsidRPr="006A26C1" w:rsidRDefault="00C25666" w:rsidP="00A52A8B">
            <w:pPr>
              <w:tabs>
                <w:tab w:val="left" w:pos="6480"/>
              </w:tabs>
              <w:ind w:right="-360"/>
              <w:rPr>
                <w:rFonts w:cs="Arial"/>
                <w:b/>
              </w:rPr>
            </w:pPr>
            <w:r w:rsidRPr="006A26C1">
              <w:rPr>
                <w:rFonts w:cs="Arial"/>
                <w:b/>
              </w:rPr>
              <w:t>Mar 1</w:t>
            </w:r>
          </w:p>
        </w:tc>
        <w:tc>
          <w:tcPr>
            <w:tcW w:w="9146" w:type="dxa"/>
            <w:gridSpan w:val="2"/>
          </w:tcPr>
          <w:p w:rsidR="00C25666" w:rsidRPr="006A26C1" w:rsidRDefault="00C25666" w:rsidP="00A52A8B">
            <w:pPr>
              <w:tabs>
                <w:tab w:val="left" w:pos="6480"/>
              </w:tabs>
              <w:ind w:right="-360"/>
              <w:rPr>
                <w:rFonts w:cs="Arial"/>
                <w:b/>
              </w:rPr>
            </w:pPr>
          </w:p>
        </w:tc>
      </w:tr>
      <w:tr w:rsidR="00C25666" w:rsidTr="00A52A8B">
        <w:trPr>
          <w:trHeight w:val="503"/>
        </w:trPr>
        <w:tc>
          <w:tcPr>
            <w:tcW w:w="1114" w:type="dxa"/>
          </w:tcPr>
          <w:p w:rsidR="00C25666" w:rsidRDefault="00C25666" w:rsidP="00A52A8B">
            <w:pPr>
              <w:tabs>
                <w:tab w:val="left" w:pos="6480"/>
              </w:tabs>
              <w:ind w:right="-360"/>
              <w:rPr>
                <w:rFonts w:cs="Arial"/>
                <w:b/>
              </w:rPr>
            </w:pPr>
            <w:r>
              <w:rPr>
                <w:rFonts w:cs="Arial"/>
                <w:b/>
              </w:rPr>
              <w:t xml:space="preserve">Final </w:t>
            </w:r>
          </w:p>
          <w:p w:rsidR="00C25666" w:rsidRPr="006A26C1" w:rsidRDefault="00C25666" w:rsidP="00A52A8B">
            <w:pPr>
              <w:tabs>
                <w:tab w:val="left" w:pos="6480"/>
              </w:tabs>
              <w:ind w:right="-360"/>
              <w:rPr>
                <w:rFonts w:cs="Arial"/>
                <w:b/>
              </w:rPr>
            </w:pPr>
            <w:r>
              <w:rPr>
                <w:rFonts w:cs="Arial"/>
                <w:b/>
              </w:rPr>
              <w:t>Outcomes</w:t>
            </w:r>
          </w:p>
        </w:tc>
        <w:tc>
          <w:tcPr>
            <w:tcW w:w="9146" w:type="dxa"/>
            <w:gridSpan w:val="2"/>
          </w:tcPr>
          <w:p w:rsidR="00C25666" w:rsidRPr="006A26C1" w:rsidRDefault="00C25666" w:rsidP="00A52A8B">
            <w:pPr>
              <w:tabs>
                <w:tab w:val="left" w:pos="6480"/>
              </w:tabs>
              <w:ind w:right="-360"/>
              <w:rPr>
                <w:rFonts w:cs="Arial"/>
                <w:b/>
              </w:rPr>
            </w:pPr>
          </w:p>
        </w:tc>
      </w:tr>
    </w:tbl>
    <w:p w:rsidR="00C25666" w:rsidRDefault="00C25666" w:rsidP="00C25666"/>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C25666" w:rsidTr="00A52A8B">
        <w:tc>
          <w:tcPr>
            <w:tcW w:w="1114" w:type="dxa"/>
          </w:tcPr>
          <w:p w:rsidR="00C25666" w:rsidRPr="006A26C1" w:rsidRDefault="00C25666" w:rsidP="00A52A8B">
            <w:pPr>
              <w:tabs>
                <w:tab w:val="left" w:pos="6480"/>
              </w:tabs>
              <w:ind w:left="-90" w:right="-28"/>
              <w:jc w:val="center"/>
              <w:rPr>
                <w:rFonts w:cs="Arial"/>
              </w:rPr>
            </w:pPr>
            <w:r w:rsidRPr="006A26C1">
              <w:rPr>
                <w:rFonts w:cs="Arial"/>
                <w:b/>
              </w:rPr>
              <w:t>Line #</w:t>
            </w:r>
          </w:p>
          <w:p w:rsidR="00C25666" w:rsidRPr="006A26C1" w:rsidRDefault="00C25666" w:rsidP="00A52A8B">
            <w:pPr>
              <w:tabs>
                <w:tab w:val="left" w:pos="6480"/>
              </w:tabs>
              <w:ind w:right="-28"/>
              <w:jc w:val="center"/>
              <w:rPr>
                <w:rFonts w:cs="Arial"/>
                <w:b/>
              </w:rPr>
            </w:pPr>
            <w:r w:rsidRPr="006A26C1">
              <w:rPr>
                <w:rFonts w:cs="Arial"/>
                <w:b/>
              </w:rPr>
              <w:t>2</w:t>
            </w:r>
          </w:p>
        </w:tc>
        <w:tc>
          <w:tcPr>
            <w:tcW w:w="7734" w:type="dxa"/>
          </w:tcPr>
          <w:p w:rsidR="00C25666" w:rsidRPr="006A26C1" w:rsidRDefault="00C25666" w:rsidP="00A52A8B">
            <w:pPr>
              <w:tabs>
                <w:tab w:val="left" w:pos="6480"/>
              </w:tabs>
              <w:ind w:right="-360"/>
              <w:rPr>
                <w:rFonts w:cs="Arial"/>
                <w:b/>
              </w:rPr>
            </w:pPr>
          </w:p>
          <w:p w:rsidR="00C25666" w:rsidRPr="006A26C1" w:rsidRDefault="00C25666" w:rsidP="00A52A8B">
            <w:pPr>
              <w:tabs>
                <w:tab w:val="left" w:pos="6480"/>
              </w:tabs>
              <w:ind w:right="-360"/>
              <w:rPr>
                <w:rFonts w:cs="Arial"/>
                <w:b/>
              </w:rPr>
            </w:pPr>
            <w:r w:rsidRPr="006A26C1">
              <w:rPr>
                <w:rFonts w:cs="Arial"/>
                <w:b/>
              </w:rPr>
              <w:t xml:space="preserve">Description of the Activity </w:t>
            </w:r>
          </w:p>
        </w:tc>
        <w:tc>
          <w:tcPr>
            <w:tcW w:w="1412" w:type="dxa"/>
          </w:tcPr>
          <w:p w:rsidR="00C25666" w:rsidRPr="006A26C1" w:rsidRDefault="00C25666" w:rsidP="00A52A8B">
            <w:pPr>
              <w:tabs>
                <w:tab w:val="left" w:pos="6480"/>
              </w:tabs>
              <w:ind w:right="-360"/>
              <w:rPr>
                <w:rFonts w:cs="Arial"/>
                <w:b/>
              </w:rPr>
            </w:pPr>
            <w:r w:rsidRPr="006A26C1">
              <w:rPr>
                <w:rFonts w:cs="Arial"/>
                <w:b/>
              </w:rPr>
              <w:t>Funding</w:t>
            </w:r>
          </w:p>
          <w:p w:rsidR="00C25666" w:rsidRPr="006A26C1" w:rsidRDefault="00C25666"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val="restart"/>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C25666" w:rsidRPr="006A26C1" w:rsidRDefault="00C25666" w:rsidP="00A52A8B">
            <w:pPr>
              <w:tabs>
                <w:tab w:val="left" w:pos="6480"/>
              </w:tabs>
              <w:ind w:right="-360"/>
              <w:rPr>
                <w:rFonts w:cs="Arial"/>
              </w:rPr>
            </w:pPr>
          </w:p>
        </w:tc>
      </w:tr>
      <w:tr w:rsidR="00C25666" w:rsidRPr="00A71248" w:rsidTr="00A52A8B">
        <w:tc>
          <w:tcPr>
            <w:tcW w:w="1114" w:type="dxa"/>
          </w:tcPr>
          <w:p w:rsidR="00C25666" w:rsidRPr="006A26C1" w:rsidRDefault="00C25666"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C25666" w:rsidRPr="006A26C1" w:rsidRDefault="00C25666" w:rsidP="00A52A8B">
            <w:pPr>
              <w:tabs>
                <w:tab w:val="left" w:pos="6480"/>
              </w:tabs>
              <w:ind w:right="-360"/>
              <w:rPr>
                <w:rFonts w:cs="Arial"/>
                <w:b/>
              </w:rPr>
            </w:pPr>
          </w:p>
        </w:tc>
      </w:tr>
      <w:tr w:rsidR="00C25666" w:rsidRPr="00A71248" w:rsidTr="00A52A8B">
        <w:tc>
          <w:tcPr>
            <w:tcW w:w="1114" w:type="dxa"/>
          </w:tcPr>
          <w:p w:rsidR="00C25666" w:rsidRPr="006A26C1" w:rsidRDefault="00C25666" w:rsidP="00A52A8B">
            <w:pPr>
              <w:tabs>
                <w:tab w:val="left" w:pos="6480"/>
              </w:tabs>
              <w:ind w:right="-360"/>
              <w:rPr>
                <w:rFonts w:cs="Arial"/>
                <w:b/>
              </w:rPr>
            </w:pPr>
            <w:r w:rsidRPr="006A26C1">
              <w:rPr>
                <w:rFonts w:cs="Arial"/>
                <w:b/>
              </w:rPr>
              <w:t>Mar 1</w:t>
            </w:r>
          </w:p>
        </w:tc>
        <w:tc>
          <w:tcPr>
            <w:tcW w:w="9146" w:type="dxa"/>
            <w:gridSpan w:val="2"/>
          </w:tcPr>
          <w:p w:rsidR="00C25666" w:rsidRPr="006A26C1" w:rsidRDefault="00C25666" w:rsidP="00A52A8B">
            <w:pPr>
              <w:tabs>
                <w:tab w:val="left" w:pos="6480"/>
              </w:tabs>
              <w:ind w:right="-360"/>
              <w:rPr>
                <w:rFonts w:cs="Arial"/>
                <w:b/>
              </w:rPr>
            </w:pPr>
          </w:p>
        </w:tc>
      </w:tr>
      <w:tr w:rsidR="00C25666" w:rsidRPr="00A71248" w:rsidTr="00A52A8B">
        <w:trPr>
          <w:trHeight w:val="512"/>
        </w:trPr>
        <w:tc>
          <w:tcPr>
            <w:tcW w:w="1114" w:type="dxa"/>
          </w:tcPr>
          <w:p w:rsidR="00C25666" w:rsidRDefault="00C25666" w:rsidP="00A52A8B">
            <w:pPr>
              <w:tabs>
                <w:tab w:val="left" w:pos="6480"/>
              </w:tabs>
              <w:ind w:right="-360"/>
              <w:rPr>
                <w:rFonts w:cs="Arial"/>
                <w:b/>
              </w:rPr>
            </w:pPr>
            <w:r>
              <w:rPr>
                <w:rFonts w:cs="Arial"/>
                <w:b/>
              </w:rPr>
              <w:t>Final</w:t>
            </w:r>
          </w:p>
          <w:p w:rsidR="00C25666" w:rsidRPr="006A26C1" w:rsidRDefault="00C25666" w:rsidP="00A52A8B">
            <w:pPr>
              <w:tabs>
                <w:tab w:val="left" w:pos="6480"/>
              </w:tabs>
              <w:ind w:right="-360"/>
              <w:rPr>
                <w:rFonts w:cs="Arial"/>
                <w:b/>
              </w:rPr>
            </w:pPr>
            <w:r>
              <w:rPr>
                <w:rFonts w:cs="Arial"/>
                <w:b/>
              </w:rPr>
              <w:t>Outcomes</w:t>
            </w:r>
          </w:p>
        </w:tc>
        <w:tc>
          <w:tcPr>
            <w:tcW w:w="9146" w:type="dxa"/>
            <w:gridSpan w:val="2"/>
          </w:tcPr>
          <w:p w:rsidR="00C25666" w:rsidRPr="006A26C1" w:rsidRDefault="00C25666" w:rsidP="00A52A8B">
            <w:pPr>
              <w:tabs>
                <w:tab w:val="left" w:pos="6480"/>
              </w:tabs>
              <w:ind w:right="-360"/>
              <w:rPr>
                <w:rFonts w:cs="Arial"/>
                <w:b/>
              </w:rPr>
            </w:pPr>
          </w:p>
        </w:tc>
      </w:tr>
    </w:tbl>
    <w:p w:rsidR="00C25666" w:rsidRDefault="00C25666" w:rsidP="00C25666"/>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C25666" w:rsidTr="00A52A8B">
        <w:tc>
          <w:tcPr>
            <w:tcW w:w="1114" w:type="dxa"/>
          </w:tcPr>
          <w:p w:rsidR="00C25666" w:rsidRPr="006A26C1" w:rsidRDefault="00C25666" w:rsidP="00A52A8B">
            <w:pPr>
              <w:tabs>
                <w:tab w:val="left" w:pos="6480"/>
              </w:tabs>
              <w:ind w:left="-90" w:right="-28"/>
              <w:jc w:val="center"/>
              <w:rPr>
                <w:rFonts w:cs="Arial"/>
              </w:rPr>
            </w:pPr>
            <w:r w:rsidRPr="006A26C1">
              <w:rPr>
                <w:rFonts w:cs="Arial"/>
                <w:b/>
              </w:rPr>
              <w:t>Line #</w:t>
            </w:r>
          </w:p>
          <w:p w:rsidR="00C25666" w:rsidRPr="006A26C1" w:rsidRDefault="00C25666" w:rsidP="00A52A8B">
            <w:pPr>
              <w:tabs>
                <w:tab w:val="left" w:pos="6480"/>
              </w:tabs>
              <w:ind w:right="-28"/>
              <w:jc w:val="center"/>
              <w:rPr>
                <w:rFonts w:cs="Arial"/>
                <w:b/>
              </w:rPr>
            </w:pPr>
            <w:r>
              <w:rPr>
                <w:rFonts w:cs="Arial"/>
                <w:b/>
              </w:rPr>
              <w:t>3</w:t>
            </w:r>
          </w:p>
        </w:tc>
        <w:tc>
          <w:tcPr>
            <w:tcW w:w="7734" w:type="dxa"/>
          </w:tcPr>
          <w:p w:rsidR="00C25666" w:rsidRPr="006A26C1" w:rsidRDefault="00C25666" w:rsidP="00A52A8B">
            <w:pPr>
              <w:tabs>
                <w:tab w:val="left" w:pos="6480"/>
              </w:tabs>
              <w:ind w:right="-360"/>
              <w:rPr>
                <w:rFonts w:cs="Arial"/>
                <w:b/>
              </w:rPr>
            </w:pPr>
          </w:p>
          <w:p w:rsidR="00C25666" w:rsidRPr="006A26C1" w:rsidRDefault="00C25666" w:rsidP="00A52A8B">
            <w:pPr>
              <w:tabs>
                <w:tab w:val="left" w:pos="6480"/>
              </w:tabs>
              <w:ind w:right="-360"/>
              <w:rPr>
                <w:rFonts w:cs="Arial"/>
                <w:b/>
              </w:rPr>
            </w:pPr>
            <w:r w:rsidRPr="006A26C1">
              <w:rPr>
                <w:rFonts w:cs="Arial"/>
                <w:b/>
              </w:rPr>
              <w:t xml:space="preserve">Description of the Activity </w:t>
            </w:r>
          </w:p>
        </w:tc>
        <w:tc>
          <w:tcPr>
            <w:tcW w:w="1412" w:type="dxa"/>
          </w:tcPr>
          <w:p w:rsidR="00C25666" w:rsidRPr="006A26C1" w:rsidRDefault="00C25666" w:rsidP="00A52A8B">
            <w:pPr>
              <w:tabs>
                <w:tab w:val="left" w:pos="6480"/>
              </w:tabs>
              <w:ind w:right="-360"/>
              <w:rPr>
                <w:rFonts w:cs="Arial"/>
                <w:b/>
              </w:rPr>
            </w:pPr>
            <w:r w:rsidRPr="006A26C1">
              <w:rPr>
                <w:rFonts w:cs="Arial"/>
                <w:b/>
              </w:rPr>
              <w:t>Funding</w:t>
            </w:r>
          </w:p>
          <w:p w:rsidR="00C25666" w:rsidRPr="006A26C1" w:rsidRDefault="00C25666"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val="restart"/>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C25666" w:rsidRPr="006A26C1" w:rsidRDefault="00C25666" w:rsidP="00A52A8B">
            <w:pPr>
              <w:tabs>
                <w:tab w:val="left" w:pos="6480"/>
              </w:tabs>
              <w:ind w:right="-360"/>
              <w:rPr>
                <w:rFonts w:cs="Arial"/>
              </w:rPr>
            </w:pPr>
          </w:p>
        </w:tc>
      </w:tr>
      <w:tr w:rsidR="00C25666" w:rsidRPr="00A71248" w:rsidTr="00A52A8B">
        <w:tc>
          <w:tcPr>
            <w:tcW w:w="1114" w:type="dxa"/>
          </w:tcPr>
          <w:p w:rsidR="00C25666" w:rsidRPr="006A26C1" w:rsidRDefault="00C25666"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C25666" w:rsidRPr="006A26C1" w:rsidRDefault="00C25666" w:rsidP="00A52A8B">
            <w:pPr>
              <w:tabs>
                <w:tab w:val="left" w:pos="6480"/>
              </w:tabs>
              <w:ind w:right="-360"/>
              <w:rPr>
                <w:rFonts w:cs="Arial"/>
                <w:b/>
              </w:rPr>
            </w:pPr>
          </w:p>
        </w:tc>
      </w:tr>
      <w:tr w:rsidR="00C25666" w:rsidRPr="00A71248" w:rsidTr="00A52A8B">
        <w:tc>
          <w:tcPr>
            <w:tcW w:w="1114" w:type="dxa"/>
          </w:tcPr>
          <w:p w:rsidR="00C25666" w:rsidRPr="006A26C1" w:rsidRDefault="00C25666" w:rsidP="00A52A8B">
            <w:pPr>
              <w:tabs>
                <w:tab w:val="left" w:pos="6480"/>
              </w:tabs>
              <w:ind w:right="-360"/>
              <w:rPr>
                <w:rFonts w:cs="Arial"/>
                <w:b/>
              </w:rPr>
            </w:pPr>
            <w:r w:rsidRPr="006A26C1">
              <w:rPr>
                <w:rFonts w:cs="Arial"/>
                <w:b/>
              </w:rPr>
              <w:t>Mar 1</w:t>
            </w:r>
          </w:p>
        </w:tc>
        <w:tc>
          <w:tcPr>
            <w:tcW w:w="9146" w:type="dxa"/>
            <w:gridSpan w:val="2"/>
          </w:tcPr>
          <w:p w:rsidR="00C25666" w:rsidRPr="006A26C1" w:rsidRDefault="00C25666" w:rsidP="00A52A8B">
            <w:pPr>
              <w:tabs>
                <w:tab w:val="left" w:pos="6480"/>
              </w:tabs>
              <w:ind w:right="-360"/>
              <w:rPr>
                <w:rFonts w:cs="Arial"/>
                <w:b/>
              </w:rPr>
            </w:pPr>
          </w:p>
        </w:tc>
      </w:tr>
      <w:tr w:rsidR="00C25666" w:rsidRPr="00A71248" w:rsidTr="00A52A8B">
        <w:trPr>
          <w:trHeight w:val="512"/>
        </w:trPr>
        <w:tc>
          <w:tcPr>
            <w:tcW w:w="1114" w:type="dxa"/>
          </w:tcPr>
          <w:p w:rsidR="00C25666" w:rsidRDefault="00C25666" w:rsidP="00A52A8B">
            <w:pPr>
              <w:tabs>
                <w:tab w:val="left" w:pos="6480"/>
              </w:tabs>
              <w:ind w:right="-360"/>
              <w:rPr>
                <w:rFonts w:cs="Arial"/>
                <w:b/>
              </w:rPr>
            </w:pPr>
            <w:r>
              <w:rPr>
                <w:rFonts w:cs="Arial"/>
                <w:b/>
              </w:rPr>
              <w:t>Final</w:t>
            </w:r>
          </w:p>
          <w:p w:rsidR="00C25666" w:rsidRPr="006A26C1" w:rsidRDefault="00C25666" w:rsidP="00A52A8B">
            <w:pPr>
              <w:tabs>
                <w:tab w:val="left" w:pos="6480"/>
              </w:tabs>
              <w:ind w:right="-360"/>
              <w:rPr>
                <w:rFonts w:cs="Arial"/>
                <w:b/>
              </w:rPr>
            </w:pPr>
            <w:r>
              <w:rPr>
                <w:rFonts w:cs="Arial"/>
                <w:b/>
              </w:rPr>
              <w:t>Outcomes</w:t>
            </w:r>
          </w:p>
        </w:tc>
        <w:tc>
          <w:tcPr>
            <w:tcW w:w="9146" w:type="dxa"/>
            <w:gridSpan w:val="2"/>
          </w:tcPr>
          <w:p w:rsidR="00C25666" w:rsidRPr="006A26C1" w:rsidRDefault="00C25666" w:rsidP="00A52A8B">
            <w:pPr>
              <w:tabs>
                <w:tab w:val="left" w:pos="6480"/>
              </w:tabs>
              <w:ind w:right="-360"/>
              <w:rPr>
                <w:rFonts w:cs="Arial"/>
                <w:b/>
              </w:rPr>
            </w:pPr>
          </w:p>
        </w:tc>
      </w:tr>
    </w:tbl>
    <w:p w:rsidR="00C25666" w:rsidRDefault="00C25666"/>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B96DD8" w:rsidRPr="00700A98" w:rsidTr="00A52A8B">
        <w:tc>
          <w:tcPr>
            <w:tcW w:w="10260" w:type="dxa"/>
          </w:tcPr>
          <w:p w:rsidR="00B96DD8" w:rsidRPr="006A26C1" w:rsidRDefault="00B96DD8" w:rsidP="00DE7D32">
            <w:pPr>
              <w:tabs>
                <w:tab w:val="left" w:pos="6480"/>
                <w:tab w:val="left" w:pos="7920"/>
              </w:tabs>
              <w:ind w:right="-360"/>
              <w:jc w:val="right"/>
              <w:rPr>
                <w:rFonts w:cs="Arial"/>
                <w:b/>
                <w:color w:val="800000"/>
                <w:sz w:val="24"/>
                <w:szCs w:val="24"/>
              </w:rPr>
            </w:pPr>
            <w:r w:rsidRPr="006A26C1">
              <w:rPr>
                <w:rFonts w:cs="Arial"/>
                <w:b/>
                <w:color w:val="800000"/>
                <w:sz w:val="24"/>
                <w:szCs w:val="24"/>
              </w:rPr>
              <w:t xml:space="preserve">Total Perkins Funding Requested for Goal </w:t>
            </w:r>
            <w:r w:rsidR="00DE7D32">
              <w:rPr>
                <w:rFonts w:cs="Arial"/>
                <w:b/>
                <w:color w:val="800000"/>
                <w:sz w:val="24"/>
                <w:szCs w:val="24"/>
              </w:rPr>
              <w:t>4</w:t>
            </w:r>
            <w:r w:rsidRPr="006A26C1">
              <w:rPr>
                <w:rFonts w:cs="Arial"/>
                <w:b/>
                <w:color w:val="800000"/>
                <w:sz w:val="24"/>
                <w:szCs w:val="24"/>
              </w:rPr>
              <w:t>:</w:t>
            </w:r>
            <w:r w:rsidR="00DE7D32" w:rsidRPr="006A26C1">
              <w:rPr>
                <w:rFonts w:cs="Arial"/>
              </w:rPr>
              <w:t xml:space="preserve"> </w:t>
            </w:r>
            <w:r w:rsidR="00DE7D32" w:rsidRPr="006A26C1">
              <w:rPr>
                <w:rFonts w:cs="Arial"/>
              </w:rPr>
              <w:fldChar w:fldCharType="begin">
                <w:ffData>
                  <w:name w:val="Text2"/>
                  <w:enabled/>
                  <w:calcOnExit w:val="0"/>
                  <w:textInput/>
                </w:ffData>
              </w:fldChar>
            </w:r>
            <w:r w:rsidR="00DE7D32" w:rsidRPr="006A26C1">
              <w:rPr>
                <w:rFonts w:cs="Arial"/>
              </w:rPr>
              <w:instrText xml:space="preserve"> FORMTEXT </w:instrText>
            </w:r>
            <w:r w:rsidR="00DE7D32" w:rsidRPr="006A26C1">
              <w:rPr>
                <w:rFonts w:cs="Arial"/>
              </w:rPr>
            </w:r>
            <w:r w:rsidR="00DE7D32" w:rsidRPr="006A26C1">
              <w:rPr>
                <w:rFonts w:cs="Arial"/>
              </w:rPr>
              <w:fldChar w:fldCharType="separate"/>
            </w:r>
            <w:r w:rsidR="00DE7D32" w:rsidRPr="006A26C1">
              <w:rPr>
                <w:rFonts w:ascii="Cambria Math" w:hAnsi="Cambria Math" w:cs="Cambria Math"/>
                <w:noProof/>
              </w:rPr>
              <w:t> </w:t>
            </w:r>
            <w:r w:rsidR="00DE7D32" w:rsidRPr="006A26C1">
              <w:rPr>
                <w:rFonts w:ascii="Cambria Math" w:hAnsi="Cambria Math" w:cs="Cambria Math"/>
                <w:noProof/>
              </w:rPr>
              <w:t> </w:t>
            </w:r>
            <w:r w:rsidR="00DE7D32" w:rsidRPr="006A26C1">
              <w:rPr>
                <w:rFonts w:ascii="Cambria Math" w:hAnsi="Cambria Math" w:cs="Cambria Math"/>
                <w:noProof/>
              </w:rPr>
              <w:t> </w:t>
            </w:r>
            <w:r w:rsidR="00DE7D32" w:rsidRPr="006A26C1">
              <w:rPr>
                <w:rFonts w:ascii="Cambria Math" w:hAnsi="Cambria Math" w:cs="Cambria Math"/>
                <w:noProof/>
              </w:rPr>
              <w:t> </w:t>
            </w:r>
            <w:r w:rsidR="00DE7D32" w:rsidRPr="006A26C1">
              <w:rPr>
                <w:rFonts w:ascii="Cambria Math" w:hAnsi="Cambria Math" w:cs="Cambria Math"/>
                <w:noProof/>
              </w:rPr>
              <w:t> </w:t>
            </w:r>
            <w:r w:rsidR="00DE7D32" w:rsidRPr="006A26C1">
              <w:rPr>
                <w:rFonts w:cs="Arial"/>
              </w:rPr>
              <w:fldChar w:fldCharType="end"/>
            </w:r>
            <w:r w:rsidRPr="006A26C1">
              <w:rPr>
                <w:rFonts w:cs="Arial"/>
                <w:b/>
                <w:color w:val="800000"/>
                <w:sz w:val="24"/>
                <w:szCs w:val="24"/>
              </w:rPr>
              <w:t xml:space="preserve">  $  </w:t>
            </w:r>
            <w:r>
              <w:rPr>
                <w:rFonts w:cs="Arial"/>
                <w:b/>
                <w:color w:val="800000"/>
                <w:sz w:val="24"/>
                <w:szCs w:val="24"/>
              </w:rPr>
              <w:t>j</w:t>
            </w:r>
          </w:p>
        </w:tc>
      </w:tr>
    </w:tbl>
    <w:p w:rsidR="00C25666" w:rsidRPr="00F63B81" w:rsidRDefault="00C25666" w:rsidP="00DE7D32">
      <w:pPr>
        <w:jc w:val="center"/>
        <w:rPr>
          <w:b/>
          <w:color w:val="800000"/>
          <w:sz w:val="28"/>
          <w:szCs w:val="28"/>
        </w:rPr>
      </w:pPr>
      <w:r w:rsidRPr="00F63B81">
        <w:rPr>
          <w:b/>
          <w:color w:val="800000"/>
          <w:sz w:val="28"/>
          <w:szCs w:val="28"/>
        </w:rPr>
        <w:t xml:space="preserve">PERKINS </w:t>
      </w:r>
      <w:r>
        <w:rPr>
          <w:b/>
          <w:color w:val="800000"/>
          <w:sz w:val="28"/>
          <w:szCs w:val="28"/>
        </w:rPr>
        <w:t xml:space="preserve">PROGRAM IMPROVEMENT </w:t>
      </w:r>
      <w:r w:rsidRPr="00F63B81">
        <w:rPr>
          <w:b/>
          <w:color w:val="800000"/>
          <w:sz w:val="28"/>
          <w:szCs w:val="28"/>
        </w:rPr>
        <w:t xml:space="preserve">ACTIVITY </w:t>
      </w:r>
      <w:r>
        <w:rPr>
          <w:b/>
          <w:color w:val="800000"/>
          <w:sz w:val="28"/>
          <w:szCs w:val="28"/>
        </w:rPr>
        <w:t xml:space="preserve">AND </w:t>
      </w:r>
      <w:r w:rsidRPr="00F63B81">
        <w:rPr>
          <w:b/>
          <w:color w:val="800000"/>
          <w:sz w:val="28"/>
          <w:szCs w:val="28"/>
        </w:rPr>
        <w:t>PROGRESS REPORT</w:t>
      </w:r>
    </w:p>
    <w:p w:rsidR="00C25666" w:rsidRDefault="00C25666" w:rsidP="00C25666">
      <w:pPr>
        <w:jc w:val="center"/>
        <w:rPr>
          <w:b/>
          <w:color w:val="800000"/>
          <w:sz w:val="24"/>
          <w:szCs w:val="24"/>
        </w:rPr>
      </w:pPr>
      <w:r w:rsidRPr="00F63B81">
        <w:rPr>
          <w:b/>
          <w:color w:val="800000"/>
          <w:sz w:val="24"/>
          <w:szCs w:val="24"/>
        </w:rPr>
        <w:t>Professional Development Activities</w:t>
      </w:r>
    </w:p>
    <w:p w:rsidR="00C25666" w:rsidRPr="00F63B81" w:rsidRDefault="00C25666" w:rsidP="00B96DD8">
      <w:pPr>
        <w:rPr>
          <w:b/>
          <w:color w:val="800000"/>
          <w:sz w:val="24"/>
          <w:szCs w:val="24"/>
        </w:rPr>
      </w:pPr>
    </w:p>
    <w:p w:rsidR="00C25666" w:rsidRPr="002C2820" w:rsidRDefault="00C25666" w:rsidP="00C25666">
      <w:pPr>
        <w:rPr>
          <w:sz w:val="16"/>
          <w:szCs w:val="16"/>
        </w:rPr>
      </w:pPr>
      <w:r>
        <w:rPr>
          <w:b/>
          <w:sz w:val="22"/>
          <w:szCs w:val="22"/>
        </w:rPr>
        <w:t>Goal 5:  To provide high quality &amp; comprehensive professional development for teachers, counselors and administrators</w:t>
      </w:r>
      <w:r w:rsidRPr="002C2820">
        <w:rPr>
          <w:sz w:val="16"/>
          <w:szCs w:val="16"/>
        </w:rPr>
        <w:t>. [Sec 134(b)(4), Sec 135(b)(5)]</w:t>
      </w:r>
    </w:p>
    <w:p w:rsidR="00C25666" w:rsidRDefault="00C25666"/>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C25666" w:rsidTr="00A52A8B">
        <w:trPr>
          <w:trHeight w:val="548"/>
        </w:trPr>
        <w:tc>
          <w:tcPr>
            <w:tcW w:w="1114" w:type="dxa"/>
          </w:tcPr>
          <w:p w:rsidR="00C25666" w:rsidRPr="006A26C1" w:rsidRDefault="00C25666" w:rsidP="00A52A8B">
            <w:pPr>
              <w:tabs>
                <w:tab w:val="left" w:pos="6480"/>
              </w:tabs>
              <w:ind w:left="-90" w:right="-28"/>
              <w:jc w:val="center"/>
              <w:rPr>
                <w:rFonts w:cs="Arial"/>
              </w:rPr>
            </w:pPr>
            <w:r w:rsidRPr="006A26C1">
              <w:rPr>
                <w:rFonts w:cs="Arial"/>
                <w:b/>
              </w:rPr>
              <w:lastRenderedPageBreak/>
              <w:t>Line #</w:t>
            </w:r>
          </w:p>
          <w:p w:rsidR="00C25666" w:rsidRPr="006A26C1" w:rsidRDefault="00C25666" w:rsidP="00A52A8B">
            <w:pPr>
              <w:tabs>
                <w:tab w:val="left" w:pos="6480"/>
              </w:tabs>
              <w:ind w:right="-28"/>
              <w:jc w:val="center"/>
              <w:rPr>
                <w:rFonts w:cs="Arial"/>
                <w:b/>
              </w:rPr>
            </w:pPr>
            <w:r w:rsidRPr="006A26C1">
              <w:rPr>
                <w:rFonts w:cs="Arial"/>
                <w:b/>
              </w:rPr>
              <w:t>1</w:t>
            </w:r>
          </w:p>
        </w:tc>
        <w:tc>
          <w:tcPr>
            <w:tcW w:w="7734" w:type="dxa"/>
          </w:tcPr>
          <w:p w:rsidR="00C25666" w:rsidRPr="006A26C1" w:rsidRDefault="00C25666" w:rsidP="00A52A8B">
            <w:pPr>
              <w:tabs>
                <w:tab w:val="left" w:pos="6480"/>
              </w:tabs>
              <w:ind w:right="-360"/>
              <w:rPr>
                <w:rFonts w:cs="Arial"/>
                <w:b/>
              </w:rPr>
            </w:pPr>
          </w:p>
          <w:p w:rsidR="00C25666" w:rsidRPr="006A26C1" w:rsidRDefault="00C25666" w:rsidP="00A52A8B">
            <w:pPr>
              <w:tabs>
                <w:tab w:val="left" w:pos="6480"/>
              </w:tabs>
              <w:ind w:right="-360"/>
              <w:rPr>
                <w:rFonts w:cs="Arial"/>
                <w:b/>
              </w:rPr>
            </w:pPr>
            <w:r w:rsidRPr="006A26C1">
              <w:rPr>
                <w:rFonts w:cs="Arial"/>
                <w:b/>
              </w:rPr>
              <w:t xml:space="preserve">Description of the Activity </w:t>
            </w:r>
          </w:p>
        </w:tc>
        <w:tc>
          <w:tcPr>
            <w:tcW w:w="1412" w:type="dxa"/>
          </w:tcPr>
          <w:p w:rsidR="00C25666" w:rsidRPr="006A26C1" w:rsidRDefault="00C25666" w:rsidP="00A52A8B">
            <w:pPr>
              <w:tabs>
                <w:tab w:val="left" w:pos="6480"/>
              </w:tabs>
              <w:ind w:right="-360"/>
              <w:rPr>
                <w:rFonts w:cs="Arial"/>
                <w:b/>
              </w:rPr>
            </w:pPr>
            <w:r w:rsidRPr="006A26C1">
              <w:rPr>
                <w:rFonts w:cs="Arial"/>
                <w:b/>
              </w:rPr>
              <w:t>Funding</w:t>
            </w:r>
          </w:p>
          <w:p w:rsidR="00C25666" w:rsidRPr="006A26C1" w:rsidRDefault="00C25666"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val="restart"/>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1188"/>
              <w:rPr>
                <w:rFonts w:cs="Arial"/>
              </w:rPr>
            </w:pPr>
          </w:p>
          <w:p w:rsidR="00C25666" w:rsidRPr="006A26C1" w:rsidRDefault="00C25666" w:rsidP="00A52A8B">
            <w:pPr>
              <w:tabs>
                <w:tab w:val="left" w:pos="6480"/>
              </w:tabs>
              <w:ind w:right="-360"/>
              <w:rPr>
                <w:rFonts w:cs="Arial"/>
              </w:rPr>
            </w:pP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C25666" w:rsidRPr="006A26C1" w:rsidRDefault="00C25666" w:rsidP="00A52A8B">
            <w:pPr>
              <w:tabs>
                <w:tab w:val="left" w:pos="6480"/>
              </w:tabs>
              <w:ind w:right="-360"/>
              <w:rPr>
                <w:rFonts w:cs="Arial"/>
              </w:rPr>
            </w:pPr>
          </w:p>
        </w:tc>
      </w:tr>
      <w:tr w:rsidR="00C25666" w:rsidTr="00A52A8B">
        <w:tc>
          <w:tcPr>
            <w:tcW w:w="1114" w:type="dxa"/>
          </w:tcPr>
          <w:p w:rsidR="00C25666" w:rsidRPr="006A26C1" w:rsidRDefault="00C25666"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C25666" w:rsidRPr="006A26C1" w:rsidRDefault="00C25666" w:rsidP="00A52A8B">
            <w:pPr>
              <w:tabs>
                <w:tab w:val="left" w:pos="6480"/>
              </w:tabs>
              <w:ind w:right="-360"/>
              <w:rPr>
                <w:rFonts w:cs="Arial"/>
                <w:b/>
              </w:rPr>
            </w:pPr>
          </w:p>
        </w:tc>
      </w:tr>
      <w:tr w:rsidR="00C25666" w:rsidTr="00A52A8B">
        <w:tc>
          <w:tcPr>
            <w:tcW w:w="1114" w:type="dxa"/>
          </w:tcPr>
          <w:p w:rsidR="00C25666" w:rsidRPr="006A26C1" w:rsidRDefault="00C25666" w:rsidP="00A52A8B">
            <w:pPr>
              <w:tabs>
                <w:tab w:val="left" w:pos="6480"/>
              </w:tabs>
              <w:ind w:right="-360"/>
              <w:rPr>
                <w:rFonts w:cs="Arial"/>
                <w:b/>
              </w:rPr>
            </w:pPr>
            <w:r w:rsidRPr="006A26C1">
              <w:rPr>
                <w:rFonts w:cs="Arial"/>
                <w:b/>
              </w:rPr>
              <w:t>Mar 1</w:t>
            </w:r>
          </w:p>
        </w:tc>
        <w:tc>
          <w:tcPr>
            <w:tcW w:w="9146" w:type="dxa"/>
            <w:gridSpan w:val="2"/>
          </w:tcPr>
          <w:p w:rsidR="00C25666" w:rsidRPr="006A26C1" w:rsidRDefault="00C25666" w:rsidP="00A52A8B">
            <w:pPr>
              <w:tabs>
                <w:tab w:val="left" w:pos="6480"/>
              </w:tabs>
              <w:ind w:right="-360"/>
              <w:rPr>
                <w:rFonts w:cs="Arial"/>
                <w:b/>
              </w:rPr>
            </w:pPr>
          </w:p>
        </w:tc>
      </w:tr>
      <w:tr w:rsidR="00C25666" w:rsidTr="00A52A8B">
        <w:trPr>
          <w:trHeight w:val="503"/>
        </w:trPr>
        <w:tc>
          <w:tcPr>
            <w:tcW w:w="1114" w:type="dxa"/>
          </w:tcPr>
          <w:p w:rsidR="00C25666" w:rsidRDefault="00C25666" w:rsidP="00A52A8B">
            <w:pPr>
              <w:tabs>
                <w:tab w:val="left" w:pos="6480"/>
              </w:tabs>
              <w:ind w:right="-360"/>
              <w:rPr>
                <w:rFonts w:cs="Arial"/>
                <w:b/>
              </w:rPr>
            </w:pPr>
            <w:r>
              <w:rPr>
                <w:rFonts w:cs="Arial"/>
                <w:b/>
              </w:rPr>
              <w:t xml:space="preserve">Final </w:t>
            </w:r>
          </w:p>
          <w:p w:rsidR="00C25666" w:rsidRPr="006A26C1" w:rsidRDefault="00C25666" w:rsidP="00A52A8B">
            <w:pPr>
              <w:tabs>
                <w:tab w:val="left" w:pos="6480"/>
              </w:tabs>
              <w:ind w:right="-360"/>
              <w:rPr>
                <w:rFonts w:cs="Arial"/>
                <w:b/>
              </w:rPr>
            </w:pPr>
            <w:r>
              <w:rPr>
                <w:rFonts w:cs="Arial"/>
                <w:b/>
              </w:rPr>
              <w:t>Outcomes</w:t>
            </w:r>
          </w:p>
        </w:tc>
        <w:tc>
          <w:tcPr>
            <w:tcW w:w="9146" w:type="dxa"/>
            <w:gridSpan w:val="2"/>
          </w:tcPr>
          <w:p w:rsidR="00C25666" w:rsidRPr="006A26C1" w:rsidRDefault="00C25666" w:rsidP="00A52A8B">
            <w:pPr>
              <w:tabs>
                <w:tab w:val="left" w:pos="6480"/>
              </w:tabs>
              <w:ind w:right="-360"/>
              <w:rPr>
                <w:rFonts w:cs="Arial"/>
                <w:b/>
              </w:rPr>
            </w:pPr>
          </w:p>
        </w:tc>
      </w:tr>
    </w:tbl>
    <w:p w:rsidR="00C25666" w:rsidRDefault="00C25666" w:rsidP="00C25666"/>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C25666" w:rsidTr="00A52A8B">
        <w:tc>
          <w:tcPr>
            <w:tcW w:w="1114" w:type="dxa"/>
          </w:tcPr>
          <w:p w:rsidR="00C25666" w:rsidRPr="006A26C1" w:rsidRDefault="00C25666" w:rsidP="00A52A8B">
            <w:pPr>
              <w:tabs>
                <w:tab w:val="left" w:pos="6480"/>
              </w:tabs>
              <w:ind w:left="-90" w:right="-28"/>
              <w:jc w:val="center"/>
              <w:rPr>
                <w:rFonts w:cs="Arial"/>
              </w:rPr>
            </w:pPr>
            <w:r w:rsidRPr="006A26C1">
              <w:rPr>
                <w:rFonts w:cs="Arial"/>
                <w:b/>
              </w:rPr>
              <w:t>Line #</w:t>
            </w:r>
          </w:p>
          <w:p w:rsidR="00C25666" w:rsidRPr="006A26C1" w:rsidRDefault="00C25666" w:rsidP="00A52A8B">
            <w:pPr>
              <w:tabs>
                <w:tab w:val="left" w:pos="6480"/>
              </w:tabs>
              <w:ind w:right="-28"/>
              <w:jc w:val="center"/>
              <w:rPr>
                <w:rFonts w:cs="Arial"/>
                <w:b/>
              </w:rPr>
            </w:pPr>
            <w:r w:rsidRPr="006A26C1">
              <w:rPr>
                <w:rFonts w:cs="Arial"/>
                <w:b/>
              </w:rPr>
              <w:t>2</w:t>
            </w:r>
          </w:p>
        </w:tc>
        <w:tc>
          <w:tcPr>
            <w:tcW w:w="7734" w:type="dxa"/>
          </w:tcPr>
          <w:p w:rsidR="00C25666" w:rsidRPr="006A26C1" w:rsidRDefault="00C25666" w:rsidP="00A52A8B">
            <w:pPr>
              <w:tabs>
                <w:tab w:val="left" w:pos="6480"/>
              </w:tabs>
              <w:ind w:right="-360"/>
              <w:rPr>
                <w:rFonts w:cs="Arial"/>
                <w:b/>
              </w:rPr>
            </w:pPr>
          </w:p>
          <w:p w:rsidR="00C25666" w:rsidRPr="006A26C1" w:rsidRDefault="00C25666" w:rsidP="00A52A8B">
            <w:pPr>
              <w:tabs>
                <w:tab w:val="left" w:pos="6480"/>
              </w:tabs>
              <w:ind w:right="-360"/>
              <w:rPr>
                <w:rFonts w:cs="Arial"/>
                <w:b/>
              </w:rPr>
            </w:pPr>
            <w:r w:rsidRPr="006A26C1">
              <w:rPr>
                <w:rFonts w:cs="Arial"/>
                <w:b/>
              </w:rPr>
              <w:t xml:space="preserve">Description of the Activity </w:t>
            </w:r>
          </w:p>
        </w:tc>
        <w:tc>
          <w:tcPr>
            <w:tcW w:w="1412" w:type="dxa"/>
          </w:tcPr>
          <w:p w:rsidR="00C25666" w:rsidRPr="006A26C1" w:rsidRDefault="00C25666" w:rsidP="00A52A8B">
            <w:pPr>
              <w:tabs>
                <w:tab w:val="left" w:pos="6480"/>
              </w:tabs>
              <w:ind w:right="-360"/>
              <w:rPr>
                <w:rFonts w:cs="Arial"/>
                <w:b/>
              </w:rPr>
            </w:pPr>
            <w:r w:rsidRPr="006A26C1">
              <w:rPr>
                <w:rFonts w:cs="Arial"/>
                <w:b/>
              </w:rPr>
              <w:t>Funding</w:t>
            </w:r>
          </w:p>
          <w:p w:rsidR="00C25666" w:rsidRPr="006A26C1" w:rsidRDefault="00C25666"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val="restart"/>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C25666" w:rsidRPr="006A26C1" w:rsidRDefault="00C25666" w:rsidP="00A52A8B">
            <w:pPr>
              <w:tabs>
                <w:tab w:val="left" w:pos="6480"/>
              </w:tabs>
              <w:ind w:right="-360"/>
              <w:rPr>
                <w:rFonts w:cs="Arial"/>
              </w:rPr>
            </w:pPr>
          </w:p>
        </w:tc>
      </w:tr>
      <w:tr w:rsidR="00C25666" w:rsidRPr="00A71248" w:rsidTr="00A52A8B">
        <w:tc>
          <w:tcPr>
            <w:tcW w:w="1114" w:type="dxa"/>
          </w:tcPr>
          <w:p w:rsidR="00C25666" w:rsidRPr="006A26C1" w:rsidRDefault="00C25666"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C25666" w:rsidRPr="006A26C1" w:rsidRDefault="00C25666" w:rsidP="00A52A8B">
            <w:pPr>
              <w:tabs>
                <w:tab w:val="left" w:pos="6480"/>
              </w:tabs>
              <w:ind w:right="-360"/>
              <w:rPr>
                <w:rFonts w:cs="Arial"/>
                <w:b/>
              </w:rPr>
            </w:pPr>
          </w:p>
        </w:tc>
      </w:tr>
      <w:tr w:rsidR="00C25666" w:rsidRPr="00A71248" w:rsidTr="00A52A8B">
        <w:tc>
          <w:tcPr>
            <w:tcW w:w="1114" w:type="dxa"/>
          </w:tcPr>
          <w:p w:rsidR="00C25666" w:rsidRPr="006A26C1" w:rsidRDefault="00C25666" w:rsidP="00A52A8B">
            <w:pPr>
              <w:tabs>
                <w:tab w:val="left" w:pos="6480"/>
              </w:tabs>
              <w:ind w:right="-360"/>
              <w:rPr>
                <w:rFonts w:cs="Arial"/>
                <w:b/>
              </w:rPr>
            </w:pPr>
            <w:r w:rsidRPr="006A26C1">
              <w:rPr>
                <w:rFonts w:cs="Arial"/>
                <w:b/>
              </w:rPr>
              <w:t>Mar 1</w:t>
            </w:r>
          </w:p>
        </w:tc>
        <w:tc>
          <w:tcPr>
            <w:tcW w:w="9146" w:type="dxa"/>
            <w:gridSpan w:val="2"/>
          </w:tcPr>
          <w:p w:rsidR="00C25666" w:rsidRPr="006A26C1" w:rsidRDefault="00C25666" w:rsidP="00A52A8B">
            <w:pPr>
              <w:tabs>
                <w:tab w:val="left" w:pos="6480"/>
              </w:tabs>
              <w:ind w:right="-360"/>
              <w:rPr>
                <w:rFonts w:cs="Arial"/>
                <w:b/>
              </w:rPr>
            </w:pPr>
          </w:p>
        </w:tc>
      </w:tr>
      <w:tr w:rsidR="00C25666" w:rsidRPr="00A71248" w:rsidTr="00A52A8B">
        <w:trPr>
          <w:trHeight w:val="512"/>
        </w:trPr>
        <w:tc>
          <w:tcPr>
            <w:tcW w:w="1114" w:type="dxa"/>
          </w:tcPr>
          <w:p w:rsidR="00C25666" w:rsidRDefault="00C25666" w:rsidP="00A52A8B">
            <w:pPr>
              <w:tabs>
                <w:tab w:val="left" w:pos="6480"/>
              </w:tabs>
              <w:ind w:right="-360"/>
              <w:rPr>
                <w:rFonts w:cs="Arial"/>
                <w:b/>
              </w:rPr>
            </w:pPr>
            <w:r>
              <w:rPr>
                <w:rFonts w:cs="Arial"/>
                <w:b/>
              </w:rPr>
              <w:t>Final</w:t>
            </w:r>
          </w:p>
          <w:p w:rsidR="00C25666" w:rsidRPr="006A26C1" w:rsidRDefault="00C25666" w:rsidP="00A52A8B">
            <w:pPr>
              <w:tabs>
                <w:tab w:val="left" w:pos="6480"/>
              </w:tabs>
              <w:ind w:right="-360"/>
              <w:rPr>
                <w:rFonts w:cs="Arial"/>
                <w:b/>
              </w:rPr>
            </w:pPr>
            <w:r>
              <w:rPr>
                <w:rFonts w:cs="Arial"/>
                <w:b/>
              </w:rPr>
              <w:t>Outcomes</w:t>
            </w:r>
          </w:p>
        </w:tc>
        <w:tc>
          <w:tcPr>
            <w:tcW w:w="9146" w:type="dxa"/>
            <w:gridSpan w:val="2"/>
          </w:tcPr>
          <w:p w:rsidR="00C25666" w:rsidRPr="006A26C1" w:rsidRDefault="00C25666" w:rsidP="00A52A8B">
            <w:pPr>
              <w:tabs>
                <w:tab w:val="left" w:pos="6480"/>
              </w:tabs>
              <w:ind w:right="-360"/>
              <w:rPr>
                <w:rFonts w:cs="Arial"/>
                <w:b/>
              </w:rPr>
            </w:pPr>
          </w:p>
        </w:tc>
      </w:tr>
    </w:tbl>
    <w:p w:rsidR="00C25666" w:rsidRDefault="00C25666" w:rsidP="00C25666"/>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C25666" w:rsidTr="00A52A8B">
        <w:tc>
          <w:tcPr>
            <w:tcW w:w="1114" w:type="dxa"/>
          </w:tcPr>
          <w:p w:rsidR="00C25666" w:rsidRPr="006A26C1" w:rsidRDefault="00C25666" w:rsidP="00A52A8B">
            <w:pPr>
              <w:tabs>
                <w:tab w:val="left" w:pos="6480"/>
              </w:tabs>
              <w:ind w:left="-90" w:right="-28"/>
              <w:jc w:val="center"/>
              <w:rPr>
                <w:rFonts w:cs="Arial"/>
              </w:rPr>
            </w:pPr>
            <w:r w:rsidRPr="006A26C1">
              <w:rPr>
                <w:rFonts w:cs="Arial"/>
                <w:b/>
              </w:rPr>
              <w:t>Line #</w:t>
            </w:r>
          </w:p>
          <w:p w:rsidR="00C25666" w:rsidRPr="006A26C1" w:rsidRDefault="00C25666" w:rsidP="00A52A8B">
            <w:pPr>
              <w:tabs>
                <w:tab w:val="left" w:pos="6480"/>
              </w:tabs>
              <w:ind w:right="-28"/>
              <w:jc w:val="center"/>
              <w:rPr>
                <w:rFonts w:cs="Arial"/>
                <w:b/>
              </w:rPr>
            </w:pPr>
            <w:r>
              <w:rPr>
                <w:rFonts w:cs="Arial"/>
                <w:b/>
              </w:rPr>
              <w:t>3</w:t>
            </w:r>
          </w:p>
        </w:tc>
        <w:tc>
          <w:tcPr>
            <w:tcW w:w="7734" w:type="dxa"/>
          </w:tcPr>
          <w:p w:rsidR="00C25666" w:rsidRPr="006A26C1" w:rsidRDefault="00C25666" w:rsidP="00A52A8B">
            <w:pPr>
              <w:tabs>
                <w:tab w:val="left" w:pos="6480"/>
              </w:tabs>
              <w:ind w:right="-360"/>
              <w:rPr>
                <w:rFonts w:cs="Arial"/>
                <w:b/>
              </w:rPr>
            </w:pPr>
          </w:p>
          <w:p w:rsidR="00C25666" w:rsidRPr="006A26C1" w:rsidRDefault="00C25666" w:rsidP="00A52A8B">
            <w:pPr>
              <w:tabs>
                <w:tab w:val="left" w:pos="6480"/>
              </w:tabs>
              <w:ind w:right="-360"/>
              <w:rPr>
                <w:rFonts w:cs="Arial"/>
                <w:b/>
              </w:rPr>
            </w:pPr>
            <w:r w:rsidRPr="006A26C1">
              <w:rPr>
                <w:rFonts w:cs="Arial"/>
                <w:b/>
              </w:rPr>
              <w:t xml:space="preserve">Description of the Activity </w:t>
            </w:r>
          </w:p>
        </w:tc>
        <w:tc>
          <w:tcPr>
            <w:tcW w:w="1412" w:type="dxa"/>
          </w:tcPr>
          <w:p w:rsidR="00C25666" w:rsidRPr="006A26C1" w:rsidRDefault="00C25666" w:rsidP="00A52A8B">
            <w:pPr>
              <w:tabs>
                <w:tab w:val="left" w:pos="6480"/>
              </w:tabs>
              <w:ind w:right="-360"/>
              <w:rPr>
                <w:rFonts w:cs="Arial"/>
                <w:b/>
              </w:rPr>
            </w:pPr>
            <w:r w:rsidRPr="006A26C1">
              <w:rPr>
                <w:rFonts w:cs="Arial"/>
                <w:b/>
              </w:rPr>
              <w:t>Funding</w:t>
            </w:r>
          </w:p>
          <w:p w:rsidR="00C25666" w:rsidRPr="006A26C1" w:rsidRDefault="00C25666"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val="restart"/>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C25666" w:rsidRPr="006A26C1" w:rsidRDefault="00C25666" w:rsidP="00A52A8B">
            <w:pPr>
              <w:tabs>
                <w:tab w:val="left" w:pos="6480"/>
              </w:tabs>
              <w:ind w:right="-360"/>
              <w:rPr>
                <w:rFonts w:cs="Arial"/>
              </w:rPr>
            </w:pPr>
          </w:p>
        </w:tc>
      </w:tr>
      <w:tr w:rsidR="00C25666" w:rsidRPr="00A71248" w:rsidTr="00A52A8B">
        <w:tc>
          <w:tcPr>
            <w:tcW w:w="1114" w:type="dxa"/>
          </w:tcPr>
          <w:p w:rsidR="00C25666" w:rsidRPr="006A26C1" w:rsidRDefault="00C25666"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C25666" w:rsidRPr="006A26C1" w:rsidRDefault="00C25666" w:rsidP="00A52A8B">
            <w:pPr>
              <w:tabs>
                <w:tab w:val="left" w:pos="6480"/>
              </w:tabs>
              <w:ind w:right="-360"/>
              <w:rPr>
                <w:rFonts w:cs="Arial"/>
                <w:b/>
              </w:rPr>
            </w:pPr>
          </w:p>
        </w:tc>
      </w:tr>
      <w:tr w:rsidR="00C25666" w:rsidRPr="00A71248" w:rsidTr="00A52A8B">
        <w:tc>
          <w:tcPr>
            <w:tcW w:w="1114" w:type="dxa"/>
          </w:tcPr>
          <w:p w:rsidR="00C25666" w:rsidRPr="006A26C1" w:rsidRDefault="00C25666" w:rsidP="00A52A8B">
            <w:pPr>
              <w:tabs>
                <w:tab w:val="left" w:pos="6480"/>
              </w:tabs>
              <w:ind w:right="-360"/>
              <w:rPr>
                <w:rFonts w:cs="Arial"/>
                <w:b/>
              </w:rPr>
            </w:pPr>
            <w:r w:rsidRPr="006A26C1">
              <w:rPr>
                <w:rFonts w:cs="Arial"/>
                <w:b/>
              </w:rPr>
              <w:t>Mar 1</w:t>
            </w:r>
          </w:p>
        </w:tc>
        <w:tc>
          <w:tcPr>
            <w:tcW w:w="9146" w:type="dxa"/>
            <w:gridSpan w:val="2"/>
          </w:tcPr>
          <w:p w:rsidR="00C25666" w:rsidRPr="006A26C1" w:rsidRDefault="00C25666" w:rsidP="00A52A8B">
            <w:pPr>
              <w:tabs>
                <w:tab w:val="left" w:pos="6480"/>
              </w:tabs>
              <w:ind w:right="-360"/>
              <w:rPr>
                <w:rFonts w:cs="Arial"/>
                <w:b/>
              </w:rPr>
            </w:pPr>
          </w:p>
        </w:tc>
      </w:tr>
      <w:tr w:rsidR="00C25666" w:rsidRPr="00A71248" w:rsidTr="00A52A8B">
        <w:trPr>
          <w:trHeight w:val="512"/>
        </w:trPr>
        <w:tc>
          <w:tcPr>
            <w:tcW w:w="1114" w:type="dxa"/>
          </w:tcPr>
          <w:p w:rsidR="00C25666" w:rsidRDefault="00C25666" w:rsidP="00A52A8B">
            <w:pPr>
              <w:tabs>
                <w:tab w:val="left" w:pos="6480"/>
              </w:tabs>
              <w:ind w:right="-360"/>
              <w:rPr>
                <w:rFonts w:cs="Arial"/>
                <w:b/>
              </w:rPr>
            </w:pPr>
            <w:r>
              <w:rPr>
                <w:rFonts w:cs="Arial"/>
                <w:b/>
              </w:rPr>
              <w:t>Final</w:t>
            </w:r>
          </w:p>
          <w:p w:rsidR="00C25666" w:rsidRPr="006A26C1" w:rsidRDefault="00C25666" w:rsidP="00A52A8B">
            <w:pPr>
              <w:tabs>
                <w:tab w:val="left" w:pos="6480"/>
              </w:tabs>
              <w:ind w:right="-360"/>
              <w:rPr>
                <w:rFonts w:cs="Arial"/>
                <w:b/>
              </w:rPr>
            </w:pPr>
            <w:r>
              <w:rPr>
                <w:rFonts w:cs="Arial"/>
                <w:b/>
              </w:rPr>
              <w:t>Outcomes</w:t>
            </w:r>
          </w:p>
        </w:tc>
        <w:tc>
          <w:tcPr>
            <w:tcW w:w="9146" w:type="dxa"/>
            <w:gridSpan w:val="2"/>
          </w:tcPr>
          <w:p w:rsidR="00C25666" w:rsidRPr="006A26C1" w:rsidRDefault="00C25666" w:rsidP="00A52A8B">
            <w:pPr>
              <w:tabs>
                <w:tab w:val="left" w:pos="6480"/>
              </w:tabs>
              <w:ind w:right="-360"/>
              <w:rPr>
                <w:rFonts w:cs="Arial"/>
                <w:b/>
              </w:rPr>
            </w:pPr>
          </w:p>
        </w:tc>
      </w:tr>
    </w:tbl>
    <w:p w:rsidR="00C25666" w:rsidRDefault="00C25666"/>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B96DD8" w:rsidRPr="00700A98" w:rsidTr="00A52A8B">
        <w:tc>
          <w:tcPr>
            <w:tcW w:w="10260" w:type="dxa"/>
          </w:tcPr>
          <w:p w:rsidR="00B96DD8" w:rsidRPr="006A26C1" w:rsidRDefault="00B96DD8" w:rsidP="00DE7D32">
            <w:pPr>
              <w:tabs>
                <w:tab w:val="left" w:pos="6480"/>
                <w:tab w:val="left" w:pos="7920"/>
              </w:tabs>
              <w:ind w:right="-360"/>
              <w:jc w:val="right"/>
              <w:rPr>
                <w:rFonts w:cs="Arial"/>
                <w:b/>
                <w:color w:val="800000"/>
                <w:sz w:val="24"/>
                <w:szCs w:val="24"/>
              </w:rPr>
            </w:pPr>
            <w:r w:rsidRPr="006A26C1">
              <w:rPr>
                <w:rFonts w:cs="Arial"/>
                <w:b/>
                <w:color w:val="800000"/>
                <w:sz w:val="24"/>
                <w:szCs w:val="24"/>
              </w:rPr>
              <w:t xml:space="preserve">Total Perkins Funding Requested for Goal </w:t>
            </w:r>
            <w:r w:rsidR="00DE7D32">
              <w:rPr>
                <w:rFonts w:cs="Arial"/>
                <w:b/>
                <w:color w:val="800000"/>
                <w:sz w:val="24"/>
                <w:szCs w:val="24"/>
              </w:rPr>
              <w:t>5</w:t>
            </w:r>
            <w:r w:rsidRPr="006A26C1">
              <w:rPr>
                <w:rFonts w:cs="Arial"/>
                <w:b/>
                <w:color w:val="800000"/>
                <w:sz w:val="24"/>
                <w:szCs w:val="24"/>
              </w:rPr>
              <w:t xml:space="preserve">: </w:t>
            </w:r>
            <w:r w:rsidR="00DE7D32" w:rsidRPr="006A26C1">
              <w:rPr>
                <w:rFonts w:cs="Arial"/>
              </w:rPr>
              <w:fldChar w:fldCharType="begin">
                <w:ffData>
                  <w:name w:val="Text2"/>
                  <w:enabled/>
                  <w:calcOnExit w:val="0"/>
                  <w:textInput/>
                </w:ffData>
              </w:fldChar>
            </w:r>
            <w:r w:rsidR="00DE7D32" w:rsidRPr="006A26C1">
              <w:rPr>
                <w:rFonts w:cs="Arial"/>
              </w:rPr>
              <w:instrText xml:space="preserve"> FORMTEXT </w:instrText>
            </w:r>
            <w:r w:rsidR="00DE7D32" w:rsidRPr="006A26C1">
              <w:rPr>
                <w:rFonts w:cs="Arial"/>
              </w:rPr>
            </w:r>
            <w:r w:rsidR="00DE7D32" w:rsidRPr="006A26C1">
              <w:rPr>
                <w:rFonts w:cs="Arial"/>
              </w:rPr>
              <w:fldChar w:fldCharType="separate"/>
            </w:r>
            <w:r w:rsidR="00DE7D32" w:rsidRPr="006A26C1">
              <w:rPr>
                <w:rFonts w:ascii="Cambria Math" w:hAnsi="Cambria Math" w:cs="Cambria Math"/>
                <w:noProof/>
              </w:rPr>
              <w:t> </w:t>
            </w:r>
            <w:r w:rsidR="00DE7D32" w:rsidRPr="006A26C1">
              <w:rPr>
                <w:rFonts w:ascii="Cambria Math" w:hAnsi="Cambria Math" w:cs="Cambria Math"/>
                <w:noProof/>
              </w:rPr>
              <w:t> </w:t>
            </w:r>
            <w:r w:rsidR="00DE7D32" w:rsidRPr="006A26C1">
              <w:rPr>
                <w:rFonts w:ascii="Cambria Math" w:hAnsi="Cambria Math" w:cs="Cambria Math"/>
                <w:noProof/>
              </w:rPr>
              <w:t> </w:t>
            </w:r>
            <w:r w:rsidR="00DE7D32" w:rsidRPr="006A26C1">
              <w:rPr>
                <w:rFonts w:ascii="Cambria Math" w:hAnsi="Cambria Math" w:cs="Cambria Math"/>
                <w:noProof/>
              </w:rPr>
              <w:t> </w:t>
            </w:r>
            <w:r w:rsidR="00DE7D32" w:rsidRPr="006A26C1">
              <w:rPr>
                <w:rFonts w:ascii="Cambria Math" w:hAnsi="Cambria Math" w:cs="Cambria Math"/>
                <w:noProof/>
              </w:rPr>
              <w:t> </w:t>
            </w:r>
            <w:r w:rsidR="00DE7D32" w:rsidRPr="006A26C1">
              <w:rPr>
                <w:rFonts w:cs="Arial"/>
              </w:rPr>
              <w:fldChar w:fldCharType="end"/>
            </w:r>
            <w:r w:rsidRPr="006A26C1">
              <w:rPr>
                <w:rFonts w:cs="Arial"/>
                <w:b/>
                <w:color w:val="800000"/>
                <w:sz w:val="24"/>
                <w:szCs w:val="24"/>
              </w:rPr>
              <w:t xml:space="preserve"> $  </w:t>
            </w:r>
            <w:r>
              <w:rPr>
                <w:rFonts w:cs="Arial"/>
                <w:b/>
                <w:color w:val="800000"/>
                <w:sz w:val="24"/>
                <w:szCs w:val="24"/>
              </w:rPr>
              <w:t>j</w:t>
            </w:r>
          </w:p>
        </w:tc>
      </w:tr>
    </w:tbl>
    <w:p w:rsidR="00C25666" w:rsidRPr="00F63B81" w:rsidRDefault="00C25666" w:rsidP="00DE7D32">
      <w:pPr>
        <w:jc w:val="center"/>
        <w:rPr>
          <w:b/>
          <w:color w:val="800000"/>
          <w:sz w:val="28"/>
          <w:szCs w:val="28"/>
        </w:rPr>
      </w:pPr>
      <w:r w:rsidRPr="00F63B81">
        <w:rPr>
          <w:b/>
          <w:color w:val="800000"/>
          <w:sz w:val="28"/>
          <w:szCs w:val="28"/>
        </w:rPr>
        <w:t xml:space="preserve">PERKINS </w:t>
      </w:r>
      <w:r>
        <w:rPr>
          <w:b/>
          <w:color w:val="800000"/>
          <w:sz w:val="28"/>
          <w:szCs w:val="28"/>
        </w:rPr>
        <w:t xml:space="preserve">PROGRAM IMPROVEMENT </w:t>
      </w:r>
      <w:r w:rsidRPr="00F63B81">
        <w:rPr>
          <w:b/>
          <w:color w:val="800000"/>
          <w:sz w:val="28"/>
          <w:szCs w:val="28"/>
        </w:rPr>
        <w:t xml:space="preserve">ACTIVITY </w:t>
      </w:r>
      <w:r>
        <w:rPr>
          <w:b/>
          <w:color w:val="800000"/>
          <w:sz w:val="28"/>
          <w:szCs w:val="28"/>
        </w:rPr>
        <w:t xml:space="preserve">AND </w:t>
      </w:r>
      <w:r w:rsidRPr="00F63B81">
        <w:rPr>
          <w:b/>
          <w:color w:val="800000"/>
          <w:sz w:val="28"/>
          <w:szCs w:val="28"/>
        </w:rPr>
        <w:t>PROGRESS REPORT</w:t>
      </w:r>
    </w:p>
    <w:p w:rsidR="00C25666" w:rsidRDefault="00C25666" w:rsidP="00C25666">
      <w:pPr>
        <w:jc w:val="center"/>
        <w:rPr>
          <w:b/>
          <w:color w:val="800000"/>
          <w:sz w:val="24"/>
          <w:szCs w:val="24"/>
        </w:rPr>
      </w:pPr>
      <w:r w:rsidRPr="0025422E">
        <w:rPr>
          <w:b/>
          <w:color w:val="800000"/>
          <w:sz w:val="24"/>
          <w:szCs w:val="24"/>
        </w:rPr>
        <w:t>Program Evaluation Activities</w:t>
      </w:r>
    </w:p>
    <w:p w:rsidR="00C25666" w:rsidRPr="0025422E" w:rsidRDefault="00C25666" w:rsidP="00C25666">
      <w:pPr>
        <w:jc w:val="center"/>
        <w:rPr>
          <w:b/>
          <w:color w:val="800000"/>
          <w:sz w:val="24"/>
          <w:szCs w:val="24"/>
        </w:rPr>
      </w:pPr>
    </w:p>
    <w:p w:rsidR="00C25666" w:rsidRPr="002D3A52" w:rsidRDefault="00C25666" w:rsidP="00C25666">
      <w:pPr>
        <w:rPr>
          <w:sz w:val="16"/>
          <w:szCs w:val="16"/>
        </w:rPr>
      </w:pPr>
      <w:r>
        <w:rPr>
          <w:b/>
          <w:sz w:val="22"/>
          <w:szCs w:val="22"/>
        </w:rPr>
        <w:t>Goal 6:  To develop &amp; implement evaluations of CTE programs, including how needs of special populations are being met</w:t>
      </w:r>
      <w:proofErr w:type="gramStart"/>
      <w:r>
        <w:rPr>
          <w:b/>
          <w:sz w:val="22"/>
          <w:szCs w:val="22"/>
        </w:rPr>
        <w:t xml:space="preserve">   </w:t>
      </w:r>
      <w:r w:rsidRPr="002D3A52">
        <w:rPr>
          <w:sz w:val="16"/>
          <w:szCs w:val="16"/>
        </w:rPr>
        <w:t>[</w:t>
      </w:r>
      <w:proofErr w:type="gramEnd"/>
      <w:r w:rsidRPr="002D3A52">
        <w:rPr>
          <w:sz w:val="16"/>
          <w:szCs w:val="16"/>
        </w:rPr>
        <w:t>Sec 135(b)(6)]</w:t>
      </w:r>
    </w:p>
    <w:p w:rsidR="00C25666" w:rsidRDefault="00C25666"/>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C25666" w:rsidTr="00A52A8B">
        <w:trPr>
          <w:trHeight w:val="548"/>
        </w:trPr>
        <w:tc>
          <w:tcPr>
            <w:tcW w:w="1114" w:type="dxa"/>
          </w:tcPr>
          <w:p w:rsidR="00C25666" w:rsidRPr="006A26C1" w:rsidRDefault="00C25666" w:rsidP="00A52A8B">
            <w:pPr>
              <w:tabs>
                <w:tab w:val="left" w:pos="6480"/>
              </w:tabs>
              <w:ind w:left="-90" w:right="-28"/>
              <w:jc w:val="center"/>
              <w:rPr>
                <w:rFonts w:cs="Arial"/>
              </w:rPr>
            </w:pPr>
            <w:r w:rsidRPr="006A26C1">
              <w:rPr>
                <w:rFonts w:cs="Arial"/>
                <w:b/>
              </w:rPr>
              <w:lastRenderedPageBreak/>
              <w:t>Line #</w:t>
            </w:r>
          </w:p>
          <w:p w:rsidR="00C25666" w:rsidRPr="006A26C1" w:rsidRDefault="00C25666" w:rsidP="00A52A8B">
            <w:pPr>
              <w:tabs>
                <w:tab w:val="left" w:pos="6480"/>
              </w:tabs>
              <w:ind w:right="-28"/>
              <w:jc w:val="center"/>
              <w:rPr>
                <w:rFonts w:cs="Arial"/>
                <w:b/>
              </w:rPr>
            </w:pPr>
            <w:r w:rsidRPr="006A26C1">
              <w:rPr>
                <w:rFonts w:cs="Arial"/>
                <w:b/>
              </w:rPr>
              <w:t>1</w:t>
            </w:r>
          </w:p>
        </w:tc>
        <w:tc>
          <w:tcPr>
            <w:tcW w:w="7734" w:type="dxa"/>
          </w:tcPr>
          <w:p w:rsidR="00C25666" w:rsidRPr="006A26C1" w:rsidRDefault="00C25666" w:rsidP="00A52A8B">
            <w:pPr>
              <w:tabs>
                <w:tab w:val="left" w:pos="6480"/>
              </w:tabs>
              <w:ind w:right="-360"/>
              <w:rPr>
                <w:rFonts w:cs="Arial"/>
                <w:b/>
              </w:rPr>
            </w:pPr>
          </w:p>
          <w:p w:rsidR="00C25666" w:rsidRPr="006A26C1" w:rsidRDefault="00C25666" w:rsidP="00A52A8B">
            <w:pPr>
              <w:tabs>
                <w:tab w:val="left" w:pos="6480"/>
              </w:tabs>
              <w:ind w:right="-360"/>
              <w:rPr>
                <w:rFonts w:cs="Arial"/>
                <w:b/>
              </w:rPr>
            </w:pPr>
            <w:r w:rsidRPr="006A26C1">
              <w:rPr>
                <w:rFonts w:cs="Arial"/>
                <w:b/>
              </w:rPr>
              <w:t xml:space="preserve">Description of the Activity </w:t>
            </w:r>
          </w:p>
        </w:tc>
        <w:tc>
          <w:tcPr>
            <w:tcW w:w="1412" w:type="dxa"/>
          </w:tcPr>
          <w:p w:rsidR="00C25666" w:rsidRPr="006A26C1" w:rsidRDefault="00C25666" w:rsidP="00A52A8B">
            <w:pPr>
              <w:tabs>
                <w:tab w:val="left" w:pos="6480"/>
              </w:tabs>
              <w:ind w:right="-360"/>
              <w:rPr>
                <w:rFonts w:cs="Arial"/>
                <w:b/>
              </w:rPr>
            </w:pPr>
            <w:r w:rsidRPr="006A26C1">
              <w:rPr>
                <w:rFonts w:cs="Arial"/>
                <w:b/>
              </w:rPr>
              <w:t>Funding</w:t>
            </w:r>
          </w:p>
          <w:p w:rsidR="00C25666" w:rsidRPr="006A26C1" w:rsidRDefault="00C25666"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val="restart"/>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1188"/>
              <w:rPr>
                <w:rFonts w:cs="Arial"/>
              </w:rPr>
            </w:pPr>
          </w:p>
          <w:p w:rsidR="00C25666" w:rsidRPr="006A26C1" w:rsidRDefault="00C25666" w:rsidP="00A52A8B">
            <w:pPr>
              <w:tabs>
                <w:tab w:val="left" w:pos="6480"/>
              </w:tabs>
              <w:ind w:right="-360"/>
              <w:rPr>
                <w:rFonts w:cs="Arial"/>
              </w:rPr>
            </w:pP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C25666" w:rsidRPr="006A26C1" w:rsidRDefault="00C25666" w:rsidP="00A52A8B">
            <w:pPr>
              <w:tabs>
                <w:tab w:val="left" w:pos="6480"/>
              </w:tabs>
              <w:ind w:right="-360"/>
              <w:rPr>
                <w:rFonts w:cs="Arial"/>
              </w:rPr>
            </w:pPr>
          </w:p>
        </w:tc>
      </w:tr>
      <w:tr w:rsidR="00C25666" w:rsidTr="00A52A8B">
        <w:tc>
          <w:tcPr>
            <w:tcW w:w="1114" w:type="dxa"/>
          </w:tcPr>
          <w:p w:rsidR="00C25666" w:rsidRPr="006A26C1" w:rsidRDefault="00C25666"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C25666" w:rsidRPr="006A26C1" w:rsidRDefault="00C25666" w:rsidP="00A52A8B">
            <w:pPr>
              <w:tabs>
                <w:tab w:val="left" w:pos="6480"/>
              </w:tabs>
              <w:ind w:right="-360"/>
              <w:rPr>
                <w:rFonts w:cs="Arial"/>
                <w:b/>
              </w:rPr>
            </w:pPr>
          </w:p>
        </w:tc>
      </w:tr>
      <w:tr w:rsidR="00C25666" w:rsidTr="00A52A8B">
        <w:tc>
          <w:tcPr>
            <w:tcW w:w="1114" w:type="dxa"/>
          </w:tcPr>
          <w:p w:rsidR="00C25666" w:rsidRPr="006A26C1" w:rsidRDefault="00C25666" w:rsidP="00A52A8B">
            <w:pPr>
              <w:tabs>
                <w:tab w:val="left" w:pos="6480"/>
              </w:tabs>
              <w:ind w:right="-360"/>
              <w:rPr>
                <w:rFonts w:cs="Arial"/>
                <w:b/>
              </w:rPr>
            </w:pPr>
            <w:r w:rsidRPr="006A26C1">
              <w:rPr>
                <w:rFonts w:cs="Arial"/>
                <w:b/>
              </w:rPr>
              <w:t>Mar 1</w:t>
            </w:r>
          </w:p>
        </w:tc>
        <w:tc>
          <w:tcPr>
            <w:tcW w:w="9146" w:type="dxa"/>
            <w:gridSpan w:val="2"/>
          </w:tcPr>
          <w:p w:rsidR="00C25666" w:rsidRPr="006A26C1" w:rsidRDefault="00C25666" w:rsidP="00A52A8B">
            <w:pPr>
              <w:tabs>
                <w:tab w:val="left" w:pos="6480"/>
              </w:tabs>
              <w:ind w:right="-360"/>
              <w:rPr>
                <w:rFonts w:cs="Arial"/>
                <w:b/>
              </w:rPr>
            </w:pPr>
          </w:p>
        </w:tc>
      </w:tr>
      <w:tr w:rsidR="00C25666" w:rsidTr="00A52A8B">
        <w:trPr>
          <w:trHeight w:val="503"/>
        </w:trPr>
        <w:tc>
          <w:tcPr>
            <w:tcW w:w="1114" w:type="dxa"/>
          </w:tcPr>
          <w:p w:rsidR="00C25666" w:rsidRDefault="00C25666" w:rsidP="00A52A8B">
            <w:pPr>
              <w:tabs>
                <w:tab w:val="left" w:pos="6480"/>
              </w:tabs>
              <w:ind w:right="-360"/>
              <w:rPr>
                <w:rFonts w:cs="Arial"/>
                <w:b/>
              </w:rPr>
            </w:pPr>
            <w:r>
              <w:rPr>
                <w:rFonts w:cs="Arial"/>
                <w:b/>
              </w:rPr>
              <w:t xml:space="preserve">Final </w:t>
            </w:r>
          </w:p>
          <w:p w:rsidR="00C25666" w:rsidRPr="006A26C1" w:rsidRDefault="00C25666" w:rsidP="00A52A8B">
            <w:pPr>
              <w:tabs>
                <w:tab w:val="left" w:pos="6480"/>
              </w:tabs>
              <w:ind w:right="-360"/>
              <w:rPr>
                <w:rFonts w:cs="Arial"/>
                <w:b/>
              </w:rPr>
            </w:pPr>
            <w:r>
              <w:rPr>
                <w:rFonts w:cs="Arial"/>
                <w:b/>
              </w:rPr>
              <w:t>Outcomes</w:t>
            </w:r>
          </w:p>
        </w:tc>
        <w:tc>
          <w:tcPr>
            <w:tcW w:w="9146" w:type="dxa"/>
            <w:gridSpan w:val="2"/>
          </w:tcPr>
          <w:p w:rsidR="00C25666" w:rsidRPr="006A26C1" w:rsidRDefault="00C25666" w:rsidP="00A52A8B">
            <w:pPr>
              <w:tabs>
                <w:tab w:val="left" w:pos="6480"/>
              </w:tabs>
              <w:ind w:right="-360"/>
              <w:rPr>
                <w:rFonts w:cs="Arial"/>
                <w:b/>
              </w:rPr>
            </w:pPr>
          </w:p>
        </w:tc>
      </w:tr>
    </w:tbl>
    <w:p w:rsidR="00C25666" w:rsidRDefault="00C25666" w:rsidP="00C25666"/>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C25666" w:rsidTr="00A52A8B">
        <w:tc>
          <w:tcPr>
            <w:tcW w:w="1114" w:type="dxa"/>
          </w:tcPr>
          <w:p w:rsidR="00C25666" w:rsidRPr="006A26C1" w:rsidRDefault="00C25666" w:rsidP="00A52A8B">
            <w:pPr>
              <w:tabs>
                <w:tab w:val="left" w:pos="6480"/>
              </w:tabs>
              <w:ind w:left="-90" w:right="-28"/>
              <w:jc w:val="center"/>
              <w:rPr>
                <w:rFonts w:cs="Arial"/>
              </w:rPr>
            </w:pPr>
            <w:r w:rsidRPr="006A26C1">
              <w:rPr>
                <w:rFonts w:cs="Arial"/>
                <w:b/>
              </w:rPr>
              <w:t>Line #</w:t>
            </w:r>
          </w:p>
          <w:p w:rsidR="00C25666" w:rsidRPr="006A26C1" w:rsidRDefault="00C25666" w:rsidP="00A52A8B">
            <w:pPr>
              <w:tabs>
                <w:tab w:val="left" w:pos="6480"/>
              </w:tabs>
              <w:ind w:right="-28"/>
              <w:jc w:val="center"/>
              <w:rPr>
                <w:rFonts w:cs="Arial"/>
                <w:b/>
              </w:rPr>
            </w:pPr>
            <w:r w:rsidRPr="006A26C1">
              <w:rPr>
                <w:rFonts w:cs="Arial"/>
                <w:b/>
              </w:rPr>
              <w:t>2</w:t>
            </w:r>
          </w:p>
        </w:tc>
        <w:tc>
          <w:tcPr>
            <w:tcW w:w="7734" w:type="dxa"/>
          </w:tcPr>
          <w:p w:rsidR="00C25666" w:rsidRPr="006A26C1" w:rsidRDefault="00C25666" w:rsidP="00A52A8B">
            <w:pPr>
              <w:tabs>
                <w:tab w:val="left" w:pos="6480"/>
              </w:tabs>
              <w:ind w:right="-360"/>
              <w:rPr>
                <w:rFonts w:cs="Arial"/>
                <w:b/>
              </w:rPr>
            </w:pPr>
          </w:p>
          <w:p w:rsidR="00C25666" w:rsidRPr="006A26C1" w:rsidRDefault="00C25666" w:rsidP="00A52A8B">
            <w:pPr>
              <w:tabs>
                <w:tab w:val="left" w:pos="6480"/>
              </w:tabs>
              <w:ind w:right="-360"/>
              <w:rPr>
                <w:rFonts w:cs="Arial"/>
                <w:b/>
              </w:rPr>
            </w:pPr>
            <w:r w:rsidRPr="006A26C1">
              <w:rPr>
                <w:rFonts w:cs="Arial"/>
                <w:b/>
              </w:rPr>
              <w:t xml:space="preserve">Description of the Activity </w:t>
            </w:r>
          </w:p>
        </w:tc>
        <w:tc>
          <w:tcPr>
            <w:tcW w:w="1412" w:type="dxa"/>
          </w:tcPr>
          <w:p w:rsidR="00C25666" w:rsidRPr="006A26C1" w:rsidRDefault="00C25666" w:rsidP="00A52A8B">
            <w:pPr>
              <w:tabs>
                <w:tab w:val="left" w:pos="6480"/>
              </w:tabs>
              <w:ind w:right="-360"/>
              <w:rPr>
                <w:rFonts w:cs="Arial"/>
                <w:b/>
              </w:rPr>
            </w:pPr>
            <w:r w:rsidRPr="006A26C1">
              <w:rPr>
                <w:rFonts w:cs="Arial"/>
                <w:b/>
              </w:rPr>
              <w:t>Funding</w:t>
            </w:r>
          </w:p>
          <w:p w:rsidR="00C25666" w:rsidRPr="006A26C1" w:rsidRDefault="00C25666"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val="restart"/>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C25666" w:rsidRPr="006A26C1" w:rsidRDefault="00C25666" w:rsidP="00A52A8B">
            <w:pPr>
              <w:tabs>
                <w:tab w:val="left" w:pos="6480"/>
              </w:tabs>
              <w:ind w:right="-360"/>
              <w:rPr>
                <w:rFonts w:cs="Arial"/>
              </w:rPr>
            </w:pPr>
          </w:p>
        </w:tc>
      </w:tr>
      <w:tr w:rsidR="00C25666" w:rsidRPr="00A71248" w:rsidTr="00A52A8B">
        <w:tc>
          <w:tcPr>
            <w:tcW w:w="1114" w:type="dxa"/>
          </w:tcPr>
          <w:p w:rsidR="00C25666" w:rsidRPr="006A26C1" w:rsidRDefault="00C25666"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C25666" w:rsidRPr="006A26C1" w:rsidRDefault="00C25666" w:rsidP="00A52A8B">
            <w:pPr>
              <w:tabs>
                <w:tab w:val="left" w:pos="6480"/>
              </w:tabs>
              <w:ind w:right="-360"/>
              <w:rPr>
                <w:rFonts w:cs="Arial"/>
                <w:b/>
              </w:rPr>
            </w:pPr>
          </w:p>
        </w:tc>
      </w:tr>
      <w:tr w:rsidR="00C25666" w:rsidRPr="00A71248" w:rsidTr="00A52A8B">
        <w:tc>
          <w:tcPr>
            <w:tcW w:w="1114" w:type="dxa"/>
          </w:tcPr>
          <w:p w:rsidR="00C25666" w:rsidRPr="006A26C1" w:rsidRDefault="00C25666" w:rsidP="00A52A8B">
            <w:pPr>
              <w:tabs>
                <w:tab w:val="left" w:pos="6480"/>
              </w:tabs>
              <w:ind w:right="-360"/>
              <w:rPr>
                <w:rFonts w:cs="Arial"/>
                <w:b/>
              </w:rPr>
            </w:pPr>
            <w:r w:rsidRPr="006A26C1">
              <w:rPr>
                <w:rFonts w:cs="Arial"/>
                <w:b/>
              </w:rPr>
              <w:t>Mar 1</w:t>
            </w:r>
          </w:p>
        </w:tc>
        <w:tc>
          <w:tcPr>
            <w:tcW w:w="9146" w:type="dxa"/>
            <w:gridSpan w:val="2"/>
          </w:tcPr>
          <w:p w:rsidR="00C25666" w:rsidRPr="006A26C1" w:rsidRDefault="00C25666" w:rsidP="00A52A8B">
            <w:pPr>
              <w:tabs>
                <w:tab w:val="left" w:pos="6480"/>
              </w:tabs>
              <w:ind w:right="-360"/>
              <w:rPr>
                <w:rFonts w:cs="Arial"/>
                <w:b/>
              </w:rPr>
            </w:pPr>
          </w:p>
        </w:tc>
      </w:tr>
      <w:tr w:rsidR="00C25666" w:rsidRPr="00A71248" w:rsidTr="00A52A8B">
        <w:trPr>
          <w:trHeight w:val="512"/>
        </w:trPr>
        <w:tc>
          <w:tcPr>
            <w:tcW w:w="1114" w:type="dxa"/>
          </w:tcPr>
          <w:p w:rsidR="00C25666" w:rsidRDefault="00C25666" w:rsidP="00A52A8B">
            <w:pPr>
              <w:tabs>
                <w:tab w:val="left" w:pos="6480"/>
              </w:tabs>
              <w:ind w:right="-360"/>
              <w:rPr>
                <w:rFonts w:cs="Arial"/>
                <w:b/>
              </w:rPr>
            </w:pPr>
            <w:r>
              <w:rPr>
                <w:rFonts w:cs="Arial"/>
                <w:b/>
              </w:rPr>
              <w:t>Final</w:t>
            </w:r>
          </w:p>
          <w:p w:rsidR="00C25666" w:rsidRPr="006A26C1" w:rsidRDefault="00C25666" w:rsidP="00A52A8B">
            <w:pPr>
              <w:tabs>
                <w:tab w:val="left" w:pos="6480"/>
              </w:tabs>
              <w:ind w:right="-360"/>
              <w:rPr>
                <w:rFonts w:cs="Arial"/>
                <w:b/>
              </w:rPr>
            </w:pPr>
            <w:r>
              <w:rPr>
                <w:rFonts w:cs="Arial"/>
                <w:b/>
              </w:rPr>
              <w:t>Outcomes</w:t>
            </w:r>
          </w:p>
        </w:tc>
        <w:tc>
          <w:tcPr>
            <w:tcW w:w="9146" w:type="dxa"/>
            <w:gridSpan w:val="2"/>
          </w:tcPr>
          <w:p w:rsidR="00C25666" w:rsidRPr="006A26C1" w:rsidRDefault="00C25666" w:rsidP="00A52A8B">
            <w:pPr>
              <w:tabs>
                <w:tab w:val="left" w:pos="6480"/>
              </w:tabs>
              <w:ind w:right="-360"/>
              <w:rPr>
                <w:rFonts w:cs="Arial"/>
                <w:b/>
              </w:rPr>
            </w:pPr>
          </w:p>
        </w:tc>
      </w:tr>
    </w:tbl>
    <w:p w:rsidR="00C25666" w:rsidRDefault="00C25666" w:rsidP="00C25666"/>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C25666" w:rsidTr="00A52A8B">
        <w:tc>
          <w:tcPr>
            <w:tcW w:w="1114" w:type="dxa"/>
          </w:tcPr>
          <w:p w:rsidR="00C25666" w:rsidRPr="006A26C1" w:rsidRDefault="00C25666" w:rsidP="00A52A8B">
            <w:pPr>
              <w:tabs>
                <w:tab w:val="left" w:pos="6480"/>
              </w:tabs>
              <w:ind w:left="-90" w:right="-28"/>
              <w:jc w:val="center"/>
              <w:rPr>
                <w:rFonts w:cs="Arial"/>
              </w:rPr>
            </w:pPr>
            <w:r w:rsidRPr="006A26C1">
              <w:rPr>
                <w:rFonts w:cs="Arial"/>
                <w:b/>
              </w:rPr>
              <w:t>Line #</w:t>
            </w:r>
          </w:p>
          <w:p w:rsidR="00C25666" w:rsidRPr="006A26C1" w:rsidRDefault="00C25666" w:rsidP="00A52A8B">
            <w:pPr>
              <w:tabs>
                <w:tab w:val="left" w:pos="6480"/>
              </w:tabs>
              <w:ind w:right="-28"/>
              <w:jc w:val="center"/>
              <w:rPr>
                <w:rFonts w:cs="Arial"/>
                <w:b/>
              </w:rPr>
            </w:pPr>
            <w:r>
              <w:rPr>
                <w:rFonts w:cs="Arial"/>
                <w:b/>
              </w:rPr>
              <w:t>3</w:t>
            </w:r>
          </w:p>
        </w:tc>
        <w:tc>
          <w:tcPr>
            <w:tcW w:w="7734" w:type="dxa"/>
          </w:tcPr>
          <w:p w:rsidR="00C25666" w:rsidRPr="006A26C1" w:rsidRDefault="00C25666" w:rsidP="00A52A8B">
            <w:pPr>
              <w:tabs>
                <w:tab w:val="left" w:pos="6480"/>
              </w:tabs>
              <w:ind w:right="-360"/>
              <w:rPr>
                <w:rFonts w:cs="Arial"/>
                <w:b/>
              </w:rPr>
            </w:pPr>
          </w:p>
          <w:p w:rsidR="00C25666" w:rsidRPr="006A26C1" w:rsidRDefault="00C25666" w:rsidP="00A52A8B">
            <w:pPr>
              <w:tabs>
                <w:tab w:val="left" w:pos="6480"/>
              </w:tabs>
              <w:ind w:right="-360"/>
              <w:rPr>
                <w:rFonts w:cs="Arial"/>
                <w:b/>
              </w:rPr>
            </w:pPr>
            <w:r w:rsidRPr="006A26C1">
              <w:rPr>
                <w:rFonts w:cs="Arial"/>
                <w:b/>
              </w:rPr>
              <w:t xml:space="preserve">Description of the Activity </w:t>
            </w:r>
          </w:p>
        </w:tc>
        <w:tc>
          <w:tcPr>
            <w:tcW w:w="1412" w:type="dxa"/>
          </w:tcPr>
          <w:p w:rsidR="00C25666" w:rsidRPr="006A26C1" w:rsidRDefault="00C25666" w:rsidP="00A52A8B">
            <w:pPr>
              <w:tabs>
                <w:tab w:val="left" w:pos="6480"/>
              </w:tabs>
              <w:ind w:right="-360"/>
              <w:rPr>
                <w:rFonts w:cs="Arial"/>
                <w:b/>
              </w:rPr>
            </w:pPr>
            <w:r w:rsidRPr="006A26C1">
              <w:rPr>
                <w:rFonts w:cs="Arial"/>
                <w:b/>
              </w:rPr>
              <w:t>Funding</w:t>
            </w:r>
          </w:p>
          <w:p w:rsidR="00C25666" w:rsidRPr="006A26C1" w:rsidRDefault="00C25666"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val="restart"/>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C25666" w:rsidRPr="006A26C1" w:rsidRDefault="00C25666" w:rsidP="00A52A8B">
            <w:pPr>
              <w:tabs>
                <w:tab w:val="left" w:pos="6480"/>
              </w:tabs>
              <w:ind w:right="-360"/>
              <w:rPr>
                <w:rFonts w:cs="Arial"/>
              </w:rPr>
            </w:pPr>
          </w:p>
        </w:tc>
      </w:tr>
      <w:tr w:rsidR="00C25666" w:rsidRPr="00A71248" w:rsidTr="00A52A8B">
        <w:tc>
          <w:tcPr>
            <w:tcW w:w="1114" w:type="dxa"/>
          </w:tcPr>
          <w:p w:rsidR="00C25666" w:rsidRPr="006A26C1" w:rsidRDefault="00C25666"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C25666" w:rsidRPr="006A26C1" w:rsidRDefault="00C25666" w:rsidP="00A52A8B">
            <w:pPr>
              <w:tabs>
                <w:tab w:val="left" w:pos="6480"/>
              </w:tabs>
              <w:ind w:right="-360"/>
              <w:rPr>
                <w:rFonts w:cs="Arial"/>
                <w:b/>
              </w:rPr>
            </w:pPr>
          </w:p>
        </w:tc>
      </w:tr>
      <w:tr w:rsidR="00C25666" w:rsidRPr="00A71248" w:rsidTr="00A52A8B">
        <w:tc>
          <w:tcPr>
            <w:tcW w:w="1114" w:type="dxa"/>
          </w:tcPr>
          <w:p w:rsidR="00C25666" w:rsidRPr="006A26C1" w:rsidRDefault="00C25666" w:rsidP="00A52A8B">
            <w:pPr>
              <w:tabs>
                <w:tab w:val="left" w:pos="6480"/>
              </w:tabs>
              <w:ind w:right="-360"/>
              <w:rPr>
                <w:rFonts w:cs="Arial"/>
                <w:b/>
              </w:rPr>
            </w:pPr>
            <w:r w:rsidRPr="006A26C1">
              <w:rPr>
                <w:rFonts w:cs="Arial"/>
                <w:b/>
              </w:rPr>
              <w:t>Mar 1</w:t>
            </w:r>
          </w:p>
        </w:tc>
        <w:tc>
          <w:tcPr>
            <w:tcW w:w="9146" w:type="dxa"/>
            <w:gridSpan w:val="2"/>
          </w:tcPr>
          <w:p w:rsidR="00C25666" w:rsidRPr="006A26C1" w:rsidRDefault="00C25666" w:rsidP="00A52A8B">
            <w:pPr>
              <w:tabs>
                <w:tab w:val="left" w:pos="6480"/>
              </w:tabs>
              <w:ind w:right="-360"/>
              <w:rPr>
                <w:rFonts w:cs="Arial"/>
                <w:b/>
              </w:rPr>
            </w:pPr>
          </w:p>
        </w:tc>
      </w:tr>
      <w:tr w:rsidR="00C25666" w:rsidRPr="00A71248" w:rsidTr="00A52A8B">
        <w:trPr>
          <w:trHeight w:val="512"/>
        </w:trPr>
        <w:tc>
          <w:tcPr>
            <w:tcW w:w="1114" w:type="dxa"/>
          </w:tcPr>
          <w:p w:rsidR="00C25666" w:rsidRDefault="00C25666" w:rsidP="00A52A8B">
            <w:pPr>
              <w:tabs>
                <w:tab w:val="left" w:pos="6480"/>
              </w:tabs>
              <w:ind w:right="-360"/>
              <w:rPr>
                <w:rFonts w:cs="Arial"/>
                <w:b/>
              </w:rPr>
            </w:pPr>
            <w:r>
              <w:rPr>
                <w:rFonts w:cs="Arial"/>
                <w:b/>
              </w:rPr>
              <w:t>Final</w:t>
            </w:r>
          </w:p>
          <w:p w:rsidR="00C25666" w:rsidRPr="006A26C1" w:rsidRDefault="00C25666" w:rsidP="00A52A8B">
            <w:pPr>
              <w:tabs>
                <w:tab w:val="left" w:pos="6480"/>
              </w:tabs>
              <w:ind w:right="-360"/>
              <w:rPr>
                <w:rFonts w:cs="Arial"/>
                <w:b/>
              </w:rPr>
            </w:pPr>
            <w:r>
              <w:rPr>
                <w:rFonts w:cs="Arial"/>
                <w:b/>
              </w:rPr>
              <w:t>Outcomes</w:t>
            </w:r>
          </w:p>
        </w:tc>
        <w:tc>
          <w:tcPr>
            <w:tcW w:w="9146" w:type="dxa"/>
            <w:gridSpan w:val="2"/>
          </w:tcPr>
          <w:p w:rsidR="00C25666" w:rsidRPr="006A26C1" w:rsidRDefault="00C25666" w:rsidP="00A52A8B">
            <w:pPr>
              <w:tabs>
                <w:tab w:val="left" w:pos="6480"/>
              </w:tabs>
              <w:ind w:right="-360"/>
              <w:rPr>
                <w:rFonts w:cs="Arial"/>
                <w:b/>
              </w:rPr>
            </w:pPr>
          </w:p>
        </w:tc>
      </w:tr>
    </w:tbl>
    <w:p w:rsidR="00C25666" w:rsidRDefault="00C25666"/>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B96DD8" w:rsidRPr="00700A98" w:rsidTr="00A52A8B">
        <w:tc>
          <w:tcPr>
            <w:tcW w:w="10260" w:type="dxa"/>
          </w:tcPr>
          <w:p w:rsidR="00B96DD8" w:rsidRPr="006A26C1" w:rsidRDefault="00B96DD8" w:rsidP="00DE7D32">
            <w:pPr>
              <w:tabs>
                <w:tab w:val="left" w:pos="6480"/>
                <w:tab w:val="left" w:pos="7920"/>
              </w:tabs>
              <w:ind w:right="-360"/>
              <w:jc w:val="right"/>
              <w:rPr>
                <w:rFonts w:cs="Arial"/>
                <w:b/>
                <w:color w:val="800000"/>
                <w:sz w:val="24"/>
                <w:szCs w:val="24"/>
              </w:rPr>
            </w:pPr>
            <w:r w:rsidRPr="006A26C1">
              <w:rPr>
                <w:rFonts w:cs="Arial"/>
                <w:b/>
                <w:color w:val="800000"/>
                <w:sz w:val="24"/>
                <w:szCs w:val="24"/>
              </w:rPr>
              <w:t xml:space="preserve">Total Perkins Funding Requested for Goal </w:t>
            </w:r>
            <w:r w:rsidR="00DE7D32">
              <w:rPr>
                <w:rFonts w:cs="Arial"/>
                <w:b/>
                <w:color w:val="800000"/>
                <w:sz w:val="24"/>
                <w:szCs w:val="24"/>
              </w:rPr>
              <w:t>6</w:t>
            </w:r>
            <w:r w:rsidRPr="006A26C1">
              <w:rPr>
                <w:rFonts w:cs="Arial"/>
                <w:b/>
                <w:color w:val="800000"/>
                <w:sz w:val="24"/>
                <w:szCs w:val="24"/>
              </w:rPr>
              <w:t xml:space="preserve">: </w:t>
            </w:r>
            <w:r w:rsidR="00DE7D32" w:rsidRPr="006A26C1">
              <w:rPr>
                <w:rFonts w:cs="Arial"/>
              </w:rPr>
              <w:fldChar w:fldCharType="begin">
                <w:ffData>
                  <w:name w:val="Text2"/>
                  <w:enabled/>
                  <w:calcOnExit w:val="0"/>
                  <w:textInput/>
                </w:ffData>
              </w:fldChar>
            </w:r>
            <w:r w:rsidR="00DE7D32" w:rsidRPr="006A26C1">
              <w:rPr>
                <w:rFonts w:cs="Arial"/>
              </w:rPr>
              <w:instrText xml:space="preserve"> FORMTEXT </w:instrText>
            </w:r>
            <w:r w:rsidR="00DE7D32" w:rsidRPr="006A26C1">
              <w:rPr>
                <w:rFonts w:cs="Arial"/>
              </w:rPr>
            </w:r>
            <w:r w:rsidR="00DE7D32" w:rsidRPr="006A26C1">
              <w:rPr>
                <w:rFonts w:cs="Arial"/>
              </w:rPr>
              <w:fldChar w:fldCharType="separate"/>
            </w:r>
            <w:r w:rsidR="00DE7D32" w:rsidRPr="006A26C1">
              <w:rPr>
                <w:rFonts w:ascii="Cambria Math" w:hAnsi="Cambria Math" w:cs="Cambria Math"/>
                <w:noProof/>
              </w:rPr>
              <w:t> </w:t>
            </w:r>
            <w:r w:rsidR="00DE7D32" w:rsidRPr="006A26C1">
              <w:rPr>
                <w:rFonts w:ascii="Cambria Math" w:hAnsi="Cambria Math" w:cs="Cambria Math"/>
                <w:noProof/>
              </w:rPr>
              <w:t> </w:t>
            </w:r>
            <w:r w:rsidR="00DE7D32" w:rsidRPr="006A26C1">
              <w:rPr>
                <w:rFonts w:ascii="Cambria Math" w:hAnsi="Cambria Math" w:cs="Cambria Math"/>
                <w:noProof/>
              </w:rPr>
              <w:t> </w:t>
            </w:r>
            <w:r w:rsidR="00DE7D32" w:rsidRPr="006A26C1">
              <w:rPr>
                <w:rFonts w:ascii="Cambria Math" w:hAnsi="Cambria Math" w:cs="Cambria Math"/>
                <w:noProof/>
              </w:rPr>
              <w:t> </w:t>
            </w:r>
            <w:r w:rsidR="00DE7D32" w:rsidRPr="006A26C1">
              <w:rPr>
                <w:rFonts w:ascii="Cambria Math" w:hAnsi="Cambria Math" w:cs="Cambria Math"/>
                <w:noProof/>
              </w:rPr>
              <w:t> </w:t>
            </w:r>
            <w:r w:rsidR="00DE7D32" w:rsidRPr="006A26C1">
              <w:rPr>
                <w:rFonts w:cs="Arial"/>
              </w:rPr>
              <w:fldChar w:fldCharType="end"/>
            </w:r>
            <w:r w:rsidRPr="006A26C1">
              <w:rPr>
                <w:rFonts w:cs="Arial"/>
                <w:b/>
                <w:color w:val="800000"/>
                <w:sz w:val="24"/>
                <w:szCs w:val="24"/>
              </w:rPr>
              <w:t xml:space="preserve"> $  </w:t>
            </w:r>
            <w:r>
              <w:rPr>
                <w:rFonts w:cs="Arial"/>
                <w:b/>
                <w:color w:val="800000"/>
                <w:sz w:val="24"/>
                <w:szCs w:val="24"/>
              </w:rPr>
              <w:t>j</w:t>
            </w:r>
          </w:p>
        </w:tc>
      </w:tr>
    </w:tbl>
    <w:p w:rsidR="00C25666" w:rsidRDefault="00C25666"/>
    <w:p w:rsidR="00C25666" w:rsidRPr="00F63B81" w:rsidRDefault="00C25666" w:rsidP="00C25666">
      <w:pPr>
        <w:jc w:val="center"/>
        <w:rPr>
          <w:b/>
          <w:color w:val="800000"/>
          <w:sz w:val="28"/>
          <w:szCs w:val="28"/>
        </w:rPr>
      </w:pPr>
      <w:r w:rsidRPr="00F63B81">
        <w:rPr>
          <w:b/>
          <w:color w:val="800000"/>
          <w:sz w:val="28"/>
          <w:szCs w:val="28"/>
        </w:rPr>
        <w:t xml:space="preserve">PERKINS </w:t>
      </w:r>
      <w:r>
        <w:rPr>
          <w:b/>
          <w:color w:val="800000"/>
          <w:sz w:val="28"/>
          <w:szCs w:val="28"/>
        </w:rPr>
        <w:t xml:space="preserve">PROGRAM IMPROVEMENT </w:t>
      </w:r>
      <w:r w:rsidRPr="00F63B81">
        <w:rPr>
          <w:b/>
          <w:color w:val="800000"/>
          <w:sz w:val="28"/>
          <w:szCs w:val="28"/>
        </w:rPr>
        <w:t xml:space="preserve">ACTIVITY </w:t>
      </w:r>
      <w:r>
        <w:rPr>
          <w:b/>
          <w:color w:val="800000"/>
          <w:sz w:val="28"/>
          <w:szCs w:val="28"/>
        </w:rPr>
        <w:t xml:space="preserve">AND </w:t>
      </w:r>
      <w:r w:rsidRPr="00F63B81">
        <w:rPr>
          <w:b/>
          <w:color w:val="800000"/>
          <w:sz w:val="28"/>
          <w:szCs w:val="28"/>
        </w:rPr>
        <w:t>PROGRESS REPORT</w:t>
      </w:r>
    </w:p>
    <w:p w:rsidR="00C25666" w:rsidRDefault="00C25666" w:rsidP="00C25666">
      <w:pPr>
        <w:jc w:val="center"/>
        <w:rPr>
          <w:b/>
          <w:color w:val="800000"/>
          <w:sz w:val="24"/>
          <w:szCs w:val="24"/>
        </w:rPr>
      </w:pPr>
      <w:r w:rsidRPr="0025422E">
        <w:rPr>
          <w:b/>
          <w:color w:val="800000"/>
          <w:sz w:val="24"/>
          <w:szCs w:val="24"/>
        </w:rPr>
        <w:t>Improve, Expand &amp; Modernize Program Activities</w:t>
      </w:r>
    </w:p>
    <w:p w:rsidR="00C25666" w:rsidRPr="0025422E" w:rsidRDefault="00C25666" w:rsidP="00C25666">
      <w:pPr>
        <w:jc w:val="center"/>
        <w:rPr>
          <w:b/>
          <w:color w:val="800000"/>
          <w:sz w:val="24"/>
          <w:szCs w:val="24"/>
        </w:rPr>
      </w:pPr>
    </w:p>
    <w:p w:rsidR="00C25666" w:rsidRPr="00E571E6" w:rsidRDefault="00C25666" w:rsidP="00C25666">
      <w:pPr>
        <w:rPr>
          <w:sz w:val="16"/>
          <w:szCs w:val="16"/>
        </w:rPr>
      </w:pPr>
      <w:r>
        <w:rPr>
          <w:b/>
          <w:sz w:val="22"/>
          <w:szCs w:val="22"/>
        </w:rPr>
        <w:t xml:space="preserve">Goal 7:  </w:t>
      </w:r>
      <w:r w:rsidRPr="00E571E6">
        <w:rPr>
          <w:b/>
          <w:sz w:val="22"/>
          <w:szCs w:val="22"/>
        </w:rPr>
        <w:t xml:space="preserve">To </w:t>
      </w:r>
      <w:r>
        <w:rPr>
          <w:b/>
          <w:sz w:val="22"/>
          <w:szCs w:val="22"/>
        </w:rPr>
        <w:t>improve, expand and modernize quality CTE programs</w:t>
      </w:r>
      <w:r w:rsidRPr="00E571E6">
        <w:rPr>
          <w:b/>
          <w:sz w:val="16"/>
          <w:szCs w:val="16"/>
        </w:rPr>
        <w:t>.</w:t>
      </w:r>
      <w:r w:rsidRPr="00E571E6">
        <w:rPr>
          <w:sz w:val="16"/>
          <w:szCs w:val="16"/>
        </w:rPr>
        <w:t xml:space="preserve">  [</w:t>
      </w:r>
      <w:r w:rsidRPr="00E571E6">
        <w:rPr>
          <w:i/>
          <w:sz w:val="16"/>
          <w:szCs w:val="16"/>
        </w:rPr>
        <w:t>Perkins</w:t>
      </w:r>
      <w:r>
        <w:rPr>
          <w:i/>
          <w:sz w:val="16"/>
          <w:szCs w:val="16"/>
        </w:rPr>
        <w:t xml:space="preserve"> Act: Sec. 135(b)(7</w:t>
      </w:r>
      <w:r w:rsidRPr="00E571E6">
        <w:rPr>
          <w:i/>
          <w:sz w:val="16"/>
          <w:szCs w:val="16"/>
        </w:rPr>
        <w:t>)</w:t>
      </w:r>
      <w:r w:rsidRPr="00E571E6">
        <w:rPr>
          <w:sz w:val="16"/>
          <w:szCs w:val="16"/>
        </w:rPr>
        <w:t>]</w:t>
      </w:r>
    </w:p>
    <w:p w:rsidR="00C25666" w:rsidRDefault="00C25666"/>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C25666" w:rsidTr="00A52A8B">
        <w:trPr>
          <w:trHeight w:val="548"/>
        </w:trPr>
        <w:tc>
          <w:tcPr>
            <w:tcW w:w="1114" w:type="dxa"/>
          </w:tcPr>
          <w:p w:rsidR="00C25666" w:rsidRPr="006A26C1" w:rsidRDefault="00C25666" w:rsidP="00A52A8B">
            <w:pPr>
              <w:tabs>
                <w:tab w:val="left" w:pos="6480"/>
              </w:tabs>
              <w:ind w:left="-90" w:right="-28"/>
              <w:jc w:val="center"/>
              <w:rPr>
                <w:rFonts w:cs="Arial"/>
              </w:rPr>
            </w:pPr>
            <w:r w:rsidRPr="006A26C1">
              <w:rPr>
                <w:rFonts w:cs="Arial"/>
                <w:b/>
              </w:rPr>
              <w:lastRenderedPageBreak/>
              <w:t>Line #</w:t>
            </w:r>
          </w:p>
          <w:p w:rsidR="00C25666" w:rsidRPr="006A26C1" w:rsidRDefault="00C25666" w:rsidP="00A52A8B">
            <w:pPr>
              <w:tabs>
                <w:tab w:val="left" w:pos="6480"/>
              </w:tabs>
              <w:ind w:right="-28"/>
              <w:jc w:val="center"/>
              <w:rPr>
                <w:rFonts w:cs="Arial"/>
                <w:b/>
              </w:rPr>
            </w:pPr>
            <w:r w:rsidRPr="006A26C1">
              <w:rPr>
                <w:rFonts w:cs="Arial"/>
                <w:b/>
              </w:rPr>
              <w:t>1</w:t>
            </w:r>
          </w:p>
        </w:tc>
        <w:tc>
          <w:tcPr>
            <w:tcW w:w="7734" w:type="dxa"/>
          </w:tcPr>
          <w:p w:rsidR="00C25666" w:rsidRPr="006A26C1" w:rsidRDefault="00C25666" w:rsidP="00A52A8B">
            <w:pPr>
              <w:tabs>
                <w:tab w:val="left" w:pos="6480"/>
              </w:tabs>
              <w:ind w:right="-360"/>
              <w:rPr>
                <w:rFonts w:cs="Arial"/>
                <w:b/>
              </w:rPr>
            </w:pPr>
          </w:p>
          <w:p w:rsidR="00C25666" w:rsidRPr="006A26C1" w:rsidRDefault="00C25666" w:rsidP="00A52A8B">
            <w:pPr>
              <w:tabs>
                <w:tab w:val="left" w:pos="6480"/>
              </w:tabs>
              <w:ind w:right="-360"/>
              <w:rPr>
                <w:rFonts w:cs="Arial"/>
                <w:b/>
              </w:rPr>
            </w:pPr>
            <w:r w:rsidRPr="006A26C1">
              <w:rPr>
                <w:rFonts w:cs="Arial"/>
                <w:b/>
              </w:rPr>
              <w:t xml:space="preserve">Description of the Activity </w:t>
            </w:r>
          </w:p>
        </w:tc>
        <w:tc>
          <w:tcPr>
            <w:tcW w:w="1412" w:type="dxa"/>
          </w:tcPr>
          <w:p w:rsidR="00C25666" w:rsidRPr="006A26C1" w:rsidRDefault="00C25666" w:rsidP="00A52A8B">
            <w:pPr>
              <w:tabs>
                <w:tab w:val="left" w:pos="6480"/>
              </w:tabs>
              <w:ind w:right="-360"/>
              <w:rPr>
                <w:rFonts w:cs="Arial"/>
                <w:b/>
              </w:rPr>
            </w:pPr>
            <w:r w:rsidRPr="006A26C1">
              <w:rPr>
                <w:rFonts w:cs="Arial"/>
                <w:b/>
              </w:rPr>
              <w:t>Funding</w:t>
            </w:r>
          </w:p>
          <w:p w:rsidR="00C25666" w:rsidRPr="006A26C1" w:rsidRDefault="00C25666"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val="restart"/>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1188"/>
              <w:rPr>
                <w:rFonts w:cs="Arial"/>
              </w:rPr>
            </w:pPr>
          </w:p>
          <w:p w:rsidR="00C25666" w:rsidRPr="006A26C1" w:rsidRDefault="00C25666" w:rsidP="00A52A8B">
            <w:pPr>
              <w:tabs>
                <w:tab w:val="left" w:pos="6480"/>
              </w:tabs>
              <w:ind w:right="-360"/>
              <w:rPr>
                <w:rFonts w:cs="Arial"/>
              </w:rPr>
            </w:pP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C25666" w:rsidRPr="006A26C1" w:rsidRDefault="00C25666" w:rsidP="00A52A8B">
            <w:pPr>
              <w:tabs>
                <w:tab w:val="left" w:pos="6480"/>
              </w:tabs>
              <w:ind w:right="-360"/>
              <w:rPr>
                <w:rFonts w:cs="Arial"/>
              </w:rPr>
            </w:pPr>
          </w:p>
        </w:tc>
      </w:tr>
      <w:tr w:rsidR="00C25666" w:rsidTr="00A52A8B">
        <w:tc>
          <w:tcPr>
            <w:tcW w:w="1114" w:type="dxa"/>
          </w:tcPr>
          <w:p w:rsidR="00C25666" w:rsidRPr="006A26C1" w:rsidRDefault="00C25666"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C25666" w:rsidRPr="006A26C1" w:rsidRDefault="00C25666" w:rsidP="00A52A8B">
            <w:pPr>
              <w:tabs>
                <w:tab w:val="left" w:pos="6480"/>
              </w:tabs>
              <w:ind w:right="-360"/>
              <w:rPr>
                <w:rFonts w:cs="Arial"/>
                <w:b/>
              </w:rPr>
            </w:pPr>
          </w:p>
        </w:tc>
      </w:tr>
      <w:tr w:rsidR="00C25666" w:rsidTr="00A52A8B">
        <w:tc>
          <w:tcPr>
            <w:tcW w:w="1114" w:type="dxa"/>
          </w:tcPr>
          <w:p w:rsidR="00C25666" w:rsidRPr="006A26C1" w:rsidRDefault="00C25666" w:rsidP="00A52A8B">
            <w:pPr>
              <w:tabs>
                <w:tab w:val="left" w:pos="6480"/>
              </w:tabs>
              <w:ind w:right="-360"/>
              <w:rPr>
                <w:rFonts w:cs="Arial"/>
                <w:b/>
              </w:rPr>
            </w:pPr>
            <w:r w:rsidRPr="006A26C1">
              <w:rPr>
                <w:rFonts w:cs="Arial"/>
                <w:b/>
              </w:rPr>
              <w:t>Mar 1</w:t>
            </w:r>
          </w:p>
        </w:tc>
        <w:tc>
          <w:tcPr>
            <w:tcW w:w="9146" w:type="dxa"/>
            <w:gridSpan w:val="2"/>
          </w:tcPr>
          <w:p w:rsidR="00C25666" w:rsidRPr="006A26C1" w:rsidRDefault="00C25666" w:rsidP="00A52A8B">
            <w:pPr>
              <w:tabs>
                <w:tab w:val="left" w:pos="6480"/>
              </w:tabs>
              <w:ind w:right="-360"/>
              <w:rPr>
                <w:rFonts w:cs="Arial"/>
                <w:b/>
              </w:rPr>
            </w:pPr>
          </w:p>
        </w:tc>
      </w:tr>
      <w:tr w:rsidR="00C25666" w:rsidTr="00A52A8B">
        <w:trPr>
          <w:trHeight w:val="503"/>
        </w:trPr>
        <w:tc>
          <w:tcPr>
            <w:tcW w:w="1114" w:type="dxa"/>
          </w:tcPr>
          <w:p w:rsidR="00C25666" w:rsidRDefault="00C25666" w:rsidP="00A52A8B">
            <w:pPr>
              <w:tabs>
                <w:tab w:val="left" w:pos="6480"/>
              </w:tabs>
              <w:ind w:right="-360"/>
              <w:rPr>
                <w:rFonts w:cs="Arial"/>
                <w:b/>
              </w:rPr>
            </w:pPr>
            <w:r>
              <w:rPr>
                <w:rFonts w:cs="Arial"/>
                <w:b/>
              </w:rPr>
              <w:t xml:space="preserve">Final </w:t>
            </w:r>
          </w:p>
          <w:p w:rsidR="00C25666" w:rsidRPr="006A26C1" w:rsidRDefault="00C25666" w:rsidP="00A52A8B">
            <w:pPr>
              <w:tabs>
                <w:tab w:val="left" w:pos="6480"/>
              </w:tabs>
              <w:ind w:right="-360"/>
              <w:rPr>
                <w:rFonts w:cs="Arial"/>
                <w:b/>
              </w:rPr>
            </w:pPr>
            <w:r>
              <w:rPr>
                <w:rFonts w:cs="Arial"/>
                <w:b/>
              </w:rPr>
              <w:t>Outcomes</w:t>
            </w:r>
          </w:p>
        </w:tc>
        <w:tc>
          <w:tcPr>
            <w:tcW w:w="9146" w:type="dxa"/>
            <w:gridSpan w:val="2"/>
          </w:tcPr>
          <w:p w:rsidR="00C25666" w:rsidRPr="006A26C1" w:rsidRDefault="00C25666" w:rsidP="00A52A8B">
            <w:pPr>
              <w:tabs>
                <w:tab w:val="left" w:pos="6480"/>
              </w:tabs>
              <w:ind w:right="-360"/>
              <w:rPr>
                <w:rFonts w:cs="Arial"/>
                <w:b/>
              </w:rPr>
            </w:pPr>
          </w:p>
        </w:tc>
      </w:tr>
    </w:tbl>
    <w:p w:rsidR="00C25666" w:rsidRDefault="00C25666" w:rsidP="00C25666"/>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C25666" w:rsidTr="00A52A8B">
        <w:tc>
          <w:tcPr>
            <w:tcW w:w="1114" w:type="dxa"/>
          </w:tcPr>
          <w:p w:rsidR="00C25666" w:rsidRPr="006A26C1" w:rsidRDefault="00C25666" w:rsidP="00A52A8B">
            <w:pPr>
              <w:tabs>
                <w:tab w:val="left" w:pos="6480"/>
              </w:tabs>
              <w:ind w:left="-90" w:right="-28"/>
              <w:jc w:val="center"/>
              <w:rPr>
                <w:rFonts w:cs="Arial"/>
              </w:rPr>
            </w:pPr>
            <w:r w:rsidRPr="006A26C1">
              <w:rPr>
                <w:rFonts w:cs="Arial"/>
                <w:b/>
              </w:rPr>
              <w:t>Line #</w:t>
            </w:r>
          </w:p>
          <w:p w:rsidR="00C25666" w:rsidRPr="006A26C1" w:rsidRDefault="00C25666" w:rsidP="00A52A8B">
            <w:pPr>
              <w:tabs>
                <w:tab w:val="left" w:pos="6480"/>
              </w:tabs>
              <w:ind w:right="-28"/>
              <w:jc w:val="center"/>
              <w:rPr>
                <w:rFonts w:cs="Arial"/>
                <w:b/>
              </w:rPr>
            </w:pPr>
            <w:r w:rsidRPr="006A26C1">
              <w:rPr>
                <w:rFonts w:cs="Arial"/>
                <w:b/>
              </w:rPr>
              <w:t>2</w:t>
            </w:r>
          </w:p>
        </w:tc>
        <w:tc>
          <w:tcPr>
            <w:tcW w:w="7734" w:type="dxa"/>
          </w:tcPr>
          <w:p w:rsidR="00C25666" w:rsidRPr="006A26C1" w:rsidRDefault="00C25666" w:rsidP="00A52A8B">
            <w:pPr>
              <w:tabs>
                <w:tab w:val="left" w:pos="6480"/>
              </w:tabs>
              <w:ind w:right="-360"/>
              <w:rPr>
                <w:rFonts w:cs="Arial"/>
                <w:b/>
              </w:rPr>
            </w:pPr>
          </w:p>
          <w:p w:rsidR="00C25666" w:rsidRPr="006A26C1" w:rsidRDefault="00C25666" w:rsidP="00A52A8B">
            <w:pPr>
              <w:tabs>
                <w:tab w:val="left" w:pos="6480"/>
              </w:tabs>
              <w:ind w:right="-360"/>
              <w:rPr>
                <w:rFonts w:cs="Arial"/>
                <w:b/>
              </w:rPr>
            </w:pPr>
            <w:r w:rsidRPr="006A26C1">
              <w:rPr>
                <w:rFonts w:cs="Arial"/>
                <w:b/>
              </w:rPr>
              <w:t xml:space="preserve">Description of the Activity </w:t>
            </w:r>
          </w:p>
        </w:tc>
        <w:tc>
          <w:tcPr>
            <w:tcW w:w="1412" w:type="dxa"/>
          </w:tcPr>
          <w:p w:rsidR="00C25666" w:rsidRPr="006A26C1" w:rsidRDefault="00C25666" w:rsidP="00A52A8B">
            <w:pPr>
              <w:tabs>
                <w:tab w:val="left" w:pos="6480"/>
              </w:tabs>
              <w:ind w:right="-360"/>
              <w:rPr>
                <w:rFonts w:cs="Arial"/>
                <w:b/>
              </w:rPr>
            </w:pPr>
            <w:r w:rsidRPr="006A26C1">
              <w:rPr>
                <w:rFonts w:cs="Arial"/>
                <w:b/>
              </w:rPr>
              <w:t>Funding</w:t>
            </w:r>
          </w:p>
          <w:p w:rsidR="00C25666" w:rsidRPr="006A26C1" w:rsidRDefault="00C25666"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val="restart"/>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C25666" w:rsidRPr="006A26C1" w:rsidRDefault="00C25666" w:rsidP="00A52A8B">
            <w:pPr>
              <w:tabs>
                <w:tab w:val="left" w:pos="6480"/>
              </w:tabs>
              <w:ind w:right="-360"/>
              <w:rPr>
                <w:rFonts w:cs="Arial"/>
              </w:rPr>
            </w:pPr>
          </w:p>
        </w:tc>
      </w:tr>
      <w:tr w:rsidR="00C25666" w:rsidRPr="00A71248" w:rsidTr="00A52A8B">
        <w:tc>
          <w:tcPr>
            <w:tcW w:w="1114" w:type="dxa"/>
          </w:tcPr>
          <w:p w:rsidR="00C25666" w:rsidRPr="006A26C1" w:rsidRDefault="00C25666"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C25666" w:rsidRPr="006A26C1" w:rsidRDefault="00C25666" w:rsidP="00A52A8B">
            <w:pPr>
              <w:tabs>
                <w:tab w:val="left" w:pos="6480"/>
              </w:tabs>
              <w:ind w:right="-360"/>
              <w:rPr>
                <w:rFonts w:cs="Arial"/>
                <w:b/>
              </w:rPr>
            </w:pPr>
          </w:p>
        </w:tc>
      </w:tr>
      <w:tr w:rsidR="00C25666" w:rsidRPr="00A71248" w:rsidTr="00A52A8B">
        <w:tc>
          <w:tcPr>
            <w:tcW w:w="1114" w:type="dxa"/>
          </w:tcPr>
          <w:p w:rsidR="00C25666" w:rsidRPr="006A26C1" w:rsidRDefault="00C25666" w:rsidP="00A52A8B">
            <w:pPr>
              <w:tabs>
                <w:tab w:val="left" w:pos="6480"/>
              </w:tabs>
              <w:ind w:right="-360"/>
              <w:rPr>
                <w:rFonts w:cs="Arial"/>
                <w:b/>
              </w:rPr>
            </w:pPr>
            <w:r w:rsidRPr="006A26C1">
              <w:rPr>
                <w:rFonts w:cs="Arial"/>
                <w:b/>
              </w:rPr>
              <w:t>Mar 1</w:t>
            </w:r>
          </w:p>
        </w:tc>
        <w:tc>
          <w:tcPr>
            <w:tcW w:w="9146" w:type="dxa"/>
            <w:gridSpan w:val="2"/>
          </w:tcPr>
          <w:p w:rsidR="00C25666" w:rsidRPr="006A26C1" w:rsidRDefault="00C25666" w:rsidP="00A52A8B">
            <w:pPr>
              <w:tabs>
                <w:tab w:val="left" w:pos="6480"/>
              </w:tabs>
              <w:ind w:right="-360"/>
              <w:rPr>
                <w:rFonts w:cs="Arial"/>
                <w:b/>
              </w:rPr>
            </w:pPr>
          </w:p>
        </w:tc>
      </w:tr>
      <w:tr w:rsidR="00C25666" w:rsidRPr="00A71248" w:rsidTr="00A52A8B">
        <w:trPr>
          <w:trHeight w:val="512"/>
        </w:trPr>
        <w:tc>
          <w:tcPr>
            <w:tcW w:w="1114" w:type="dxa"/>
          </w:tcPr>
          <w:p w:rsidR="00C25666" w:rsidRDefault="00C25666" w:rsidP="00A52A8B">
            <w:pPr>
              <w:tabs>
                <w:tab w:val="left" w:pos="6480"/>
              </w:tabs>
              <w:ind w:right="-360"/>
              <w:rPr>
                <w:rFonts w:cs="Arial"/>
                <w:b/>
              </w:rPr>
            </w:pPr>
            <w:r>
              <w:rPr>
                <w:rFonts w:cs="Arial"/>
                <w:b/>
              </w:rPr>
              <w:t>Final</w:t>
            </w:r>
          </w:p>
          <w:p w:rsidR="00C25666" w:rsidRPr="006A26C1" w:rsidRDefault="00C25666" w:rsidP="00A52A8B">
            <w:pPr>
              <w:tabs>
                <w:tab w:val="left" w:pos="6480"/>
              </w:tabs>
              <w:ind w:right="-360"/>
              <w:rPr>
                <w:rFonts w:cs="Arial"/>
                <w:b/>
              </w:rPr>
            </w:pPr>
            <w:r>
              <w:rPr>
                <w:rFonts w:cs="Arial"/>
                <w:b/>
              </w:rPr>
              <w:t>Outcomes</w:t>
            </w:r>
          </w:p>
        </w:tc>
        <w:tc>
          <w:tcPr>
            <w:tcW w:w="9146" w:type="dxa"/>
            <w:gridSpan w:val="2"/>
          </w:tcPr>
          <w:p w:rsidR="00C25666" w:rsidRPr="006A26C1" w:rsidRDefault="00C25666" w:rsidP="00A52A8B">
            <w:pPr>
              <w:tabs>
                <w:tab w:val="left" w:pos="6480"/>
              </w:tabs>
              <w:ind w:right="-360"/>
              <w:rPr>
                <w:rFonts w:cs="Arial"/>
                <w:b/>
              </w:rPr>
            </w:pPr>
          </w:p>
        </w:tc>
      </w:tr>
    </w:tbl>
    <w:p w:rsidR="00C25666" w:rsidRDefault="00C25666" w:rsidP="00C25666"/>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C25666" w:rsidTr="00A52A8B">
        <w:tc>
          <w:tcPr>
            <w:tcW w:w="1114" w:type="dxa"/>
          </w:tcPr>
          <w:p w:rsidR="00C25666" w:rsidRPr="006A26C1" w:rsidRDefault="00C25666" w:rsidP="00A52A8B">
            <w:pPr>
              <w:tabs>
                <w:tab w:val="left" w:pos="6480"/>
              </w:tabs>
              <w:ind w:left="-90" w:right="-28"/>
              <w:jc w:val="center"/>
              <w:rPr>
                <w:rFonts w:cs="Arial"/>
              </w:rPr>
            </w:pPr>
            <w:r w:rsidRPr="006A26C1">
              <w:rPr>
                <w:rFonts w:cs="Arial"/>
                <w:b/>
              </w:rPr>
              <w:t>Line #</w:t>
            </w:r>
          </w:p>
          <w:p w:rsidR="00C25666" w:rsidRPr="006A26C1" w:rsidRDefault="00C25666" w:rsidP="00A52A8B">
            <w:pPr>
              <w:tabs>
                <w:tab w:val="left" w:pos="6480"/>
              </w:tabs>
              <w:ind w:right="-28"/>
              <w:jc w:val="center"/>
              <w:rPr>
                <w:rFonts w:cs="Arial"/>
                <w:b/>
              </w:rPr>
            </w:pPr>
            <w:r>
              <w:rPr>
                <w:rFonts w:cs="Arial"/>
                <w:b/>
              </w:rPr>
              <w:t>3</w:t>
            </w:r>
          </w:p>
        </w:tc>
        <w:tc>
          <w:tcPr>
            <w:tcW w:w="7734" w:type="dxa"/>
          </w:tcPr>
          <w:p w:rsidR="00C25666" w:rsidRPr="006A26C1" w:rsidRDefault="00C25666" w:rsidP="00A52A8B">
            <w:pPr>
              <w:tabs>
                <w:tab w:val="left" w:pos="6480"/>
              </w:tabs>
              <w:ind w:right="-360"/>
              <w:rPr>
                <w:rFonts w:cs="Arial"/>
                <w:b/>
              </w:rPr>
            </w:pPr>
          </w:p>
          <w:p w:rsidR="00C25666" w:rsidRPr="006A26C1" w:rsidRDefault="00C25666" w:rsidP="00A52A8B">
            <w:pPr>
              <w:tabs>
                <w:tab w:val="left" w:pos="6480"/>
              </w:tabs>
              <w:ind w:right="-360"/>
              <w:rPr>
                <w:rFonts w:cs="Arial"/>
                <w:b/>
              </w:rPr>
            </w:pPr>
            <w:r w:rsidRPr="006A26C1">
              <w:rPr>
                <w:rFonts w:cs="Arial"/>
                <w:b/>
              </w:rPr>
              <w:t xml:space="preserve">Description of the Activity </w:t>
            </w:r>
          </w:p>
        </w:tc>
        <w:tc>
          <w:tcPr>
            <w:tcW w:w="1412" w:type="dxa"/>
          </w:tcPr>
          <w:p w:rsidR="00C25666" w:rsidRPr="006A26C1" w:rsidRDefault="00C25666" w:rsidP="00A52A8B">
            <w:pPr>
              <w:tabs>
                <w:tab w:val="left" w:pos="6480"/>
              </w:tabs>
              <w:ind w:right="-360"/>
              <w:rPr>
                <w:rFonts w:cs="Arial"/>
                <w:b/>
              </w:rPr>
            </w:pPr>
            <w:r w:rsidRPr="006A26C1">
              <w:rPr>
                <w:rFonts w:cs="Arial"/>
                <w:b/>
              </w:rPr>
              <w:t>Funding</w:t>
            </w:r>
          </w:p>
          <w:p w:rsidR="00C25666" w:rsidRPr="006A26C1" w:rsidRDefault="00C25666"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val="restart"/>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p w:rsidR="00C25666" w:rsidRPr="006A26C1" w:rsidRDefault="00C25666" w:rsidP="00A52A8B">
            <w:pPr>
              <w:tabs>
                <w:tab w:val="left" w:pos="6480"/>
              </w:tabs>
              <w:ind w:right="-360"/>
              <w:rPr>
                <w:rFonts w:cs="Arial"/>
              </w:rPr>
            </w:pP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C25666" w:rsidTr="00A52A8B">
        <w:tc>
          <w:tcPr>
            <w:tcW w:w="1114" w:type="dxa"/>
            <w:vMerge/>
          </w:tcPr>
          <w:p w:rsidR="00C25666" w:rsidRPr="006A26C1" w:rsidRDefault="00C25666" w:rsidP="00A52A8B">
            <w:pPr>
              <w:tabs>
                <w:tab w:val="left" w:pos="6480"/>
              </w:tabs>
              <w:ind w:right="-360"/>
              <w:rPr>
                <w:rFonts w:cs="Arial"/>
                <w:b/>
              </w:rPr>
            </w:pPr>
          </w:p>
        </w:tc>
        <w:tc>
          <w:tcPr>
            <w:tcW w:w="9146" w:type="dxa"/>
            <w:gridSpan w:val="2"/>
          </w:tcPr>
          <w:p w:rsidR="00C25666" w:rsidRPr="006A26C1" w:rsidRDefault="00C25666"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C25666" w:rsidRPr="006A26C1" w:rsidRDefault="00C25666" w:rsidP="00A52A8B">
            <w:pPr>
              <w:tabs>
                <w:tab w:val="left" w:pos="6480"/>
              </w:tabs>
              <w:ind w:right="-360"/>
              <w:rPr>
                <w:rFonts w:cs="Arial"/>
              </w:rPr>
            </w:pPr>
          </w:p>
        </w:tc>
      </w:tr>
      <w:tr w:rsidR="00C25666" w:rsidRPr="00A71248" w:rsidTr="00A52A8B">
        <w:tc>
          <w:tcPr>
            <w:tcW w:w="1114" w:type="dxa"/>
          </w:tcPr>
          <w:p w:rsidR="00C25666" w:rsidRPr="006A26C1" w:rsidRDefault="00C25666"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C25666" w:rsidRPr="006A26C1" w:rsidRDefault="00C25666" w:rsidP="00A52A8B">
            <w:pPr>
              <w:tabs>
                <w:tab w:val="left" w:pos="6480"/>
              </w:tabs>
              <w:ind w:right="-360"/>
              <w:rPr>
                <w:rFonts w:cs="Arial"/>
                <w:b/>
              </w:rPr>
            </w:pPr>
          </w:p>
        </w:tc>
      </w:tr>
      <w:tr w:rsidR="00C25666" w:rsidRPr="00A71248" w:rsidTr="00A52A8B">
        <w:tc>
          <w:tcPr>
            <w:tcW w:w="1114" w:type="dxa"/>
          </w:tcPr>
          <w:p w:rsidR="00C25666" w:rsidRPr="006A26C1" w:rsidRDefault="00C25666" w:rsidP="00A52A8B">
            <w:pPr>
              <w:tabs>
                <w:tab w:val="left" w:pos="6480"/>
              </w:tabs>
              <w:ind w:right="-360"/>
              <w:rPr>
                <w:rFonts w:cs="Arial"/>
                <w:b/>
              </w:rPr>
            </w:pPr>
            <w:r w:rsidRPr="006A26C1">
              <w:rPr>
                <w:rFonts w:cs="Arial"/>
                <w:b/>
              </w:rPr>
              <w:t>Mar 1</w:t>
            </w:r>
          </w:p>
        </w:tc>
        <w:tc>
          <w:tcPr>
            <w:tcW w:w="9146" w:type="dxa"/>
            <w:gridSpan w:val="2"/>
          </w:tcPr>
          <w:p w:rsidR="00C25666" w:rsidRPr="006A26C1" w:rsidRDefault="00C25666" w:rsidP="00A52A8B">
            <w:pPr>
              <w:tabs>
                <w:tab w:val="left" w:pos="6480"/>
              </w:tabs>
              <w:ind w:right="-360"/>
              <w:rPr>
                <w:rFonts w:cs="Arial"/>
                <w:b/>
              </w:rPr>
            </w:pPr>
          </w:p>
        </w:tc>
      </w:tr>
      <w:tr w:rsidR="00C25666" w:rsidRPr="00A71248" w:rsidTr="00A52A8B">
        <w:trPr>
          <w:trHeight w:val="512"/>
        </w:trPr>
        <w:tc>
          <w:tcPr>
            <w:tcW w:w="1114" w:type="dxa"/>
          </w:tcPr>
          <w:p w:rsidR="00C25666" w:rsidRDefault="00C25666" w:rsidP="00A52A8B">
            <w:pPr>
              <w:tabs>
                <w:tab w:val="left" w:pos="6480"/>
              </w:tabs>
              <w:ind w:right="-360"/>
              <w:rPr>
                <w:rFonts w:cs="Arial"/>
                <w:b/>
              </w:rPr>
            </w:pPr>
            <w:r>
              <w:rPr>
                <w:rFonts w:cs="Arial"/>
                <w:b/>
              </w:rPr>
              <w:t>Final</w:t>
            </w:r>
          </w:p>
          <w:p w:rsidR="00C25666" w:rsidRPr="006A26C1" w:rsidRDefault="00C25666" w:rsidP="00A52A8B">
            <w:pPr>
              <w:tabs>
                <w:tab w:val="left" w:pos="6480"/>
              </w:tabs>
              <w:ind w:right="-360"/>
              <w:rPr>
                <w:rFonts w:cs="Arial"/>
                <w:b/>
              </w:rPr>
            </w:pPr>
            <w:r>
              <w:rPr>
                <w:rFonts w:cs="Arial"/>
                <w:b/>
              </w:rPr>
              <w:t>Outcomes</w:t>
            </w:r>
          </w:p>
        </w:tc>
        <w:tc>
          <w:tcPr>
            <w:tcW w:w="9146" w:type="dxa"/>
            <w:gridSpan w:val="2"/>
          </w:tcPr>
          <w:p w:rsidR="00C25666" w:rsidRPr="006A26C1" w:rsidRDefault="00C25666" w:rsidP="00A52A8B">
            <w:pPr>
              <w:tabs>
                <w:tab w:val="left" w:pos="6480"/>
              </w:tabs>
              <w:ind w:right="-360"/>
              <w:rPr>
                <w:rFonts w:cs="Arial"/>
                <w:b/>
              </w:rPr>
            </w:pPr>
          </w:p>
        </w:tc>
      </w:tr>
    </w:tbl>
    <w:p w:rsidR="00C25666" w:rsidRDefault="00C25666"/>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B96DD8" w:rsidRPr="00700A98" w:rsidTr="00A52A8B">
        <w:tc>
          <w:tcPr>
            <w:tcW w:w="10260" w:type="dxa"/>
          </w:tcPr>
          <w:p w:rsidR="00B96DD8" w:rsidRPr="006A26C1" w:rsidRDefault="00B96DD8" w:rsidP="00C869C9">
            <w:pPr>
              <w:tabs>
                <w:tab w:val="left" w:pos="6480"/>
                <w:tab w:val="left" w:pos="7920"/>
              </w:tabs>
              <w:ind w:right="-360"/>
              <w:jc w:val="right"/>
              <w:rPr>
                <w:rFonts w:cs="Arial"/>
                <w:b/>
                <w:color w:val="800000"/>
                <w:sz w:val="24"/>
                <w:szCs w:val="24"/>
              </w:rPr>
            </w:pPr>
            <w:r w:rsidRPr="006A26C1">
              <w:rPr>
                <w:rFonts w:cs="Arial"/>
                <w:b/>
                <w:color w:val="800000"/>
                <w:sz w:val="24"/>
                <w:szCs w:val="24"/>
              </w:rPr>
              <w:t xml:space="preserve">Total Perkins Funding Requested for Goal </w:t>
            </w:r>
            <w:r w:rsidR="00C869C9">
              <w:rPr>
                <w:rFonts w:cs="Arial"/>
                <w:b/>
                <w:color w:val="800000"/>
                <w:sz w:val="24"/>
                <w:szCs w:val="24"/>
              </w:rPr>
              <w:t>7</w:t>
            </w:r>
            <w:r w:rsidRPr="006A26C1">
              <w:rPr>
                <w:rFonts w:cs="Arial"/>
                <w:b/>
                <w:color w:val="800000"/>
                <w:sz w:val="24"/>
                <w:szCs w:val="24"/>
              </w:rPr>
              <w:t xml:space="preserve">: </w:t>
            </w:r>
            <w:r w:rsidR="00C869C9" w:rsidRPr="006A26C1">
              <w:rPr>
                <w:rFonts w:cs="Arial"/>
              </w:rPr>
              <w:fldChar w:fldCharType="begin">
                <w:ffData>
                  <w:name w:val="Text2"/>
                  <w:enabled/>
                  <w:calcOnExit w:val="0"/>
                  <w:textInput/>
                </w:ffData>
              </w:fldChar>
            </w:r>
            <w:r w:rsidR="00C869C9" w:rsidRPr="006A26C1">
              <w:rPr>
                <w:rFonts w:cs="Arial"/>
              </w:rPr>
              <w:instrText xml:space="preserve"> FORMTEXT </w:instrText>
            </w:r>
            <w:r w:rsidR="00C869C9" w:rsidRPr="006A26C1">
              <w:rPr>
                <w:rFonts w:cs="Arial"/>
              </w:rPr>
            </w:r>
            <w:r w:rsidR="00C869C9" w:rsidRPr="006A26C1">
              <w:rPr>
                <w:rFonts w:cs="Arial"/>
              </w:rPr>
              <w:fldChar w:fldCharType="separate"/>
            </w:r>
            <w:r w:rsidR="00C869C9" w:rsidRPr="006A26C1">
              <w:rPr>
                <w:rFonts w:ascii="Cambria Math" w:hAnsi="Cambria Math" w:cs="Cambria Math"/>
                <w:noProof/>
              </w:rPr>
              <w:t> </w:t>
            </w:r>
            <w:r w:rsidR="00C869C9" w:rsidRPr="006A26C1">
              <w:rPr>
                <w:rFonts w:ascii="Cambria Math" w:hAnsi="Cambria Math" w:cs="Cambria Math"/>
                <w:noProof/>
              </w:rPr>
              <w:t> </w:t>
            </w:r>
            <w:r w:rsidR="00C869C9" w:rsidRPr="006A26C1">
              <w:rPr>
                <w:rFonts w:ascii="Cambria Math" w:hAnsi="Cambria Math" w:cs="Cambria Math"/>
                <w:noProof/>
              </w:rPr>
              <w:t> </w:t>
            </w:r>
            <w:r w:rsidR="00C869C9" w:rsidRPr="006A26C1">
              <w:rPr>
                <w:rFonts w:ascii="Cambria Math" w:hAnsi="Cambria Math" w:cs="Cambria Math"/>
                <w:noProof/>
              </w:rPr>
              <w:t> </w:t>
            </w:r>
            <w:r w:rsidR="00C869C9" w:rsidRPr="006A26C1">
              <w:rPr>
                <w:rFonts w:ascii="Cambria Math" w:hAnsi="Cambria Math" w:cs="Cambria Math"/>
                <w:noProof/>
              </w:rPr>
              <w:t> </w:t>
            </w:r>
            <w:r w:rsidR="00C869C9" w:rsidRPr="006A26C1">
              <w:rPr>
                <w:rFonts w:cs="Arial"/>
              </w:rPr>
              <w:fldChar w:fldCharType="end"/>
            </w:r>
            <w:r w:rsidRPr="006A26C1">
              <w:rPr>
                <w:rFonts w:cs="Arial"/>
                <w:b/>
                <w:color w:val="800000"/>
                <w:sz w:val="24"/>
                <w:szCs w:val="24"/>
              </w:rPr>
              <w:t xml:space="preserve"> $  </w:t>
            </w:r>
            <w:r>
              <w:rPr>
                <w:rFonts w:cs="Arial"/>
                <w:b/>
                <w:color w:val="800000"/>
                <w:sz w:val="24"/>
                <w:szCs w:val="24"/>
              </w:rPr>
              <w:t>j</w:t>
            </w:r>
          </w:p>
        </w:tc>
      </w:tr>
    </w:tbl>
    <w:p w:rsidR="00A736D0" w:rsidRPr="00F63B81" w:rsidRDefault="00A736D0" w:rsidP="00C869C9">
      <w:pPr>
        <w:jc w:val="center"/>
        <w:rPr>
          <w:b/>
          <w:color w:val="800000"/>
          <w:sz w:val="28"/>
          <w:szCs w:val="28"/>
        </w:rPr>
      </w:pPr>
      <w:r w:rsidRPr="00F63B81">
        <w:rPr>
          <w:b/>
          <w:color w:val="800000"/>
          <w:sz w:val="28"/>
          <w:szCs w:val="28"/>
        </w:rPr>
        <w:t xml:space="preserve">PERKINS </w:t>
      </w:r>
      <w:r>
        <w:rPr>
          <w:b/>
          <w:color w:val="800000"/>
          <w:sz w:val="28"/>
          <w:szCs w:val="28"/>
        </w:rPr>
        <w:t xml:space="preserve">PROGRAM IMPROVEMENT </w:t>
      </w:r>
      <w:r w:rsidRPr="00F63B81">
        <w:rPr>
          <w:b/>
          <w:color w:val="800000"/>
          <w:sz w:val="28"/>
          <w:szCs w:val="28"/>
        </w:rPr>
        <w:t xml:space="preserve">ACTIVITY </w:t>
      </w:r>
      <w:r>
        <w:rPr>
          <w:b/>
          <w:color w:val="800000"/>
          <w:sz w:val="28"/>
          <w:szCs w:val="28"/>
        </w:rPr>
        <w:t xml:space="preserve">AND </w:t>
      </w:r>
      <w:r w:rsidRPr="00F63B81">
        <w:rPr>
          <w:b/>
          <w:color w:val="800000"/>
          <w:sz w:val="28"/>
          <w:szCs w:val="28"/>
        </w:rPr>
        <w:t>PROGRESS REPORT</w:t>
      </w:r>
    </w:p>
    <w:p w:rsidR="00A736D0" w:rsidRDefault="00A736D0" w:rsidP="00A736D0">
      <w:pPr>
        <w:jc w:val="center"/>
        <w:rPr>
          <w:b/>
          <w:color w:val="800000"/>
          <w:sz w:val="24"/>
          <w:szCs w:val="24"/>
        </w:rPr>
      </w:pPr>
      <w:r w:rsidRPr="0025422E">
        <w:rPr>
          <w:b/>
          <w:color w:val="800000"/>
          <w:sz w:val="24"/>
          <w:szCs w:val="24"/>
        </w:rPr>
        <w:t>Sufficient Size, Scope &amp; Quality Activities</w:t>
      </w:r>
    </w:p>
    <w:p w:rsidR="00A736D0" w:rsidRPr="0025422E" w:rsidRDefault="00A736D0" w:rsidP="00A736D0">
      <w:pPr>
        <w:jc w:val="center"/>
        <w:rPr>
          <w:b/>
          <w:color w:val="800000"/>
          <w:sz w:val="24"/>
          <w:szCs w:val="24"/>
        </w:rPr>
      </w:pPr>
    </w:p>
    <w:p w:rsidR="00A736D0" w:rsidRPr="004A4C06" w:rsidRDefault="00A736D0" w:rsidP="00A736D0">
      <w:pPr>
        <w:rPr>
          <w:sz w:val="16"/>
          <w:szCs w:val="16"/>
        </w:rPr>
      </w:pPr>
      <w:r>
        <w:rPr>
          <w:b/>
          <w:sz w:val="22"/>
          <w:szCs w:val="22"/>
        </w:rPr>
        <w:t>Goal 8:  To provide services &amp; activities that are of sufficient size, scope and quality to be effective.</w:t>
      </w:r>
      <w:r>
        <w:rPr>
          <w:sz w:val="22"/>
          <w:szCs w:val="22"/>
        </w:rPr>
        <w:t xml:space="preserve"> </w:t>
      </w:r>
      <w:r w:rsidRPr="004A4C06">
        <w:rPr>
          <w:sz w:val="16"/>
          <w:szCs w:val="16"/>
        </w:rPr>
        <w:t>[</w:t>
      </w:r>
      <w:r w:rsidRPr="004A4C06">
        <w:rPr>
          <w:i/>
          <w:sz w:val="16"/>
          <w:szCs w:val="16"/>
        </w:rPr>
        <w:t>Perkins Act: Sec. 135(b)(</w:t>
      </w:r>
      <w:r>
        <w:rPr>
          <w:i/>
          <w:sz w:val="16"/>
          <w:szCs w:val="16"/>
        </w:rPr>
        <w:t>8</w:t>
      </w:r>
      <w:r w:rsidRPr="004A4C06">
        <w:rPr>
          <w:i/>
          <w:sz w:val="16"/>
          <w:szCs w:val="16"/>
        </w:rPr>
        <w:t>)</w:t>
      </w:r>
      <w:r w:rsidRPr="004A4C06">
        <w:rPr>
          <w:sz w:val="16"/>
          <w:szCs w:val="16"/>
        </w:rPr>
        <w:t>]</w:t>
      </w:r>
    </w:p>
    <w:p w:rsidR="00A736D0" w:rsidRDefault="00A736D0"/>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A736D0" w:rsidTr="00A52A8B">
        <w:trPr>
          <w:trHeight w:val="548"/>
        </w:trPr>
        <w:tc>
          <w:tcPr>
            <w:tcW w:w="1114" w:type="dxa"/>
          </w:tcPr>
          <w:p w:rsidR="00A736D0" w:rsidRPr="006A26C1" w:rsidRDefault="00A736D0" w:rsidP="00A52A8B">
            <w:pPr>
              <w:tabs>
                <w:tab w:val="left" w:pos="6480"/>
              </w:tabs>
              <w:ind w:left="-90" w:right="-28"/>
              <w:jc w:val="center"/>
              <w:rPr>
                <w:rFonts w:cs="Arial"/>
              </w:rPr>
            </w:pPr>
            <w:r w:rsidRPr="006A26C1">
              <w:rPr>
                <w:rFonts w:cs="Arial"/>
                <w:b/>
              </w:rPr>
              <w:lastRenderedPageBreak/>
              <w:t>Line #</w:t>
            </w:r>
          </w:p>
          <w:p w:rsidR="00A736D0" w:rsidRPr="006A26C1" w:rsidRDefault="00A736D0" w:rsidP="00A52A8B">
            <w:pPr>
              <w:tabs>
                <w:tab w:val="left" w:pos="6480"/>
              </w:tabs>
              <w:ind w:right="-28"/>
              <w:jc w:val="center"/>
              <w:rPr>
                <w:rFonts w:cs="Arial"/>
                <w:b/>
              </w:rPr>
            </w:pPr>
            <w:r w:rsidRPr="006A26C1">
              <w:rPr>
                <w:rFonts w:cs="Arial"/>
                <w:b/>
              </w:rPr>
              <w:t>1</w:t>
            </w:r>
          </w:p>
        </w:tc>
        <w:tc>
          <w:tcPr>
            <w:tcW w:w="7734" w:type="dxa"/>
          </w:tcPr>
          <w:p w:rsidR="00A736D0" w:rsidRPr="006A26C1" w:rsidRDefault="00A736D0" w:rsidP="00A52A8B">
            <w:pPr>
              <w:tabs>
                <w:tab w:val="left" w:pos="6480"/>
              </w:tabs>
              <w:ind w:right="-360"/>
              <w:rPr>
                <w:rFonts w:cs="Arial"/>
                <w:b/>
              </w:rPr>
            </w:pPr>
          </w:p>
          <w:p w:rsidR="00A736D0" w:rsidRPr="006A26C1" w:rsidRDefault="00A736D0" w:rsidP="00A52A8B">
            <w:pPr>
              <w:tabs>
                <w:tab w:val="left" w:pos="6480"/>
              </w:tabs>
              <w:ind w:right="-360"/>
              <w:rPr>
                <w:rFonts w:cs="Arial"/>
                <w:b/>
              </w:rPr>
            </w:pPr>
            <w:r w:rsidRPr="006A26C1">
              <w:rPr>
                <w:rFonts w:cs="Arial"/>
                <w:b/>
              </w:rPr>
              <w:t xml:space="preserve">Description of the Activity </w:t>
            </w:r>
          </w:p>
        </w:tc>
        <w:tc>
          <w:tcPr>
            <w:tcW w:w="1412" w:type="dxa"/>
          </w:tcPr>
          <w:p w:rsidR="00A736D0" w:rsidRPr="006A26C1" w:rsidRDefault="00A736D0" w:rsidP="00A52A8B">
            <w:pPr>
              <w:tabs>
                <w:tab w:val="left" w:pos="6480"/>
              </w:tabs>
              <w:ind w:right="-360"/>
              <w:rPr>
                <w:rFonts w:cs="Arial"/>
                <w:b/>
              </w:rPr>
            </w:pPr>
            <w:r w:rsidRPr="006A26C1">
              <w:rPr>
                <w:rFonts w:cs="Arial"/>
                <w:b/>
              </w:rPr>
              <w:t>Funding</w:t>
            </w:r>
          </w:p>
          <w:p w:rsidR="00A736D0" w:rsidRPr="006A26C1" w:rsidRDefault="00A736D0"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A736D0" w:rsidTr="00A52A8B">
        <w:tc>
          <w:tcPr>
            <w:tcW w:w="1114" w:type="dxa"/>
            <w:vMerge w:val="restart"/>
          </w:tcPr>
          <w:p w:rsidR="00A736D0" w:rsidRPr="006A26C1" w:rsidRDefault="00A736D0" w:rsidP="00A52A8B">
            <w:pPr>
              <w:tabs>
                <w:tab w:val="left" w:pos="6480"/>
              </w:tabs>
              <w:ind w:right="-360"/>
              <w:rPr>
                <w:rFonts w:cs="Arial"/>
                <w:b/>
              </w:rPr>
            </w:pPr>
          </w:p>
        </w:tc>
        <w:tc>
          <w:tcPr>
            <w:tcW w:w="9146" w:type="dxa"/>
            <w:gridSpan w:val="2"/>
          </w:tcPr>
          <w:p w:rsidR="00A736D0" w:rsidRPr="006A26C1" w:rsidRDefault="00A736D0" w:rsidP="00A52A8B">
            <w:pPr>
              <w:tabs>
                <w:tab w:val="left" w:pos="6480"/>
              </w:tabs>
              <w:ind w:right="-360"/>
              <w:rPr>
                <w:rFonts w:cs="Arial"/>
              </w:rPr>
            </w:pP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A736D0" w:rsidRPr="006A26C1" w:rsidRDefault="00A736D0" w:rsidP="00A52A8B">
            <w:pPr>
              <w:tabs>
                <w:tab w:val="left" w:pos="6480"/>
              </w:tabs>
              <w:ind w:right="-360"/>
              <w:rPr>
                <w:rFonts w:cs="Arial"/>
              </w:rPr>
            </w:pPr>
          </w:p>
          <w:p w:rsidR="00A736D0" w:rsidRPr="006A26C1" w:rsidRDefault="00A736D0" w:rsidP="00A52A8B">
            <w:pPr>
              <w:tabs>
                <w:tab w:val="left" w:pos="6480"/>
              </w:tabs>
              <w:ind w:right="-360"/>
              <w:rPr>
                <w:rFonts w:cs="Arial"/>
              </w:rPr>
            </w:pPr>
          </w:p>
          <w:p w:rsidR="00A736D0" w:rsidRPr="006A26C1" w:rsidRDefault="00A736D0" w:rsidP="00A52A8B">
            <w:pPr>
              <w:tabs>
                <w:tab w:val="left" w:pos="6480"/>
              </w:tabs>
              <w:ind w:right="-1188"/>
              <w:rPr>
                <w:rFonts w:cs="Arial"/>
              </w:rPr>
            </w:pPr>
          </w:p>
          <w:p w:rsidR="00A736D0" w:rsidRPr="006A26C1" w:rsidRDefault="00A736D0" w:rsidP="00A52A8B">
            <w:pPr>
              <w:tabs>
                <w:tab w:val="left" w:pos="6480"/>
              </w:tabs>
              <w:ind w:right="-360"/>
              <w:rPr>
                <w:rFonts w:cs="Arial"/>
              </w:rPr>
            </w:pPr>
          </w:p>
        </w:tc>
      </w:tr>
      <w:tr w:rsidR="00A736D0" w:rsidTr="00A52A8B">
        <w:tc>
          <w:tcPr>
            <w:tcW w:w="1114" w:type="dxa"/>
            <w:vMerge/>
          </w:tcPr>
          <w:p w:rsidR="00A736D0" w:rsidRPr="006A26C1" w:rsidRDefault="00A736D0" w:rsidP="00A52A8B">
            <w:pPr>
              <w:tabs>
                <w:tab w:val="left" w:pos="6480"/>
              </w:tabs>
              <w:ind w:right="-360"/>
              <w:rPr>
                <w:rFonts w:cs="Arial"/>
                <w:b/>
              </w:rPr>
            </w:pPr>
          </w:p>
        </w:tc>
        <w:tc>
          <w:tcPr>
            <w:tcW w:w="9146" w:type="dxa"/>
            <w:gridSpan w:val="2"/>
          </w:tcPr>
          <w:p w:rsidR="00A736D0" w:rsidRPr="006A26C1" w:rsidRDefault="00A736D0"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A736D0" w:rsidTr="00A52A8B">
        <w:tc>
          <w:tcPr>
            <w:tcW w:w="1114" w:type="dxa"/>
            <w:vMerge/>
          </w:tcPr>
          <w:p w:rsidR="00A736D0" w:rsidRPr="006A26C1" w:rsidRDefault="00A736D0" w:rsidP="00A52A8B">
            <w:pPr>
              <w:tabs>
                <w:tab w:val="left" w:pos="6480"/>
              </w:tabs>
              <w:ind w:right="-360"/>
              <w:rPr>
                <w:rFonts w:cs="Arial"/>
                <w:b/>
              </w:rPr>
            </w:pPr>
          </w:p>
        </w:tc>
        <w:tc>
          <w:tcPr>
            <w:tcW w:w="9146" w:type="dxa"/>
            <w:gridSpan w:val="2"/>
          </w:tcPr>
          <w:p w:rsidR="00A736D0" w:rsidRPr="006A26C1" w:rsidRDefault="00A736D0"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A736D0" w:rsidRPr="006A26C1" w:rsidRDefault="00A736D0" w:rsidP="00A52A8B">
            <w:pPr>
              <w:tabs>
                <w:tab w:val="left" w:pos="6480"/>
              </w:tabs>
              <w:ind w:right="-360"/>
              <w:rPr>
                <w:rFonts w:cs="Arial"/>
              </w:rPr>
            </w:pPr>
          </w:p>
        </w:tc>
      </w:tr>
      <w:tr w:rsidR="00A736D0" w:rsidTr="00A52A8B">
        <w:tc>
          <w:tcPr>
            <w:tcW w:w="1114" w:type="dxa"/>
          </w:tcPr>
          <w:p w:rsidR="00A736D0" w:rsidRPr="006A26C1" w:rsidRDefault="00A736D0"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A736D0" w:rsidRPr="006A26C1" w:rsidRDefault="00A736D0" w:rsidP="00A52A8B">
            <w:pPr>
              <w:tabs>
                <w:tab w:val="left" w:pos="6480"/>
              </w:tabs>
              <w:ind w:right="-360"/>
              <w:rPr>
                <w:rFonts w:cs="Arial"/>
                <w:b/>
              </w:rPr>
            </w:pPr>
          </w:p>
        </w:tc>
      </w:tr>
      <w:tr w:rsidR="00A736D0" w:rsidTr="00A52A8B">
        <w:tc>
          <w:tcPr>
            <w:tcW w:w="1114" w:type="dxa"/>
          </w:tcPr>
          <w:p w:rsidR="00A736D0" w:rsidRPr="006A26C1" w:rsidRDefault="00A736D0" w:rsidP="00A52A8B">
            <w:pPr>
              <w:tabs>
                <w:tab w:val="left" w:pos="6480"/>
              </w:tabs>
              <w:ind w:right="-360"/>
              <w:rPr>
                <w:rFonts w:cs="Arial"/>
                <w:b/>
              </w:rPr>
            </w:pPr>
            <w:r w:rsidRPr="006A26C1">
              <w:rPr>
                <w:rFonts w:cs="Arial"/>
                <w:b/>
              </w:rPr>
              <w:t>Mar 1</w:t>
            </w:r>
          </w:p>
        </w:tc>
        <w:tc>
          <w:tcPr>
            <w:tcW w:w="9146" w:type="dxa"/>
            <w:gridSpan w:val="2"/>
          </w:tcPr>
          <w:p w:rsidR="00A736D0" w:rsidRPr="006A26C1" w:rsidRDefault="00A736D0" w:rsidP="00A52A8B">
            <w:pPr>
              <w:tabs>
                <w:tab w:val="left" w:pos="6480"/>
              </w:tabs>
              <w:ind w:right="-360"/>
              <w:rPr>
                <w:rFonts w:cs="Arial"/>
                <w:b/>
              </w:rPr>
            </w:pPr>
          </w:p>
        </w:tc>
      </w:tr>
      <w:tr w:rsidR="00A736D0" w:rsidTr="00A52A8B">
        <w:trPr>
          <w:trHeight w:val="503"/>
        </w:trPr>
        <w:tc>
          <w:tcPr>
            <w:tcW w:w="1114" w:type="dxa"/>
          </w:tcPr>
          <w:p w:rsidR="00A736D0" w:rsidRDefault="00A736D0" w:rsidP="00A52A8B">
            <w:pPr>
              <w:tabs>
                <w:tab w:val="left" w:pos="6480"/>
              </w:tabs>
              <w:ind w:right="-360"/>
              <w:rPr>
                <w:rFonts w:cs="Arial"/>
                <w:b/>
              </w:rPr>
            </w:pPr>
            <w:r>
              <w:rPr>
                <w:rFonts w:cs="Arial"/>
                <w:b/>
              </w:rPr>
              <w:t xml:space="preserve">Final </w:t>
            </w:r>
          </w:p>
          <w:p w:rsidR="00A736D0" w:rsidRPr="006A26C1" w:rsidRDefault="00A736D0" w:rsidP="00A52A8B">
            <w:pPr>
              <w:tabs>
                <w:tab w:val="left" w:pos="6480"/>
              </w:tabs>
              <w:ind w:right="-360"/>
              <w:rPr>
                <w:rFonts w:cs="Arial"/>
                <w:b/>
              </w:rPr>
            </w:pPr>
            <w:r>
              <w:rPr>
                <w:rFonts w:cs="Arial"/>
                <w:b/>
              </w:rPr>
              <w:t>Outcomes</w:t>
            </w:r>
          </w:p>
        </w:tc>
        <w:tc>
          <w:tcPr>
            <w:tcW w:w="9146" w:type="dxa"/>
            <w:gridSpan w:val="2"/>
          </w:tcPr>
          <w:p w:rsidR="00A736D0" w:rsidRPr="006A26C1" w:rsidRDefault="00A736D0" w:rsidP="00A52A8B">
            <w:pPr>
              <w:tabs>
                <w:tab w:val="left" w:pos="6480"/>
              </w:tabs>
              <w:ind w:right="-360"/>
              <w:rPr>
                <w:rFonts w:cs="Arial"/>
                <w:b/>
              </w:rPr>
            </w:pPr>
          </w:p>
        </w:tc>
      </w:tr>
    </w:tbl>
    <w:p w:rsidR="00A736D0" w:rsidRDefault="00A736D0" w:rsidP="00A736D0"/>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A736D0" w:rsidTr="00A52A8B">
        <w:tc>
          <w:tcPr>
            <w:tcW w:w="1114" w:type="dxa"/>
          </w:tcPr>
          <w:p w:rsidR="00A736D0" w:rsidRPr="006A26C1" w:rsidRDefault="00A736D0" w:rsidP="00A52A8B">
            <w:pPr>
              <w:tabs>
                <w:tab w:val="left" w:pos="6480"/>
              </w:tabs>
              <w:ind w:left="-90" w:right="-28"/>
              <w:jc w:val="center"/>
              <w:rPr>
                <w:rFonts w:cs="Arial"/>
              </w:rPr>
            </w:pPr>
            <w:r w:rsidRPr="006A26C1">
              <w:rPr>
                <w:rFonts w:cs="Arial"/>
                <w:b/>
              </w:rPr>
              <w:t>Line #</w:t>
            </w:r>
          </w:p>
          <w:p w:rsidR="00A736D0" w:rsidRPr="006A26C1" w:rsidRDefault="00A736D0" w:rsidP="00A52A8B">
            <w:pPr>
              <w:tabs>
                <w:tab w:val="left" w:pos="6480"/>
              </w:tabs>
              <w:ind w:right="-28"/>
              <w:jc w:val="center"/>
              <w:rPr>
                <w:rFonts w:cs="Arial"/>
                <w:b/>
              </w:rPr>
            </w:pPr>
            <w:r w:rsidRPr="006A26C1">
              <w:rPr>
                <w:rFonts w:cs="Arial"/>
                <w:b/>
              </w:rPr>
              <w:t>2</w:t>
            </w:r>
          </w:p>
        </w:tc>
        <w:tc>
          <w:tcPr>
            <w:tcW w:w="7734" w:type="dxa"/>
          </w:tcPr>
          <w:p w:rsidR="00A736D0" w:rsidRPr="006A26C1" w:rsidRDefault="00A736D0" w:rsidP="00A52A8B">
            <w:pPr>
              <w:tabs>
                <w:tab w:val="left" w:pos="6480"/>
              </w:tabs>
              <w:ind w:right="-360"/>
              <w:rPr>
                <w:rFonts w:cs="Arial"/>
                <w:b/>
              </w:rPr>
            </w:pPr>
          </w:p>
          <w:p w:rsidR="00A736D0" w:rsidRPr="006A26C1" w:rsidRDefault="00A736D0" w:rsidP="00A52A8B">
            <w:pPr>
              <w:tabs>
                <w:tab w:val="left" w:pos="6480"/>
              </w:tabs>
              <w:ind w:right="-360"/>
              <w:rPr>
                <w:rFonts w:cs="Arial"/>
                <w:b/>
              </w:rPr>
            </w:pPr>
            <w:r w:rsidRPr="006A26C1">
              <w:rPr>
                <w:rFonts w:cs="Arial"/>
                <w:b/>
              </w:rPr>
              <w:t xml:space="preserve">Description of the Activity </w:t>
            </w:r>
          </w:p>
        </w:tc>
        <w:tc>
          <w:tcPr>
            <w:tcW w:w="1412" w:type="dxa"/>
          </w:tcPr>
          <w:p w:rsidR="00A736D0" w:rsidRPr="006A26C1" w:rsidRDefault="00A736D0" w:rsidP="00A52A8B">
            <w:pPr>
              <w:tabs>
                <w:tab w:val="left" w:pos="6480"/>
              </w:tabs>
              <w:ind w:right="-360"/>
              <w:rPr>
                <w:rFonts w:cs="Arial"/>
                <w:b/>
              </w:rPr>
            </w:pPr>
            <w:r w:rsidRPr="006A26C1">
              <w:rPr>
                <w:rFonts w:cs="Arial"/>
                <w:b/>
              </w:rPr>
              <w:t>Funding</w:t>
            </w:r>
          </w:p>
          <w:p w:rsidR="00A736D0" w:rsidRPr="006A26C1" w:rsidRDefault="00A736D0"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A736D0" w:rsidTr="00A52A8B">
        <w:tc>
          <w:tcPr>
            <w:tcW w:w="1114" w:type="dxa"/>
            <w:vMerge w:val="restart"/>
          </w:tcPr>
          <w:p w:rsidR="00A736D0" w:rsidRPr="006A26C1" w:rsidRDefault="00A736D0" w:rsidP="00A52A8B">
            <w:pPr>
              <w:tabs>
                <w:tab w:val="left" w:pos="6480"/>
              </w:tabs>
              <w:ind w:right="-360"/>
              <w:rPr>
                <w:rFonts w:cs="Arial"/>
                <w:b/>
              </w:rPr>
            </w:pPr>
          </w:p>
        </w:tc>
        <w:tc>
          <w:tcPr>
            <w:tcW w:w="9146" w:type="dxa"/>
            <w:gridSpan w:val="2"/>
          </w:tcPr>
          <w:p w:rsidR="00A736D0" w:rsidRPr="006A26C1" w:rsidRDefault="00A736D0" w:rsidP="00A52A8B">
            <w:pPr>
              <w:tabs>
                <w:tab w:val="left" w:pos="6480"/>
              </w:tabs>
              <w:ind w:right="-360"/>
              <w:rPr>
                <w:rFonts w:cs="Arial"/>
              </w:rPr>
            </w:pP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p w:rsidR="00A736D0" w:rsidRPr="006A26C1" w:rsidRDefault="00A736D0" w:rsidP="00A52A8B">
            <w:pPr>
              <w:tabs>
                <w:tab w:val="left" w:pos="6480"/>
              </w:tabs>
              <w:ind w:right="-360"/>
              <w:rPr>
                <w:rFonts w:cs="Arial"/>
              </w:rPr>
            </w:pPr>
          </w:p>
          <w:p w:rsidR="00A736D0" w:rsidRPr="006A26C1" w:rsidRDefault="00A736D0" w:rsidP="00A52A8B">
            <w:pPr>
              <w:tabs>
                <w:tab w:val="left" w:pos="6480"/>
              </w:tabs>
              <w:ind w:right="-360"/>
              <w:rPr>
                <w:rFonts w:cs="Arial"/>
              </w:rPr>
            </w:pPr>
          </w:p>
          <w:p w:rsidR="00A736D0" w:rsidRPr="006A26C1" w:rsidRDefault="00A736D0" w:rsidP="00A52A8B">
            <w:pPr>
              <w:tabs>
                <w:tab w:val="left" w:pos="6480"/>
              </w:tabs>
              <w:ind w:right="-360"/>
              <w:rPr>
                <w:rFonts w:cs="Arial"/>
              </w:rPr>
            </w:pPr>
          </w:p>
          <w:p w:rsidR="00A736D0" w:rsidRPr="006A26C1" w:rsidRDefault="00A736D0" w:rsidP="00A52A8B">
            <w:pPr>
              <w:tabs>
                <w:tab w:val="left" w:pos="6480"/>
              </w:tabs>
              <w:ind w:right="-360"/>
              <w:rPr>
                <w:rFonts w:cs="Arial"/>
              </w:rPr>
            </w:pPr>
          </w:p>
        </w:tc>
      </w:tr>
      <w:tr w:rsidR="00A736D0" w:rsidTr="00A52A8B">
        <w:tc>
          <w:tcPr>
            <w:tcW w:w="1114" w:type="dxa"/>
            <w:vMerge/>
          </w:tcPr>
          <w:p w:rsidR="00A736D0" w:rsidRPr="006A26C1" w:rsidRDefault="00A736D0" w:rsidP="00A52A8B">
            <w:pPr>
              <w:tabs>
                <w:tab w:val="left" w:pos="6480"/>
              </w:tabs>
              <w:ind w:right="-360"/>
              <w:rPr>
                <w:rFonts w:cs="Arial"/>
                <w:b/>
              </w:rPr>
            </w:pPr>
          </w:p>
        </w:tc>
        <w:tc>
          <w:tcPr>
            <w:tcW w:w="9146" w:type="dxa"/>
            <w:gridSpan w:val="2"/>
          </w:tcPr>
          <w:p w:rsidR="00A736D0" w:rsidRPr="006A26C1" w:rsidRDefault="00A736D0"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A736D0" w:rsidTr="00A52A8B">
        <w:tc>
          <w:tcPr>
            <w:tcW w:w="1114" w:type="dxa"/>
            <w:vMerge/>
          </w:tcPr>
          <w:p w:rsidR="00A736D0" w:rsidRPr="006A26C1" w:rsidRDefault="00A736D0" w:rsidP="00A52A8B">
            <w:pPr>
              <w:tabs>
                <w:tab w:val="left" w:pos="6480"/>
              </w:tabs>
              <w:ind w:right="-360"/>
              <w:rPr>
                <w:rFonts w:cs="Arial"/>
                <w:b/>
              </w:rPr>
            </w:pPr>
          </w:p>
        </w:tc>
        <w:tc>
          <w:tcPr>
            <w:tcW w:w="9146" w:type="dxa"/>
            <w:gridSpan w:val="2"/>
          </w:tcPr>
          <w:p w:rsidR="00A736D0" w:rsidRPr="006A26C1" w:rsidRDefault="00A736D0"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A736D0" w:rsidRPr="006A26C1" w:rsidRDefault="00A736D0" w:rsidP="00A52A8B">
            <w:pPr>
              <w:tabs>
                <w:tab w:val="left" w:pos="6480"/>
              </w:tabs>
              <w:ind w:right="-360"/>
              <w:rPr>
                <w:rFonts w:cs="Arial"/>
              </w:rPr>
            </w:pPr>
          </w:p>
        </w:tc>
      </w:tr>
      <w:tr w:rsidR="00A736D0" w:rsidRPr="00A71248" w:rsidTr="00A52A8B">
        <w:tc>
          <w:tcPr>
            <w:tcW w:w="1114" w:type="dxa"/>
          </w:tcPr>
          <w:p w:rsidR="00A736D0" w:rsidRPr="006A26C1" w:rsidRDefault="00A736D0"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A736D0" w:rsidRPr="006A26C1" w:rsidRDefault="00A736D0" w:rsidP="00A52A8B">
            <w:pPr>
              <w:tabs>
                <w:tab w:val="left" w:pos="6480"/>
              </w:tabs>
              <w:ind w:right="-360"/>
              <w:rPr>
                <w:rFonts w:cs="Arial"/>
                <w:b/>
              </w:rPr>
            </w:pPr>
          </w:p>
        </w:tc>
      </w:tr>
      <w:tr w:rsidR="00A736D0" w:rsidRPr="00A71248" w:rsidTr="00A52A8B">
        <w:tc>
          <w:tcPr>
            <w:tcW w:w="1114" w:type="dxa"/>
          </w:tcPr>
          <w:p w:rsidR="00A736D0" w:rsidRPr="006A26C1" w:rsidRDefault="00A736D0" w:rsidP="00A52A8B">
            <w:pPr>
              <w:tabs>
                <w:tab w:val="left" w:pos="6480"/>
              </w:tabs>
              <w:ind w:right="-360"/>
              <w:rPr>
                <w:rFonts w:cs="Arial"/>
                <w:b/>
              </w:rPr>
            </w:pPr>
            <w:r w:rsidRPr="006A26C1">
              <w:rPr>
                <w:rFonts w:cs="Arial"/>
                <w:b/>
              </w:rPr>
              <w:t>Mar 1</w:t>
            </w:r>
          </w:p>
        </w:tc>
        <w:tc>
          <w:tcPr>
            <w:tcW w:w="9146" w:type="dxa"/>
            <w:gridSpan w:val="2"/>
          </w:tcPr>
          <w:p w:rsidR="00A736D0" w:rsidRPr="006A26C1" w:rsidRDefault="00A736D0" w:rsidP="00A52A8B">
            <w:pPr>
              <w:tabs>
                <w:tab w:val="left" w:pos="6480"/>
              </w:tabs>
              <w:ind w:right="-360"/>
              <w:rPr>
                <w:rFonts w:cs="Arial"/>
                <w:b/>
              </w:rPr>
            </w:pPr>
          </w:p>
        </w:tc>
      </w:tr>
      <w:tr w:rsidR="00A736D0" w:rsidRPr="00A71248" w:rsidTr="00A52A8B">
        <w:trPr>
          <w:trHeight w:val="512"/>
        </w:trPr>
        <w:tc>
          <w:tcPr>
            <w:tcW w:w="1114" w:type="dxa"/>
          </w:tcPr>
          <w:p w:rsidR="00A736D0" w:rsidRDefault="00A736D0" w:rsidP="00A52A8B">
            <w:pPr>
              <w:tabs>
                <w:tab w:val="left" w:pos="6480"/>
              </w:tabs>
              <w:ind w:right="-360"/>
              <w:rPr>
                <w:rFonts w:cs="Arial"/>
                <w:b/>
              </w:rPr>
            </w:pPr>
            <w:r>
              <w:rPr>
                <w:rFonts w:cs="Arial"/>
                <w:b/>
              </w:rPr>
              <w:t>Final</w:t>
            </w:r>
          </w:p>
          <w:p w:rsidR="00A736D0" w:rsidRPr="006A26C1" w:rsidRDefault="00A736D0" w:rsidP="00A52A8B">
            <w:pPr>
              <w:tabs>
                <w:tab w:val="left" w:pos="6480"/>
              </w:tabs>
              <w:ind w:right="-360"/>
              <w:rPr>
                <w:rFonts w:cs="Arial"/>
                <w:b/>
              </w:rPr>
            </w:pPr>
            <w:r>
              <w:rPr>
                <w:rFonts w:cs="Arial"/>
                <w:b/>
              </w:rPr>
              <w:t>Outcomes</w:t>
            </w:r>
          </w:p>
        </w:tc>
        <w:tc>
          <w:tcPr>
            <w:tcW w:w="9146" w:type="dxa"/>
            <w:gridSpan w:val="2"/>
          </w:tcPr>
          <w:p w:rsidR="00A736D0" w:rsidRPr="006A26C1" w:rsidRDefault="00A736D0" w:rsidP="00A52A8B">
            <w:pPr>
              <w:tabs>
                <w:tab w:val="left" w:pos="6480"/>
              </w:tabs>
              <w:ind w:right="-360"/>
              <w:rPr>
                <w:rFonts w:cs="Arial"/>
                <w:b/>
              </w:rPr>
            </w:pPr>
          </w:p>
        </w:tc>
      </w:tr>
    </w:tbl>
    <w:p w:rsidR="00A736D0" w:rsidRDefault="00A736D0" w:rsidP="00A736D0"/>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A736D0" w:rsidTr="00A52A8B">
        <w:tc>
          <w:tcPr>
            <w:tcW w:w="1114" w:type="dxa"/>
          </w:tcPr>
          <w:p w:rsidR="00A736D0" w:rsidRPr="006A26C1" w:rsidRDefault="00A736D0" w:rsidP="00A52A8B">
            <w:pPr>
              <w:tabs>
                <w:tab w:val="left" w:pos="6480"/>
              </w:tabs>
              <w:ind w:left="-90" w:right="-28"/>
              <w:jc w:val="center"/>
              <w:rPr>
                <w:rFonts w:cs="Arial"/>
              </w:rPr>
            </w:pPr>
            <w:r w:rsidRPr="006A26C1">
              <w:rPr>
                <w:rFonts w:cs="Arial"/>
                <w:b/>
              </w:rPr>
              <w:t>Line #</w:t>
            </w:r>
          </w:p>
          <w:p w:rsidR="00A736D0" w:rsidRPr="006A26C1" w:rsidRDefault="00A736D0" w:rsidP="00A52A8B">
            <w:pPr>
              <w:tabs>
                <w:tab w:val="left" w:pos="6480"/>
              </w:tabs>
              <w:ind w:right="-28"/>
              <w:jc w:val="center"/>
              <w:rPr>
                <w:rFonts w:cs="Arial"/>
                <w:b/>
              </w:rPr>
            </w:pPr>
            <w:r>
              <w:rPr>
                <w:rFonts w:cs="Arial"/>
                <w:b/>
              </w:rPr>
              <w:t>3</w:t>
            </w:r>
          </w:p>
        </w:tc>
        <w:tc>
          <w:tcPr>
            <w:tcW w:w="7734" w:type="dxa"/>
          </w:tcPr>
          <w:p w:rsidR="00A736D0" w:rsidRPr="006A26C1" w:rsidRDefault="00A736D0" w:rsidP="00A52A8B">
            <w:pPr>
              <w:tabs>
                <w:tab w:val="left" w:pos="6480"/>
              </w:tabs>
              <w:ind w:right="-360"/>
              <w:rPr>
                <w:rFonts w:cs="Arial"/>
                <w:b/>
              </w:rPr>
            </w:pPr>
          </w:p>
          <w:p w:rsidR="00A736D0" w:rsidRPr="006A26C1" w:rsidRDefault="00A736D0" w:rsidP="00A52A8B">
            <w:pPr>
              <w:tabs>
                <w:tab w:val="left" w:pos="6480"/>
              </w:tabs>
              <w:ind w:right="-360"/>
              <w:rPr>
                <w:rFonts w:cs="Arial"/>
                <w:b/>
              </w:rPr>
            </w:pPr>
            <w:r w:rsidRPr="006A26C1">
              <w:rPr>
                <w:rFonts w:cs="Arial"/>
                <w:b/>
              </w:rPr>
              <w:t xml:space="preserve">Description of the Activity </w:t>
            </w:r>
          </w:p>
        </w:tc>
        <w:tc>
          <w:tcPr>
            <w:tcW w:w="1412" w:type="dxa"/>
          </w:tcPr>
          <w:p w:rsidR="00A736D0" w:rsidRPr="006A26C1" w:rsidRDefault="00A736D0" w:rsidP="00A52A8B">
            <w:pPr>
              <w:tabs>
                <w:tab w:val="left" w:pos="6480"/>
              </w:tabs>
              <w:ind w:right="-360"/>
              <w:rPr>
                <w:rFonts w:cs="Arial"/>
                <w:b/>
              </w:rPr>
            </w:pPr>
            <w:r w:rsidRPr="006A26C1">
              <w:rPr>
                <w:rFonts w:cs="Arial"/>
                <w:b/>
              </w:rPr>
              <w:t>Funding</w:t>
            </w:r>
          </w:p>
          <w:p w:rsidR="00A736D0" w:rsidRPr="006A26C1" w:rsidRDefault="00A736D0"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A736D0" w:rsidTr="00A52A8B">
        <w:tc>
          <w:tcPr>
            <w:tcW w:w="1114" w:type="dxa"/>
            <w:vMerge w:val="restart"/>
          </w:tcPr>
          <w:p w:rsidR="00A736D0" w:rsidRPr="006A26C1" w:rsidRDefault="00A736D0" w:rsidP="00A52A8B">
            <w:pPr>
              <w:tabs>
                <w:tab w:val="left" w:pos="6480"/>
              </w:tabs>
              <w:ind w:right="-360"/>
              <w:rPr>
                <w:rFonts w:cs="Arial"/>
                <w:b/>
              </w:rPr>
            </w:pPr>
          </w:p>
        </w:tc>
        <w:tc>
          <w:tcPr>
            <w:tcW w:w="9146" w:type="dxa"/>
            <w:gridSpan w:val="2"/>
          </w:tcPr>
          <w:p w:rsidR="00A736D0" w:rsidRPr="006A26C1" w:rsidRDefault="00A736D0" w:rsidP="00A52A8B">
            <w:pPr>
              <w:tabs>
                <w:tab w:val="left" w:pos="6480"/>
              </w:tabs>
              <w:ind w:right="-360"/>
              <w:rPr>
                <w:rFonts w:cs="Arial"/>
              </w:rPr>
            </w:pP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p w:rsidR="00A736D0" w:rsidRPr="006A26C1" w:rsidRDefault="00A736D0" w:rsidP="00A52A8B">
            <w:pPr>
              <w:tabs>
                <w:tab w:val="left" w:pos="6480"/>
              </w:tabs>
              <w:ind w:right="-360"/>
              <w:rPr>
                <w:rFonts w:cs="Arial"/>
              </w:rPr>
            </w:pPr>
          </w:p>
          <w:p w:rsidR="00A736D0" w:rsidRPr="006A26C1" w:rsidRDefault="00A736D0" w:rsidP="00A52A8B">
            <w:pPr>
              <w:tabs>
                <w:tab w:val="left" w:pos="6480"/>
              </w:tabs>
              <w:ind w:right="-360"/>
              <w:rPr>
                <w:rFonts w:cs="Arial"/>
              </w:rPr>
            </w:pPr>
          </w:p>
          <w:p w:rsidR="00A736D0" w:rsidRPr="006A26C1" w:rsidRDefault="00A736D0" w:rsidP="00A52A8B">
            <w:pPr>
              <w:tabs>
                <w:tab w:val="left" w:pos="6480"/>
              </w:tabs>
              <w:ind w:right="-360"/>
              <w:rPr>
                <w:rFonts w:cs="Arial"/>
              </w:rPr>
            </w:pPr>
          </w:p>
          <w:p w:rsidR="00A736D0" w:rsidRPr="006A26C1" w:rsidRDefault="00A736D0" w:rsidP="00A52A8B">
            <w:pPr>
              <w:tabs>
                <w:tab w:val="left" w:pos="6480"/>
              </w:tabs>
              <w:ind w:right="-360"/>
              <w:rPr>
                <w:rFonts w:cs="Arial"/>
              </w:rPr>
            </w:pPr>
          </w:p>
        </w:tc>
      </w:tr>
      <w:tr w:rsidR="00A736D0" w:rsidTr="00A52A8B">
        <w:tc>
          <w:tcPr>
            <w:tcW w:w="1114" w:type="dxa"/>
            <w:vMerge/>
          </w:tcPr>
          <w:p w:rsidR="00A736D0" w:rsidRPr="006A26C1" w:rsidRDefault="00A736D0" w:rsidP="00A52A8B">
            <w:pPr>
              <w:tabs>
                <w:tab w:val="left" w:pos="6480"/>
              </w:tabs>
              <w:ind w:right="-360"/>
              <w:rPr>
                <w:rFonts w:cs="Arial"/>
                <w:b/>
              </w:rPr>
            </w:pPr>
          </w:p>
        </w:tc>
        <w:tc>
          <w:tcPr>
            <w:tcW w:w="9146" w:type="dxa"/>
            <w:gridSpan w:val="2"/>
          </w:tcPr>
          <w:p w:rsidR="00A736D0" w:rsidRPr="006A26C1" w:rsidRDefault="00A736D0"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A736D0" w:rsidTr="00A52A8B">
        <w:tc>
          <w:tcPr>
            <w:tcW w:w="1114" w:type="dxa"/>
            <w:vMerge/>
          </w:tcPr>
          <w:p w:rsidR="00A736D0" w:rsidRPr="006A26C1" w:rsidRDefault="00A736D0" w:rsidP="00A52A8B">
            <w:pPr>
              <w:tabs>
                <w:tab w:val="left" w:pos="6480"/>
              </w:tabs>
              <w:ind w:right="-360"/>
              <w:rPr>
                <w:rFonts w:cs="Arial"/>
                <w:b/>
              </w:rPr>
            </w:pPr>
          </w:p>
        </w:tc>
        <w:tc>
          <w:tcPr>
            <w:tcW w:w="9146" w:type="dxa"/>
            <w:gridSpan w:val="2"/>
          </w:tcPr>
          <w:p w:rsidR="00A736D0" w:rsidRPr="006A26C1" w:rsidRDefault="00A736D0"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A736D0" w:rsidRPr="006A26C1" w:rsidRDefault="00A736D0" w:rsidP="00A52A8B">
            <w:pPr>
              <w:tabs>
                <w:tab w:val="left" w:pos="6480"/>
              </w:tabs>
              <w:ind w:right="-360"/>
              <w:rPr>
                <w:rFonts w:cs="Arial"/>
              </w:rPr>
            </w:pPr>
          </w:p>
        </w:tc>
      </w:tr>
      <w:tr w:rsidR="00A736D0" w:rsidRPr="00A71248" w:rsidTr="00A52A8B">
        <w:tc>
          <w:tcPr>
            <w:tcW w:w="1114" w:type="dxa"/>
          </w:tcPr>
          <w:p w:rsidR="00A736D0" w:rsidRPr="006A26C1" w:rsidRDefault="00A736D0"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A736D0" w:rsidRPr="006A26C1" w:rsidRDefault="00A736D0" w:rsidP="00A52A8B">
            <w:pPr>
              <w:tabs>
                <w:tab w:val="left" w:pos="6480"/>
              </w:tabs>
              <w:ind w:right="-360"/>
              <w:rPr>
                <w:rFonts w:cs="Arial"/>
                <w:b/>
              </w:rPr>
            </w:pPr>
          </w:p>
        </w:tc>
      </w:tr>
      <w:tr w:rsidR="00A736D0" w:rsidRPr="00A71248" w:rsidTr="00A52A8B">
        <w:tc>
          <w:tcPr>
            <w:tcW w:w="1114" w:type="dxa"/>
          </w:tcPr>
          <w:p w:rsidR="00A736D0" w:rsidRPr="006A26C1" w:rsidRDefault="00A736D0" w:rsidP="00A52A8B">
            <w:pPr>
              <w:tabs>
                <w:tab w:val="left" w:pos="6480"/>
              </w:tabs>
              <w:ind w:right="-360"/>
              <w:rPr>
                <w:rFonts w:cs="Arial"/>
                <w:b/>
              </w:rPr>
            </w:pPr>
            <w:r w:rsidRPr="006A26C1">
              <w:rPr>
                <w:rFonts w:cs="Arial"/>
                <w:b/>
              </w:rPr>
              <w:t>Mar 1</w:t>
            </w:r>
          </w:p>
        </w:tc>
        <w:tc>
          <w:tcPr>
            <w:tcW w:w="9146" w:type="dxa"/>
            <w:gridSpan w:val="2"/>
          </w:tcPr>
          <w:p w:rsidR="00A736D0" w:rsidRPr="006A26C1" w:rsidRDefault="00A736D0" w:rsidP="00A52A8B">
            <w:pPr>
              <w:tabs>
                <w:tab w:val="left" w:pos="6480"/>
              </w:tabs>
              <w:ind w:right="-360"/>
              <w:rPr>
                <w:rFonts w:cs="Arial"/>
                <w:b/>
              </w:rPr>
            </w:pPr>
          </w:p>
        </w:tc>
      </w:tr>
      <w:tr w:rsidR="00A736D0" w:rsidRPr="00A71248" w:rsidTr="00A52A8B">
        <w:trPr>
          <w:trHeight w:val="512"/>
        </w:trPr>
        <w:tc>
          <w:tcPr>
            <w:tcW w:w="1114" w:type="dxa"/>
          </w:tcPr>
          <w:p w:rsidR="00A736D0" w:rsidRDefault="00A736D0" w:rsidP="00A52A8B">
            <w:pPr>
              <w:tabs>
                <w:tab w:val="left" w:pos="6480"/>
              </w:tabs>
              <w:ind w:right="-360"/>
              <w:rPr>
                <w:rFonts w:cs="Arial"/>
                <w:b/>
              </w:rPr>
            </w:pPr>
            <w:r>
              <w:rPr>
                <w:rFonts w:cs="Arial"/>
                <w:b/>
              </w:rPr>
              <w:t>Final</w:t>
            </w:r>
          </w:p>
          <w:p w:rsidR="00A736D0" w:rsidRPr="006A26C1" w:rsidRDefault="00A736D0" w:rsidP="00A52A8B">
            <w:pPr>
              <w:tabs>
                <w:tab w:val="left" w:pos="6480"/>
              </w:tabs>
              <w:ind w:right="-360"/>
              <w:rPr>
                <w:rFonts w:cs="Arial"/>
                <w:b/>
              </w:rPr>
            </w:pPr>
            <w:r>
              <w:rPr>
                <w:rFonts w:cs="Arial"/>
                <w:b/>
              </w:rPr>
              <w:t>Outcomes</w:t>
            </w:r>
          </w:p>
        </w:tc>
        <w:tc>
          <w:tcPr>
            <w:tcW w:w="9146" w:type="dxa"/>
            <w:gridSpan w:val="2"/>
          </w:tcPr>
          <w:p w:rsidR="00A736D0" w:rsidRPr="006A26C1" w:rsidRDefault="00A736D0" w:rsidP="00A52A8B">
            <w:pPr>
              <w:tabs>
                <w:tab w:val="left" w:pos="6480"/>
              </w:tabs>
              <w:ind w:right="-360"/>
              <w:rPr>
                <w:rFonts w:cs="Arial"/>
                <w:b/>
              </w:rPr>
            </w:pPr>
          </w:p>
        </w:tc>
      </w:tr>
    </w:tbl>
    <w:p w:rsidR="00A736D0" w:rsidRDefault="00A736D0"/>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B96DD8" w:rsidRPr="00700A98" w:rsidTr="00A52A8B">
        <w:tc>
          <w:tcPr>
            <w:tcW w:w="10260" w:type="dxa"/>
          </w:tcPr>
          <w:p w:rsidR="00B96DD8" w:rsidRPr="006A26C1" w:rsidRDefault="00B96DD8" w:rsidP="00C869C9">
            <w:pPr>
              <w:tabs>
                <w:tab w:val="left" w:pos="6480"/>
                <w:tab w:val="left" w:pos="7920"/>
              </w:tabs>
              <w:ind w:right="-360"/>
              <w:jc w:val="right"/>
              <w:rPr>
                <w:rFonts w:cs="Arial"/>
                <w:b/>
                <w:color w:val="800000"/>
                <w:sz w:val="24"/>
                <w:szCs w:val="24"/>
              </w:rPr>
            </w:pPr>
            <w:r w:rsidRPr="006A26C1">
              <w:rPr>
                <w:rFonts w:cs="Arial"/>
                <w:b/>
                <w:color w:val="800000"/>
                <w:sz w:val="24"/>
                <w:szCs w:val="24"/>
              </w:rPr>
              <w:t xml:space="preserve">Total Perkins Funding Requested for Goal </w:t>
            </w:r>
            <w:r w:rsidR="00C869C9">
              <w:rPr>
                <w:rFonts w:cs="Arial"/>
                <w:b/>
                <w:color w:val="800000"/>
                <w:sz w:val="24"/>
                <w:szCs w:val="24"/>
              </w:rPr>
              <w:t>8</w:t>
            </w:r>
            <w:r w:rsidRPr="006A26C1">
              <w:rPr>
                <w:rFonts w:cs="Arial"/>
                <w:b/>
                <w:color w:val="800000"/>
                <w:sz w:val="24"/>
                <w:szCs w:val="24"/>
              </w:rPr>
              <w:t xml:space="preserve">: </w:t>
            </w:r>
            <w:r w:rsidR="00C869C9" w:rsidRPr="006A26C1">
              <w:rPr>
                <w:rFonts w:cs="Arial"/>
              </w:rPr>
              <w:fldChar w:fldCharType="begin">
                <w:ffData>
                  <w:name w:val="Text2"/>
                  <w:enabled/>
                  <w:calcOnExit w:val="0"/>
                  <w:textInput/>
                </w:ffData>
              </w:fldChar>
            </w:r>
            <w:r w:rsidR="00C869C9" w:rsidRPr="006A26C1">
              <w:rPr>
                <w:rFonts w:cs="Arial"/>
              </w:rPr>
              <w:instrText xml:space="preserve"> FORMTEXT </w:instrText>
            </w:r>
            <w:r w:rsidR="00C869C9" w:rsidRPr="006A26C1">
              <w:rPr>
                <w:rFonts w:cs="Arial"/>
              </w:rPr>
            </w:r>
            <w:r w:rsidR="00C869C9" w:rsidRPr="006A26C1">
              <w:rPr>
                <w:rFonts w:cs="Arial"/>
              </w:rPr>
              <w:fldChar w:fldCharType="separate"/>
            </w:r>
            <w:r w:rsidR="00C869C9" w:rsidRPr="006A26C1">
              <w:rPr>
                <w:rFonts w:ascii="Cambria Math" w:hAnsi="Cambria Math" w:cs="Cambria Math"/>
                <w:noProof/>
              </w:rPr>
              <w:t> </w:t>
            </w:r>
            <w:r w:rsidR="00C869C9" w:rsidRPr="006A26C1">
              <w:rPr>
                <w:rFonts w:ascii="Cambria Math" w:hAnsi="Cambria Math" w:cs="Cambria Math"/>
                <w:noProof/>
              </w:rPr>
              <w:t> </w:t>
            </w:r>
            <w:r w:rsidR="00C869C9" w:rsidRPr="006A26C1">
              <w:rPr>
                <w:rFonts w:ascii="Cambria Math" w:hAnsi="Cambria Math" w:cs="Cambria Math"/>
                <w:noProof/>
              </w:rPr>
              <w:t> </w:t>
            </w:r>
            <w:r w:rsidR="00C869C9" w:rsidRPr="006A26C1">
              <w:rPr>
                <w:rFonts w:ascii="Cambria Math" w:hAnsi="Cambria Math" w:cs="Cambria Math"/>
                <w:noProof/>
              </w:rPr>
              <w:t> </w:t>
            </w:r>
            <w:r w:rsidR="00C869C9" w:rsidRPr="006A26C1">
              <w:rPr>
                <w:rFonts w:ascii="Cambria Math" w:hAnsi="Cambria Math" w:cs="Cambria Math"/>
                <w:noProof/>
              </w:rPr>
              <w:t> </w:t>
            </w:r>
            <w:r w:rsidR="00C869C9" w:rsidRPr="006A26C1">
              <w:rPr>
                <w:rFonts w:cs="Arial"/>
              </w:rPr>
              <w:fldChar w:fldCharType="end"/>
            </w:r>
            <w:r w:rsidRPr="006A26C1">
              <w:rPr>
                <w:rFonts w:cs="Arial"/>
                <w:b/>
                <w:color w:val="800000"/>
                <w:sz w:val="24"/>
                <w:szCs w:val="24"/>
              </w:rPr>
              <w:t xml:space="preserve"> $  </w:t>
            </w:r>
            <w:r>
              <w:rPr>
                <w:rFonts w:cs="Arial"/>
                <w:b/>
                <w:color w:val="800000"/>
                <w:sz w:val="24"/>
                <w:szCs w:val="24"/>
              </w:rPr>
              <w:t>j</w:t>
            </w:r>
          </w:p>
        </w:tc>
      </w:tr>
    </w:tbl>
    <w:p w:rsidR="00A736D0" w:rsidRPr="00F63B81" w:rsidRDefault="00A736D0" w:rsidP="00D16C5F">
      <w:pPr>
        <w:jc w:val="center"/>
        <w:rPr>
          <w:b/>
          <w:color w:val="800000"/>
          <w:sz w:val="28"/>
          <w:szCs w:val="28"/>
        </w:rPr>
      </w:pPr>
      <w:r w:rsidRPr="00F63B81">
        <w:rPr>
          <w:b/>
          <w:color w:val="800000"/>
          <w:sz w:val="28"/>
          <w:szCs w:val="28"/>
        </w:rPr>
        <w:t xml:space="preserve">PERKINS </w:t>
      </w:r>
      <w:r>
        <w:rPr>
          <w:b/>
          <w:color w:val="800000"/>
          <w:sz w:val="28"/>
          <w:szCs w:val="28"/>
        </w:rPr>
        <w:t xml:space="preserve">PROGRAM IMPROVEMENT </w:t>
      </w:r>
      <w:r w:rsidRPr="00F63B81">
        <w:rPr>
          <w:b/>
          <w:color w:val="800000"/>
          <w:sz w:val="28"/>
          <w:szCs w:val="28"/>
        </w:rPr>
        <w:t xml:space="preserve">ACTIVITY </w:t>
      </w:r>
      <w:r>
        <w:rPr>
          <w:b/>
          <w:color w:val="800000"/>
          <w:sz w:val="28"/>
          <w:szCs w:val="28"/>
        </w:rPr>
        <w:t xml:space="preserve">AND </w:t>
      </w:r>
      <w:r w:rsidRPr="00F63B81">
        <w:rPr>
          <w:b/>
          <w:color w:val="800000"/>
          <w:sz w:val="28"/>
          <w:szCs w:val="28"/>
        </w:rPr>
        <w:t>PROGRESS REPORT</w:t>
      </w:r>
    </w:p>
    <w:p w:rsidR="00A736D0" w:rsidRDefault="00A736D0" w:rsidP="00A736D0">
      <w:pPr>
        <w:jc w:val="center"/>
        <w:rPr>
          <w:b/>
          <w:color w:val="800000"/>
          <w:sz w:val="24"/>
          <w:szCs w:val="24"/>
        </w:rPr>
      </w:pPr>
      <w:r w:rsidRPr="0025422E">
        <w:rPr>
          <w:b/>
          <w:color w:val="800000"/>
          <w:sz w:val="24"/>
          <w:szCs w:val="24"/>
        </w:rPr>
        <w:t>Special Populations Activities</w:t>
      </w:r>
    </w:p>
    <w:p w:rsidR="00A736D0" w:rsidRPr="0025422E" w:rsidRDefault="00A736D0" w:rsidP="00A736D0">
      <w:pPr>
        <w:jc w:val="center"/>
        <w:rPr>
          <w:b/>
          <w:color w:val="800000"/>
          <w:sz w:val="24"/>
          <w:szCs w:val="24"/>
        </w:rPr>
      </w:pPr>
    </w:p>
    <w:p w:rsidR="00A736D0" w:rsidRDefault="00A736D0" w:rsidP="00A736D0">
      <w:pPr>
        <w:rPr>
          <w:b/>
          <w:sz w:val="22"/>
          <w:szCs w:val="22"/>
        </w:rPr>
      </w:pPr>
      <w:r>
        <w:rPr>
          <w:b/>
          <w:sz w:val="22"/>
          <w:szCs w:val="22"/>
        </w:rPr>
        <w:t xml:space="preserve">Goal 9:   To provide activities to prepare special populations students for high-skill, high-wage, or high-demand occupations that will lead to self-sufficiency.  </w:t>
      </w:r>
    </w:p>
    <w:p w:rsidR="00A736D0" w:rsidRPr="004A4C06" w:rsidRDefault="00A736D0" w:rsidP="00A736D0">
      <w:pPr>
        <w:ind w:firstLine="720"/>
        <w:rPr>
          <w:sz w:val="16"/>
          <w:szCs w:val="16"/>
        </w:rPr>
      </w:pPr>
      <w:r>
        <w:rPr>
          <w:sz w:val="22"/>
          <w:szCs w:val="22"/>
        </w:rPr>
        <w:t xml:space="preserve">  </w:t>
      </w:r>
      <w:r w:rsidRPr="004A4C06">
        <w:rPr>
          <w:sz w:val="16"/>
          <w:szCs w:val="16"/>
        </w:rPr>
        <w:t>[</w:t>
      </w:r>
      <w:r w:rsidRPr="004A4C06">
        <w:rPr>
          <w:i/>
          <w:sz w:val="16"/>
          <w:szCs w:val="16"/>
        </w:rPr>
        <w:t>Perkins Act: Sec. 135(b)(</w:t>
      </w:r>
      <w:r>
        <w:rPr>
          <w:i/>
          <w:sz w:val="16"/>
          <w:szCs w:val="16"/>
        </w:rPr>
        <w:t>9</w:t>
      </w:r>
      <w:r w:rsidRPr="004A4C06">
        <w:rPr>
          <w:i/>
          <w:sz w:val="16"/>
          <w:szCs w:val="16"/>
        </w:rPr>
        <w:t>)</w:t>
      </w:r>
      <w:r w:rsidRPr="004A4C06">
        <w:rPr>
          <w:sz w:val="16"/>
          <w:szCs w:val="16"/>
        </w:rPr>
        <w:t>]</w:t>
      </w:r>
    </w:p>
    <w:p w:rsidR="00A736D0" w:rsidRDefault="00A736D0"/>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A736D0" w:rsidTr="00A52A8B">
        <w:trPr>
          <w:trHeight w:val="548"/>
        </w:trPr>
        <w:tc>
          <w:tcPr>
            <w:tcW w:w="1114" w:type="dxa"/>
          </w:tcPr>
          <w:p w:rsidR="00A736D0" w:rsidRPr="006A26C1" w:rsidRDefault="00A736D0" w:rsidP="00A52A8B">
            <w:pPr>
              <w:tabs>
                <w:tab w:val="left" w:pos="6480"/>
              </w:tabs>
              <w:ind w:left="-90" w:right="-28"/>
              <w:jc w:val="center"/>
              <w:rPr>
                <w:rFonts w:cs="Arial"/>
              </w:rPr>
            </w:pPr>
            <w:r w:rsidRPr="006A26C1">
              <w:rPr>
                <w:rFonts w:cs="Arial"/>
                <w:b/>
              </w:rPr>
              <w:lastRenderedPageBreak/>
              <w:t>Line #</w:t>
            </w:r>
          </w:p>
          <w:p w:rsidR="00A736D0" w:rsidRPr="006A26C1" w:rsidRDefault="00A736D0" w:rsidP="00A52A8B">
            <w:pPr>
              <w:tabs>
                <w:tab w:val="left" w:pos="6480"/>
              </w:tabs>
              <w:ind w:right="-28"/>
              <w:jc w:val="center"/>
              <w:rPr>
                <w:rFonts w:cs="Arial"/>
                <w:b/>
              </w:rPr>
            </w:pPr>
            <w:r w:rsidRPr="006A26C1">
              <w:rPr>
                <w:rFonts w:cs="Arial"/>
                <w:b/>
              </w:rPr>
              <w:t>1</w:t>
            </w:r>
          </w:p>
        </w:tc>
        <w:tc>
          <w:tcPr>
            <w:tcW w:w="7734" w:type="dxa"/>
          </w:tcPr>
          <w:p w:rsidR="00A736D0" w:rsidRPr="006A26C1" w:rsidRDefault="00A736D0" w:rsidP="00A52A8B">
            <w:pPr>
              <w:tabs>
                <w:tab w:val="left" w:pos="6480"/>
              </w:tabs>
              <w:ind w:right="-360"/>
              <w:rPr>
                <w:rFonts w:cs="Arial"/>
                <w:b/>
              </w:rPr>
            </w:pPr>
          </w:p>
          <w:p w:rsidR="00A736D0" w:rsidRPr="006A26C1" w:rsidRDefault="00A736D0" w:rsidP="00A52A8B">
            <w:pPr>
              <w:tabs>
                <w:tab w:val="left" w:pos="6480"/>
              </w:tabs>
              <w:ind w:right="-360"/>
              <w:rPr>
                <w:rFonts w:cs="Arial"/>
                <w:b/>
              </w:rPr>
            </w:pPr>
            <w:r w:rsidRPr="006A26C1">
              <w:rPr>
                <w:rFonts w:cs="Arial"/>
                <w:b/>
              </w:rPr>
              <w:t xml:space="preserve">Description of the Activity </w:t>
            </w:r>
          </w:p>
        </w:tc>
        <w:tc>
          <w:tcPr>
            <w:tcW w:w="1412" w:type="dxa"/>
          </w:tcPr>
          <w:p w:rsidR="00A736D0" w:rsidRPr="006A26C1" w:rsidRDefault="00A736D0" w:rsidP="00A52A8B">
            <w:pPr>
              <w:tabs>
                <w:tab w:val="left" w:pos="6480"/>
              </w:tabs>
              <w:ind w:right="-360"/>
              <w:rPr>
                <w:rFonts w:cs="Arial"/>
                <w:b/>
              </w:rPr>
            </w:pPr>
            <w:r w:rsidRPr="006A26C1">
              <w:rPr>
                <w:rFonts w:cs="Arial"/>
                <w:b/>
              </w:rPr>
              <w:t>Funding</w:t>
            </w:r>
          </w:p>
          <w:p w:rsidR="00A736D0" w:rsidRPr="006A26C1" w:rsidRDefault="00A736D0"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A736D0" w:rsidTr="00A52A8B">
        <w:tc>
          <w:tcPr>
            <w:tcW w:w="1114" w:type="dxa"/>
            <w:vMerge w:val="restart"/>
          </w:tcPr>
          <w:p w:rsidR="00A736D0" w:rsidRPr="006A26C1" w:rsidRDefault="00A736D0" w:rsidP="00A52A8B">
            <w:pPr>
              <w:tabs>
                <w:tab w:val="left" w:pos="6480"/>
              </w:tabs>
              <w:ind w:right="-360"/>
              <w:rPr>
                <w:rFonts w:cs="Arial"/>
                <w:b/>
              </w:rPr>
            </w:pPr>
          </w:p>
        </w:tc>
        <w:tc>
          <w:tcPr>
            <w:tcW w:w="9146" w:type="dxa"/>
            <w:gridSpan w:val="2"/>
          </w:tcPr>
          <w:p w:rsidR="00A736D0" w:rsidRPr="006A26C1" w:rsidRDefault="00A736D0" w:rsidP="00A52A8B">
            <w:pPr>
              <w:tabs>
                <w:tab w:val="left" w:pos="6480"/>
              </w:tabs>
              <w:ind w:right="-360"/>
              <w:rPr>
                <w:rFonts w:cs="Arial"/>
              </w:rPr>
            </w:pP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A736D0" w:rsidRPr="006A26C1" w:rsidRDefault="00A736D0" w:rsidP="00A52A8B">
            <w:pPr>
              <w:tabs>
                <w:tab w:val="left" w:pos="6480"/>
              </w:tabs>
              <w:ind w:right="-360"/>
              <w:rPr>
                <w:rFonts w:cs="Arial"/>
              </w:rPr>
            </w:pPr>
          </w:p>
          <w:p w:rsidR="00A736D0" w:rsidRPr="006A26C1" w:rsidRDefault="00A736D0" w:rsidP="00A52A8B">
            <w:pPr>
              <w:tabs>
                <w:tab w:val="left" w:pos="6480"/>
              </w:tabs>
              <w:ind w:right="-360"/>
              <w:rPr>
                <w:rFonts w:cs="Arial"/>
              </w:rPr>
            </w:pPr>
          </w:p>
          <w:p w:rsidR="00A736D0" w:rsidRPr="006A26C1" w:rsidRDefault="00A736D0" w:rsidP="00A52A8B">
            <w:pPr>
              <w:tabs>
                <w:tab w:val="left" w:pos="6480"/>
              </w:tabs>
              <w:ind w:right="-1188"/>
              <w:rPr>
                <w:rFonts w:cs="Arial"/>
              </w:rPr>
            </w:pPr>
          </w:p>
          <w:p w:rsidR="00A736D0" w:rsidRPr="006A26C1" w:rsidRDefault="00A736D0" w:rsidP="00A52A8B">
            <w:pPr>
              <w:tabs>
                <w:tab w:val="left" w:pos="6480"/>
              </w:tabs>
              <w:ind w:right="-360"/>
              <w:rPr>
                <w:rFonts w:cs="Arial"/>
              </w:rPr>
            </w:pPr>
          </w:p>
        </w:tc>
      </w:tr>
      <w:tr w:rsidR="00A736D0" w:rsidTr="00A52A8B">
        <w:tc>
          <w:tcPr>
            <w:tcW w:w="1114" w:type="dxa"/>
            <w:vMerge/>
          </w:tcPr>
          <w:p w:rsidR="00A736D0" w:rsidRPr="006A26C1" w:rsidRDefault="00A736D0" w:rsidP="00A52A8B">
            <w:pPr>
              <w:tabs>
                <w:tab w:val="left" w:pos="6480"/>
              </w:tabs>
              <w:ind w:right="-360"/>
              <w:rPr>
                <w:rFonts w:cs="Arial"/>
                <w:b/>
              </w:rPr>
            </w:pPr>
          </w:p>
        </w:tc>
        <w:tc>
          <w:tcPr>
            <w:tcW w:w="9146" w:type="dxa"/>
            <w:gridSpan w:val="2"/>
          </w:tcPr>
          <w:p w:rsidR="00A736D0" w:rsidRPr="006A26C1" w:rsidRDefault="00A736D0"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A736D0" w:rsidTr="00A52A8B">
        <w:tc>
          <w:tcPr>
            <w:tcW w:w="1114" w:type="dxa"/>
            <w:vMerge/>
          </w:tcPr>
          <w:p w:rsidR="00A736D0" w:rsidRPr="006A26C1" w:rsidRDefault="00A736D0" w:rsidP="00A52A8B">
            <w:pPr>
              <w:tabs>
                <w:tab w:val="left" w:pos="6480"/>
              </w:tabs>
              <w:ind w:right="-360"/>
              <w:rPr>
                <w:rFonts w:cs="Arial"/>
                <w:b/>
              </w:rPr>
            </w:pPr>
          </w:p>
        </w:tc>
        <w:tc>
          <w:tcPr>
            <w:tcW w:w="9146" w:type="dxa"/>
            <w:gridSpan w:val="2"/>
          </w:tcPr>
          <w:p w:rsidR="00A736D0" w:rsidRPr="006A26C1" w:rsidRDefault="00A736D0"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A736D0" w:rsidRPr="006A26C1" w:rsidRDefault="00A736D0" w:rsidP="00A52A8B">
            <w:pPr>
              <w:tabs>
                <w:tab w:val="left" w:pos="6480"/>
              </w:tabs>
              <w:ind w:right="-360"/>
              <w:rPr>
                <w:rFonts w:cs="Arial"/>
              </w:rPr>
            </w:pPr>
          </w:p>
        </w:tc>
      </w:tr>
      <w:tr w:rsidR="00A736D0" w:rsidTr="00A52A8B">
        <w:tc>
          <w:tcPr>
            <w:tcW w:w="1114" w:type="dxa"/>
          </w:tcPr>
          <w:p w:rsidR="00A736D0" w:rsidRPr="006A26C1" w:rsidRDefault="00A736D0"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A736D0" w:rsidRPr="006A26C1" w:rsidRDefault="00A736D0" w:rsidP="00A52A8B">
            <w:pPr>
              <w:tabs>
                <w:tab w:val="left" w:pos="6480"/>
              </w:tabs>
              <w:ind w:right="-360"/>
              <w:rPr>
                <w:rFonts w:cs="Arial"/>
                <w:b/>
              </w:rPr>
            </w:pPr>
          </w:p>
        </w:tc>
      </w:tr>
      <w:tr w:rsidR="00A736D0" w:rsidTr="00A52A8B">
        <w:tc>
          <w:tcPr>
            <w:tcW w:w="1114" w:type="dxa"/>
          </w:tcPr>
          <w:p w:rsidR="00A736D0" w:rsidRPr="006A26C1" w:rsidRDefault="00A736D0" w:rsidP="00A52A8B">
            <w:pPr>
              <w:tabs>
                <w:tab w:val="left" w:pos="6480"/>
              </w:tabs>
              <w:ind w:right="-360"/>
              <w:rPr>
                <w:rFonts w:cs="Arial"/>
                <w:b/>
              </w:rPr>
            </w:pPr>
            <w:r w:rsidRPr="006A26C1">
              <w:rPr>
                <w:rFonts w:cs="Arial"/>
                <w:b/>
              </w:rPr>
              <w:t>Mar 1</w:t>
            </w:r>
          </w:p>
        </w:tc>
        <w:tc>
          <w:tcPr>
            <w:tcW w:w="9146" w:type="dxa"/>
            <w:gridSpan w:val="2"/>
          </w:tcPr>
          <w:p w:rsidR="00A736D0" w:rsidRPr="006A26C1" w:rsidRDefault="00A736D0" w:rsidP="00A52A8B">
            <w:pPr>
              <w:tabs>
                <w:tab w:val="left" w:pos="6480"/>
              </w:tabs>
              <w:ind w:right="-360"/>
              <w:rPr>
                <w:rFonts w:cs="Arial"/>
                <w:b/>
              </w:rPr>
            </w:pPr>
          </w:p>
        </w:tc>
      </w:tr>
      <w:tr w:rsidR="00A736D0" w:rsidTr="00A52A8B">
        <w:trPr>
          <w:trHeight w:val="503"/>
        </w:trPr>
        <w:tc>
          <w:tcPr>
            <w:tcW w:w="1114" w:type="dxa"/>
          </w:tcPr>
          <w:p w:rsidR="00A736D0" w:rsidRDefault="00A736D0" w:rsidP="00A52A8B">
            <w:pPr>
              <w:tabs>
                <w:tab w:val="left" w:pos="6480"/>
              </w:tabs>
              <w:ind w:right="-360"/>
              <w:rPr>
                <w:rFonts w:cs="Arial"/>
                <w:b/>
              </w:rPr>
            </w:pPr>
            <w:r>
              <w:rPr>
                <w:rFonts w:cs="Arial"/>
                <w:b/>
              </w:rPr>
              <w:t xml:space="preserve">Final </w:t>
            </w:r>
          </w:p>
          <w:p w:rsidR="00A736D0" w:rsidRPr="006A26C1" w:rsidRDefault="00A736D0" w:rsidP="00A52A8B">
            <w:pPr>
              <w:tabs>
                <w:tab w:val="left" w:pos="6480"/>
              </w:tabs>
              <w:ind w:right="-360"/>
              <w:rPr>
                <w:rFonts w:cs="Arial"/>
                <w:b/>
              </w:rPr>
            </w:pPr>
            <w:r>
              <w:rPr>
                <w:rFonts w:cs="Arial"/>
                <w:b/>
              </w:rPr>
              <w:t>Outcomes</w:t>
            </w:r>
          </w:p>
        </w:tc>
        <w:tc>
          <w:tcPr>
            <w:tcW w:w="9146" w:type="dxa"/>
            <w:gridSpan w:val="2"/>
          </w:tcPr>
          <w:p w:rsidR="00A736D0" w:rsidRPr="006A26C1" w:rsidRDefault="00A736D0" w:rsidP="00A52A8B">
            <w:pPr>
              <w:tabs>
                <w:tab w:val="left" w:pos="6480"/>
              </w:tabs>
              <w:ind w:right="-360"/>
              <w:rPr>
                <w:rFonts w:cs="Arial"/>
                <w:b/>
              </w:rPr>
            </w:pPr>
          </w:p>
        </w:tc>
      </w:tr>
    </w:tbl>
    <w:p w:rsidR="00A736D0" w:rsidRDefault="00A736D0" w:rsidP="00A736D0"/>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A736D0" w:rsidTr="00A52A8B">
        <w:tc>
          <w:tcPr>
            <w:tcW w:w="1114" w:type="dxa"/>
          </w:tcPr>
          <w:p w:rsidR="00A736D0" w:rsidRPr="006A26C1" w:rsidRDefault="00A736D0" w:rsidP="00A52A8B">
            <w:pPr>
              <w:tabs>
                <w:tab w:val="left" w:pos="6480"/>
              </w:tabs>
              <w:ind w:left="-90" w:right="-28"/>
              <w:jc w:val="center"/>
              <w:rPr>
                <w:rFonts w:cs="Arial"/>
              </w:rPr>
            </w:pPr>
            <w:r w:rsidRPr="006A26C1">
              <w:rPr>
                <w:rFonts w:cs="Arial"/>
                <w:b/>
              </w:rPr>
              <w:t>Line #</w:t>
            </w:r>
          </w:p>
          <w:p w:rsidR="00A736D0" w:rsidRPr="006A26C1" w:rsidRDefault="00A736D0" w:rsidP="00A52A8B">
            <w:pPr>
              <w:tabs>
                <w:tab w:val="left" w:pos="6480"/>
              </w:tabs>
              <w:ind w:right="-28"/>
              <w:jc w:val="center"/>
              <w:rPr>
                <w:rFonts w:cs="Arial"/>
                <w:b/>
              </w:rPr>
            </w:pPr>
            <w:r w:rsidRPr="006A26C1">
              <w:rPr>
                <w:rFonts w:cs="Arial"/>
                <w:b/>
              </w:rPr>
              <w:t>2</w:t>
            </w:r>
          </w:p>
        </w:tc>
        <w:tc>
          <w:tcPr>
            <w:tcW w:w="7734" w:type="dxa"/>
          </w:tcPr>
          <w:p w:rsidR="00A736D0" w:rsidRPr="006A26C1" w:rsidRDefault="00A736D0" w:rsidP="00A52A8B">
            <w:pPr>
              <w:tabs>
                <w:tab w:val="left" w:pos="6480"/>
              </w:tabs>
              <w:ind w:right="-360"/>
              <w:rPr>
                <w:rFonts w:cs="Arial"/>
                <w:b/>
              </w:rPr>
            </w:pPr>
          </w:p>
          <w:p w:rsidR="00A736D0" w:rsidRPr="006A26C1" w:rsidRDefault="00A736D0" w:rsidP="00A52A8B">
            <w:pPr>
              <w:tabs>
                <w:tab w:val="left" w:pos="6480"/>
              </w:tabs>
              <w:ind w:right="-360"/>
              <w:rPr>
                <w:rFonts w:cs="Arial"/>
                <w:b/>
              </w:rPr>
            </w:pPr>
            <w:r w:rsidRPr="006A26C1">
              <w:rPr>
                <w:rFonts w:cs="Arial"/>
                <w:b/>
              </w:rPr>
              <w:t xml:space="preserve">Description of the Activity </w:t>
            </w:r>
          </w:p>
        </w:tc>
        <w:tc>
          <w:tcPr>
            <w:tcW w:w="1412" w:type="dxa"/>
          </w:tcPr>
          <w:p w:rsidR="00A736D0" w:rsidRPr="006A26C1" w:rsidRDefault="00A736D0" w:rsidP="00A52A8B">
            <w:pPr>
              <w:tabs>
                <w:tab w:val="left" w:pos="6480"/>
              </w:tabs>
              <w:ind w:right="-360"/>
              <w:rPr>
                <w:rFonts w:cs="Arial"/>
                <w:b/>
              </w:rPr>
            </w:pPr>
            <w:r w:rsidRPr="006A26C1">
              <w:rPr>
                <w:rFonts w:cs="Arial"/>
                <w:b/>
              </w:rPr>
              <w:t>Funding</w:t>
            </w:r>
          </w:p>
          <w:p w:rsidR="00A736D0" w:rsidRPr="006A26C1" w:rsidRDefault="00A736D0"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A736D0" w:rsidTr="00A52A8B">
        <w:tc>
          <w:tcPr>
            <w:tcW w:w="1114" w:type="dxa"/>
            <w:vMerge w:val="restart"/>
          </w:tcPr>
          <w:p w:rsidR="00A736D0" w:rsidRPr="006A26C1" w:rsidRDefault="00A736D0" w:rsidP="00A52A8B">
            <w:pPr>
              <w:tabs>
                <w:tab w:val="left" w:pos="6480"/>
              </w:tabs>
              <w:ind w:right="-360"/>
              <w:rPr>
                <w:rFonts w:cs="Arial"/>
                <w:b/>
              </w:rPr>
            </w:pPr>
          </w:p>
        </w:tc>
        <w:tc>
          <w:tcPr>
            <w:tcW w:w="9146" w:type="dxa"/>
            <w:gridSpan w:val="2"/>
          </w:tcPr>
          <w:p w:rsidR="00A736D0" w:rsidRPr="006A26C1" w:rsidRDefault="00A736D0" w:rsidP="00A52A8B">
            <w:pPr>
              <w:tabs>
                <w:tab w:val="left" w:pos="6480"/>
              </w:tabs>
              <w:ind w:right="-360"/>
              <w:rPr>
                <w:rFonts w:cs="Arial"/>
              </w:rPr>
            </w:pP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p w:rsidR="00A736D0" w:rsidRPr="006A26C1" w:rsidRDefault="00A736D0" w:rsidP="00A52A8B">
            <w:pPr>
              <w:tabs>
                <w:tab w:val="left" w:pos="6480"/>
              </w:tabs>
              <w:ind w:right="-360"/>
              <w:rPr>
                <w:rFonts w:cs="Arial"/>
              </w:rPr>
            </w:pPr>
          </w:p>
          <w:p w:rsidR="00A736D0" w:rsidRPr="006A26C1" w:rsidRDefault="00A736D0" w:rsidP="00A52A8B">
            <w:pPr>
              <w:tabs>
                <w:tab w:val="left" w:pos="6480"/>
              </w:tabs>
              <w:ind w:right="-360"/>
              <w:rPr>
                <w:rFonts w:cs="Arial"/>
              </w:rPr>
            </w:pPr>
          </w:p>
          <w:p w:rsidR="00A736D0" w:rsidRPr="006A26C1" w:rsidRDefault="00A736D0" w:rsidP="00A52A8B">
            <w:pPr>
              <w:tabs>
                <w:tab w:val="left" w:pos="6480"/>
              </w:tabs>
              <w:ind w:right="-360"/>
              <w:rPr>
                <w:rFonts w:cs="Arial"/>
              </w:rPr>
            </w:pPr>
          </w:p>
          <w:p w:rsidR="00A736D0" w:rsidRPr="006A26C1" w:rsidRDefault="00A736D0" w:rsidP="00A52A8B">
            <w:pPr>
              <w:tabs>
                <w:tab w:val="left" w:pos="6480"/>
              </w:tabs>
              <w:ind w:right="-360"/>
              <w:rPr>
                <w:rFonts w:cs="Arial"/>
              </w:rPr>
            </w:pPr>
          </w:p>
        </w:tc>
      </w:tr>
      <w:tr w:rsidR="00A736D0" w:rsidTr="00A52A8B">
        <w:tc>
          <w:tcPr>
            <w:tcW w:w="1114" w:type="dxa"/>
            <w:vMerge/>
          </w:tcPr>
          <w:p w:rsidR="00A736D0" w:rsidRPr="006A26C1" w:rsidRDefault="00A736D0" w:rsidP="00A52A8B">
            <w:pPr>
              <w:tabs>
                <w:tab w:val="left" w:pos="6480"/>
              </w:tabs>
              <w:ind w:right="-360"/>
              <w:rPr>
                <w:rFonts w:cs="Arial"/>
                <w:b/>
              </w:rPr>
            </w:pPr>
          </w:p>
        </w:tc>
        <w:tc>
          <w:tcPr>
            <w:tcW w:w="9146" w:type="dxa"/>
            <w:gridSpan w:val="2"/>
          </w:tcPr>
          <w:p w:rsidR="00A736D0" w:rsidRPr="006A26C1" w:rsidRDefault="00A736D0"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A736D0" w:rsidTr="00A52A8B">
        <w:tc>
          <w:tcPr>
            <w:tcW w:w="1114" w:type="dxa"/>
            <w:vMerge/>
          </w:tcPr>
          <w:p w:rsidR="00A736D0" w:rsidRPr="006A26C1" w:rsidRDefault="00A736D0" w:rsidP="00A52A8B">
            <w:pPr>
              <w:tabs>
                <w:tab w:val="left" w:pos="6480"/>
              </w:tabs>
              <w:ind w:right="-360"/>
              <w:rPr>
                <w:rFonts w:cs="Arial"/>
                <w:b/>
              </w:rPr>
            </w:pPr>
          </w:p>
        </w:tc>
        <w:tc>
          <w:tcPr>
            <w:tcW w:w="9146" w:type="dxa"/>
            <w:gridSpan w:val="2"/>
          </w:tcPr>
          <w:p w:rsidR="00A736D0" w:rsidRPr="006A26C1" w:rsidRDefault="00A736D0"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A736D0" w:rsidRPr="006A26C1" w:rsidRDefault="00A736D0" w:rsidP="00A52A8B">
            <w:pPr>
              <w:tabs>
                <w:tab w:val="left" w:pos="6480"/>
              </w:tabs>
              <w:ind w:right="-360"/>
              <w:rPr>
                <w:rFonts w:cs="Arial"/>
              </w:rPr>
            </w:pPr>
          </w:p>
        </w:tc>
      </w:tr>
      <w:tr w:rsidR="00A736D0" w:rsidRPr="00A71248" w:rsidTr="00A52A8B">
        <w:tc>
          <w:tcPr>
            <w:tcW w:w="1114" w:type="dxa"/>
          </w:tcPr>
          <w:p w:rsidR="00A736D0" w:rsidRPr="006A26C1" w:rsidRDefault="00A736D0"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A736D0" w:rsidRPr="006A26C1" w:rsidRDefault="00A736D0" w:rsidP="00A52A8B">
            <w:pPr>
              <w:tabs>
                <w:tab w:val="left" w:pos="6480"/>
              </w:tabs>
              <w:ind w:right="-360"/>
              <w:rPr>
                <w:rFonts w:cs="Arial"/>
                <w:b/>
              </w:rPr>
            </w:pPr>
          </w:p>
        </w:tc>
      </w:tr>
      <w:tr w:rsidR="00A736D0" w:rsidRPr="00A71248" w:rsidTr="00A52A8B">
        <w:tc>
          <w:tcPr>
            <w:tcW w:w="1114" w:type="dxa"/>
          </w:tcPr>
          <w:p w:rsidR="00A736D0" w:rsidRPr="006A26C1" w:rsidRDefault="00A736D0" w:rsidP="00A52A8B">
            <w:pPr>
              <w:tabs>
                <w:tab w:val="left" w:pos="6480"/>
              </w:tabs>
              <w:ind w:right="-360"/>
              <w:rPr>
                <w:rFonts w:cs="Arial"/>
                <w:b/>
              </w:rPr>
            </w:pPr>
            <w:r w:rsidRPr="006A26C1">
              <w:rPr>
                <w:rFonts w:cs="Arial"/>
                <w:b/>
              </w:rPr>
              <w:t>Mar 1</w:t>
            </w:r>
          </w:p>
        </w:tc>
        <w:tc>
          <w:tcPr>
            <w:tcW w:w="9146" w:type="dxa"/>
            <w:gridSpan w:val="2"/>
          </w:tcPr>
          <w:p w:rsidR="00A736D0" w:rsidRPr="006A26C1" w:rsidRDefault="00A736D0" w:rsidP="00A52A8B">
            <w:pPr>
              <w:tabs>
                <w:tab w:val="left" w:pos="6480"/>
              </w:tabs>
              <w:ind w:right="-360"/>
              <w:rPr>
                <w:rFonts w:cs="Arial"/>
                <w:b/>
              </w:rPr>
            </w:pPr>
          </w:p>
        </w:tc>
      </w:tr>
      <w:tr w:rsidR="00A736D0" w:rsidRPr="00A71248" w:rsidTr="00A52A8B">
        <w:trPr>
          <w:trHeight w:val="512"/>
        </w:trPr>
        <w:tc>
          <w:tcPr>
            <w:tcW w:w="1114" w:type="dxa"/>
          </w:tcPr>
          <w:p w:rsidR="00A736D0" w:rsidRDefault="00A736D0" w:rsidP="00A52A8B">
            <w:pPr>
              <w:tabs>
                <w:tab w:val="left" w:pos="6480"/>
              </w:tabs>
              <w:ind w:right="-360"/>
              <w:rPr>
                <w:rFonts w:cs="Arial"/>
                <w:b/>
              </w:rPr>
            </w:pPr>
            <w:r>
              <w:rPr>
                <w:rFonts w:cs="Arial"/>
                <w:b/>
              </w:rPr>
              <w:t>Final</w:t>
            </w:r>
          </w:p>
          <w:p w:rsidR="00A736D0" w:rsidRPr="006A26C1" w:rsidRDefault="00A736D0" w:rsidP="00A52A8B">
            <w:pPr>
              <w:tabs>
                <w:tab w:val="left" w:pos="6480"/>
              </w:tabs>
              <w:ind w:right="-360"/>
              <w:rPr>
                <w:rFonts w:cs="Arial"/>
                <w:b/>
              </w:rPr>
            </w:pPr>
            <w:r>
              <w:rPr>
                <w:rFonts w:cs="Arial"/>
                <w:b/>
              </w:rPr>
              <w:t>Outcomes</w:t>
            </w:r>
          </w:p>
        </w:tc>
        <w:tc>
          <w:tcPr>
            <w:tcW w:w="9146" w:type="dxa"/>
            <w:gridSpan w:val="2"/>
          </w:tcPr>
          <w:p w:rsidR="00A736D0" w:rsidRPr="006A26C1" w:rsidRDefault="00A736D0" w:rsidP="00A52A8B">
            <w:pPr>
              <w:tabs>
                <w:tab w:val="left" w:pos="6480"/>
              </w:tabs>
              <w:ind w:right="-360"/>
              <w:rPr>
                <w:rFonts w:cs="Arial"/>
                <w:b/>
              </w:rPr>
            </w:pPr>
          </w:p>
        </w:tc>
      </w:tr>
    </w:tbl>
    <w:p w:rsidR="00A736D0" w:rsidRDefault="00A736D0" w:rsidP="00A736D0"/>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A736D0" w:rsidTr="00A52A8B">
        <w:tc>
          <w:tcPr>
            <w:tcW w:w="1114" w:type="dxa"/>
          </w:tcPr>
          <w:p w:rsidR="00A736D0" w:rsidRPr="006A26C1" w:rsidRDefault="00A736D0" w:rsidP="00A52A8B">
            <w:pPr>
              <w:tabs>
                <w:tab w:val="left" w:pos="6480"/>
              </w:tabs>
              <w:ind w:left="-90" w:right="-28"/>
              <w:jc w:val="center"/>
              <w:rPr>
                <w:rFonts w:cs="Arial"/>
              </w:rPr>
            </w:pPr>
            <w:r w:rsidRPr="006A26C1">
              <w:rPr>
                <w:rFonts w:cs="Arial"/>
                <w:b/>
              </w:rPr>
              <w:t>Line #</w:t>
            </w:r>
          </w:p>
          <w:p w:rsidR="00A736D0" w:rsidRPr="006A26C1" w:rsidRDefault="00A736D0" w:rsidP="00A52A8B">
            <w:pPr>
              <w:tabs>
                <w:tab w:val="left" w:pos="6480"/>
              </w:tabs>
              <w:ind w:right="-28"/>
              <w:jc w:val="center"/>
              <w:rPr>
                <w:rFonts w:cs="Arial"/>
                <w:b/>
              </w:rPr>
            </w:pPr>
            <w:r>
              <w:rPr>
                <w:rFonts w:cs="Arial"/>
                <w:b/>
              </w:rPr>
              <w:t>3</w:t>
            </w:r>
          </w:p>
        </w:tc>
        <w:tc>
          <w:tcPr>
            <w:tcW w:w="7734" w:type="dxa"/>
          </w:tcPr>
          <w:p w:rsidR="00A736D0" w:rsidRPr="006A26C1" w:rsidRDefault="00A736D0" w:rsidP="00A52A8B">
            <w:pPr>
              <w:tabs>
                <w:tab w:val="left" w:pos="6480"/>
              </w:tabs>
              <w:ind w:right="-360"/>
              <w:rPr>
                <w:rFonts w:cs="Arial"/>
                <w:b/>
              </w:rPr>
            </w:pPr>
          </w:p>
          <w:p w:rsidR="00A736D0" w:rsidRPr="006A26C1" w:rsidRDefault="00A736D0" w:rsidP="00A52A8B">
            <w:pPr>
              <w:tabs>
                <w:tab w:val="left" w:pos="6480"/>
              </w:tabs>
              <w:ind w:right="-360"/>
              <w:rPr>
                <w:rFonts w:cs="Arial"/>
                <w:b/>
              </w:rPr>
            </w:pPr>
            <w:r w:rsidRPr="006A26C1">
              <w:rPr>
                <w:rFonts w:cs="Arial"/>
                <w:b/>
              </w:rPr>
              <w:t xml:space="preserve">Description of the Activity </w:t>
            </w:r>
          </w:p>
        </w:tc>
        <w:tc>
          <w:tcPr>
            <w:tcW w:w="1412" w:type="dxa"/>
          </w:tcPr>
          <w:p w:rsidR="00A736D0" w:rsidRPr="006A26C1" w:rsidRDefault="00A736D0" w:rsidP="00A52A8B">
            <w:pPr>
              <w:tabs>
                <w:tab w:val="left" w:pos="6480"/>
              </w:tabs>
              <w:ind w:right="-360"/>
              <w:rPr>
                <w:rFonts w:cs="Arial"/>
                <w:b/>
              </w:rPr>
            </w:pPr>
            <w:r w:rsidRPr="006A26C1">
              <w:rPr>
                <w:rFonts w:cs="Arial"/>
                <w:b/>
              </w:rPr>
              <w:t>Funding</w:t>
            </w:r>
          </w:p>
          <w:p w:rsidR="00A736D0" w:rsidRPr="006A26C1" w:rsidRDefault="00A736D0"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A736D0" w:rsidTr="00A52A8B">
        <w:tc>
          <w:tcPr>
            <w:tcW w:w="1114" w:type="dxa"/>
            <w:vMerge w:val="restart"/>
          </w:tcPr>
          <w:p w:rsidR="00A736D0" w:rsidRPr="006A26C1" w:rsidRDefault="00A736D0" w:rsidP="00A52A8B">
            <w:pPr>
              <w:tabs>
                <w:tab w:val="left" w:pos="6480"/>
              </w:tabs>
              <w:ind w:right="-360"/>
              <w:rPr>
                <w:rFonts w:cs="Arial"/>
                <w:b/>
              </w:rPr>
            </w:pPr>
          </w:p>
        </w:tc>
        <w:tc>
          <w:tcPr>
            <w:tcW w:w="9146" w:type="dxa"/>
            <w:gridSpan w:val="2"/>
          </w:tcPr>
          <w:p w:rsidR="00A736D0" w:rsidRPr="006A26C1" w:rsidRDefault="00A736D0" w:rsidP="00A52A8B">
            <w:pPr>
              <w:tabs>
                <w:tab w:val="left" w:pos="6480"/>
              </w:tabs>
              <w:ind w:right="-360"/>
              <w:rPr>
                <w:rFonts w:cs="Arial"/>
              </w:rPr>
            </w:pP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p w:rsidR="00A736D0" w:rsidRPr="006A26C1" w:rsidRDefault="00A736D0" w:rsidP="00A52A8B">
            <w:pPr>
              <w:tabs>
                <w:tab w:val="left" w:pos="6480"/>
              </w:tabs>
              <w:ind w:right="-360"/>
              <w:rPr>
                <w:rFonts w:cs="Arial"/>
              </w:rPr>
            </w:pPr>
          </w:p>
          <w:p w:rsidR="00A736D0" w:rsidRPr="006A26C1" w:rsidRDefault="00A736D0" w:rsidP="00A52A8B">
            <w:pPr>
              <w:tabs>
                <w:tab w:val="left" w:pos="6480"/>
              </w:tabs>
              <w:ind w:right="-360"/>
              <w:rPr>
                <w:rFonts w:cs="Arial"/>
              </w:rPr>
            </w:pPr>
          </w:p>
          <w:p w:rsidR="00A736D0" w:rsidRPr="006A26C1" w:rsidRDefault="00A736D0" w:rsidP="00A52A8B">
            <w:pPr>
              <w:tabs>
                <w:tab w:val="left" w:pos="6480"/>
              </w:tabs>
              <w:ind w:right="-360"/>
              <w:rPr>
                <w:rFonts w:cs="Arial"/>
              </w:rPr>
            </w:pPr>
          </w:p>
          <w:p w:rsidR="00A736D0" w:rsidRPr="006A26C1" w:rsidRDefault="00A736D0" w:rsidP="00A52A8B">
            <w:pPr>
              <w:tabs>
                <w:tab w:val="left" w:pos="6480"/>
              </w:tabs>
              <w:ind w:right="-360"/>
              <w:rPr>
                <w:rFonts w:cs="Arial"/>
              </w:rPr>
            </w:pPr>
          </w:p>
        </w:tc>
      </w:tr>
      <w:tr w:rsidR="00A736D0" w:rsidTr="00A52A8B">
        <w:tc>
          <w:tcPr>
            <w:tcW w:w="1114" w:type="dxa"/>
            <w:vMerge/>
          </w:tcPr>
          <w:p w:rsidR="00A736D0" w:rsidRPr="006A26C1" w:rsidRDefault="00A736D0" w:rsidP="00A52A8B">
            <w:pPr>
              <w:tabs>
                <w:tab w:val="left" w:pos="6480"/>
              </w:tabs>
              <w:ind w:right="-360"/>
              <w:rPr>
                <w:rFonts w:cs="Arial"/>
                <w:b/>
              </w:rPr>
            </w:pPr>
          </w:p>
        </w:tc>
        <w:tc>
          <w:tcPr>
            <w:tcW w:w="9146" w:type="dxa"/>
            <w:gridSpan w:val="2"/>
          </w:tcPr>
          <w:p w:rsidR="00A736D0" w:rsidRPr="006A26C1" w:rsidRDefault="00A736D0"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A736D0" w:rsidTr="00A52A8B">
        <w:tc>
          <w:tcPr>
            <w:tcW w:w="1114" w:type="dxa"/>
            <w:vMerge/>
          </w:tcPr>
          <w:p w:rsidR="00A736D0" w:rsidRPr="006A26C1" w:rsidRDefault="00A736D0" w:rsidP="00A52A8B">
            <w:pPr>
              <w:tabs>
                <w:tab w:val="left" w:pos="6480"/>
              </w:tabs>
              <w:ind w:right="-360"/>
              <w:rPr>
                <w:rFonts w:cs="Arial"/>
                <w:b/>
              </w:rPr>
            </w:pPr>
          </w:p>
        </w:tc>
        <w:tc>
          <w:tcPr>
            <w:tcW w:w="9146" w:type="dxa"/>
            <w:gridSpan w:val="2"/>
          </w:tcPr>
          <w:p w:rsidR="00A736D0" w:rsidRPr="006A26C1" w:rsidRDefault="00A736D0"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A736D0" w:rsidRPr="006A26C1" w:rsidRDefault="00A736D0" w:rsidP="00A52A8B">
            <w:pPr>
              <w:tabs>
                <w:tab w:val="left" w:pos="6480"/>
              </w:tabs>
              <w:ind w:right="-360"/>
              <w:rPr>
                <w:rFonts w:cs="Arial"/>
              </w:rPr>
            </w:pPr>
          </w:p>
        </w:tc>
      </w:tr>
      <w:tr w:rsidR="00A736D0" w:rsidRPr="00A71248" w:rsidTr="00A52A8B">
        <w:tc>
          <w:tcPr>
            <w:tcW w:w="1114" w:type="dxa"/>
          </w:tcPr>
          <w:p w:rsidR="00A736D0" w:rsidRPr="006A26C1" w:rsidRDefault="00A736D0"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A736D0" w:rsidRPr="006A26C1" w:rsidRDefault="00A736D0" w:rsidP="00A52A8B">
            <w:pPr>
              <w:tabs>
                <w:tab w:val="left" w:pos="6480"/>
              </w:tabs>
              <w:ind w:right="-360"/>
              <w:rPr>
                <w:rFonts w:cs="Arial"/>
                <w:b/>
              </w:rPr>
            </w:pPr>
          </w:p>
        </w:tc>
      </w:tr>
      <w:tr w:rsidR="00A736D0" w:rsidRPr="00A71248" w:rsidTr="00A52A8B">
        <w:tc>
          <w:tcPr>
            <w:tcW w:w="1114" w:type="dxa"/>
          </w:tcPr>
          <w:p w:rsidR="00A736D0" w:rsidRPr="006A26C1" w:rsidRDefault="00A736D0" w:rsidP="00A52A8B">
            <w:pPr>
              <w:tabs>
                <w:tab w:val="left" w:pos="6480"/>
              </w:tabs>
              <w:ind w:right="-360"/>
              <w:rPr>
                <w:rFonts w:cs="Arial"/>
                <w:b/>
              </w:rPr>
            </w:pPr>
            <w:r w:rsidRPr="006A26C1">
              <w:rPr>
                <w:rFonts w:cs="Arial"/>
                <w:b/>
              </w:rPr>
              <w:t>Mar 1</w:t>
            </w:r>
          </w:p>
        </w:tc>
        <w:tc>
          <w:tcPr>
            <w:tcW w:w="9146" w:type="dxa"/>
            <w:gridSpan w:val="2"/>
          </w:tcPr>
          <w:p w:rsidR="00A736D0" w:rsidRPr="006A26C1" w:rsidRDefault="00A736D0" w:rsidP="00A52A8B">
            <w:pPr>
              <w:tabs>
                <w:tab w:val="left" w:pos="6480"/>
              </w:tabs>
              <w:ind w:right="-360"/>
              <w:rPr>
                <w:rFonts w:cs="Arial"/>
                <w:b/>
              </w:rPr>
            </w:pPr>
          </w:p>
        </w:tc>
      </w:tr>
      <w:tr w:rsidR="00A736D0" w:rsidRPr="00A71248" w:rsidTr="00A52A8B">
        <w:trPr>
          <w:trHeight w:val="512"/>
        </w:trPr>
        <w:tc>
          <w:tcPr>
            <w:tcW w:w="1114" w:type="dxa"/>
          </w:tcPr>
          <w:p w:rsidR="00A736D0" w:rsidRDefault="00A736D0" w:rsidP="00A52A8B">
            <w:pPr>
              <w:tabs>
                <w:tab w:val="left" w:pos="6480"/>
              </w:tabs>
              <w:ind w:right="-360"/>
              <w:rPr>
                <w:rFonts w:cs="Arial"/>
                <w:b/>
              </w:rPr>
            </w:pPr>
            <w:r>
              <w:rPr>
                <w:rFonts w:cs="Arial"/>
                <w:b/>
              </w:rPr>
              <w:t>Final</w:t>
            </w:r>
          </w:p>
          <w:p w:rsidR="00A736D0" w:rsidRPr="006A26C1" w:rsidRDefault="00A736D0" w:rsidP="00A52A8B">
            <w:pPr>
              <w:tabs>
                <w:tab w:val="left" w:pos="6480"/>
              </w:tabs>
              <w:ind w:right="-360"/>
              <w:rPr>
                <w:rFonts w:cs="Arial"/>
                <w:b/>
              </w:rPr>
            </w:pPr>
            <w:r>
              <w:rPr>
                <w:rFonts w:cs="Arial"/>
                <w:b/>
              </w:rPr>
              <w:t>Outcomes</w:t>
            </w:r>
          </w:p>
        </w:tc>
        <w:tc>
          <w:tcPr>
            <w:tcW w:w="9146" w:type="dxa"/>
            <w:gridSpan w:val="2"/>
          </w:tcPr>
          <w:p w:rsidR="00A736D0" w:rsidRPr="006A26C1" w:rsidRDefault="00A736D0" w:rsidP="00A52A8B">
            <w:pPr>
              <w:tabs>
                <w:tab w:val="left" w:pos="6480"/>
              </w:tabs>
              <w:ind w:right="-360"/>
              <w:rPr>
                <w:rFonts w:cs="Arial"/>
                <w:b/>
              </w:rPr>
            </w:pPr>
          </w:p>
        </w:tc>
      </w:tr>
    </w:tbl>
    <w:p w:rsidR="00A736D0" w:rsidRDefault="00A736D0"/>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B96DD8" w:rsidRPr="00700A98" w:rsidTr="00A52A8B">
        <w:tc>
          <w:tcPr>
            <w:tcW w:w="10260" w:type="dxa"/>
          </w:tcPr>
          <w:p w:rsidR="00B96DD8" w:rsidRPr="006A26C1" w:rsidRDefault="00B96DD8" w:rsidP="00D16C5F">
            <w:pPr>
              <w:tabs>
                <w:tab w:val="left" w:pos="6480"/>
                <w:tab w:val="left" w:pos="7920"/>
              </w:tabs>
              <w:ind w:right="-360"/>
              <w:jc w:val="right"/>
              <w:rPr>
                <w:rFonts w:cs="Arial"/>
                <w:b/>
                <w:color w:val="800000"/>
                <w:sz w:val="24"/>
                <w:szCs w:val="24"/>
              </w:rPr>
            </w:pPr>
            <w:r w:rsidRPr="006A26C1">
              <w:rPr>
                <w:rFonts w:cs="Arial"/>
                <w:b/>
                <w:color w:val="800000"/>
                <w:sz w:val="24"/>
                <w:szCs w:val="24"/>
              </w:rPr>
              <w:t xml:space="preserve">Total Perkins Funding Requested for Goal </w:t>
            </w:r>
            <w:r w:rsidR="00D16C5F">
              <w:rPr>
                <w:rFonts w:cs="Arial"/>
                <w:b/>
                <w:color w:val="800000"/>
                <w:sz w:val="24"/>
                <w:szCs w:val="24"/>
              </w:rPr>
              <w:t>9</w:t>
            </w:r>
            <w:r w:rsidRPr="006A26C1">
              <w:rPr>
                <w:rFonts w:cs="Arial"/>
                <w:b/>
                <w:color w:val="800000"/>
                <w:sz w:val="24"/>
                <w:szCs w:val="24"/>
              </w:rPr>
              <w:t>:</w:t>
            </w:r>
            <w:r w:rsidR="00D16C5F" w:rsidRPr="006A26C1">
              <w:rPr>
                <w:rFonts w:cs="Arial"/>
              </w:rPr>
              <w:t xml:space="preserve"> </w:t>
            </w:r>
            <w:r w:rsidR="00D16C5F" w:rsidRPr="006A26C1">
              <w:rPr>
                <w:rFonts w:cs="Arial"/>
              </w:rPr>
              <w:fldChar w:fldCharType="begin">
                <w:ffData>
                  <w:name w:val="Text2"/>
                  <w:enabled/>
                  <w:calcOnExit w:val="0"/>
                  <w:textInput/>
                </w:ffData>
              </w:fldChar>
            </w:r>
            <w:r w:rsidR="00D16C5F" w:rsidRPr="006A26C1">
              <w:rPr>
                <w:rFonts w:cs="Arial"/>
              </w:rPr>
              <w:instrText xml:space="preserve"> FORMTEXT </w:instrText>
            </w:r>
            <w:r w:rsidR="00D16C5F" w:rsidRPr="006A26C1">
              <w:rPr>
                <w:rFonts w:cs="Arial"/>
              </w:rPr>
            </w:r>
            <w:r w:rsidR="00D16C5F" w:rsidRPr="006A26C1">
              <w:rPr>
                <w:rFonts w:cs="Arial"/>
              </w:rPr>
              <w:fldChar w:fldCharType="separate"/>
            </w:r>
            <w:r w:rsidR="00D16C5F" w:rsidRPr="006A26C1">
              <w:rPr>
                <w:rFonts w:ascii="Cambria Math" w:hAnsi="Cambria Math" w:cs="Cambria Math"/>
                <w:noProof/>
              </w:rPr>
              <w:t> </w:t>
            </w:r>
            <w:r w:rsidR="00D16C5F" w:rsidRPr="006A26C1">
              <w:rPr>
                <w:rFonts w:ascii="Cambria Math" w:hAnsi="Cambria Math" w:cs="Cambria Math"/>
                <w:noProof/>
              </w:rPr>
              <w:t> </w:t>
            </w:r>
            <w:r w:rsidR="00D16C5F" w:rsidRPr="006A26C1">
              <w:rPr>
                <w:rFonts w:ascii="Cambria Math" w:hAnsi="Cambria Math" w:cs="Cambria Math"/>
                <w:noProof/>
              </w:rPr>
              <w:t> </w:t>
            </w:r>
            <w:r w:rsidR="00D16C5F" w:rsidRPr="006A26C1">
              <w:rPr>
                <w:rFonts w:ascii="Cambria Math" w:hAnsi="Cambria Math" w:cs="Cambria Math"/>
                <w:noProof/>
              </w:rPr>
              <w:t> </w:t>
            </w:r>
            <w:r w:rsidR="00D16C5F" w:rsidRPr="006A26C1">
              <w:rPr>
                <w:rFonts w:ascii="Cambria Math" w:hAnsi="Cambria Math" w:cs="Cambria Math"/>
                <w:noProof/>
              </w:rPr>
              <w:t> </w:t>
            </w:r>
            <w:r w:rsidR="00D16C5F" w:rsidRPr="006A26C1">
              <w:rPr>
                <w:rFonts w:cs="Arial"/>
              </w:rPr>
              <w:fldChar w:fldCharType="end"/>
            </w:r>
            <w:r w:rsidRPr="006A26C1">
              <w:rPr>
                <w:rFonts w:cs="Arial"/>
                <w:b/>
                <w:color w:val="800000"/>
                <w:sz w:val="24"/>
                <w:szCs w:val="24"/>
              </w:rPr>
              <w:t xml:space="preserve">  $  </w:t>
            </w:r>
            <w:r>
              <w:rPr>
                <w:rFonts w:cs="Arial"/>
                <w:b/>
                <w:color w:val="800000"/>
                <w:sz w:val="24"/>
                <w:szCs w:val="24"/>
              </w:rPr>
              <w:t>j</w:t>
            </w:r>
          </w:p>
        </w:tc>
      </w:tr>
    </w:tbl>
    <w:p w:rsidR="007D6E6D" w:rsidRDefault="007D6E6D"/>
    <w:p w:rsidR="007D6E6D" w:rsidRPr="00F63B81" w:rsidRDefault="007D6E6D" w:rsidP="007D6E6D">
      <w:pPr>
        <w:jc w:val="center"/>
        <w:rPr>
          <w:b/>
          <w:color w:val="800000"/>
          <w:sz w:val="28"/>
          <w:szCs w:val="28"/>
        </w:rPr>
      </w:pPr>
      <w:r w:rsidRPr="00F63B81">
        <w:rPr>
          <w:b/>
          <w:color w:val="800000"/>
          <w:sz w:val="28"/>
          <w:szCs w:val="28"/>
        </w:rPr>
        <w:t xml:space="preserve">PERKINS </w:t>
      </w:r>
      <w:r>
        <w:rPr>
          <w:b/>
          <w:color w:val="800000"/>
          <w:sz w:val="28"/>
          <w:szCs w:val="28"/>
        </w:rPr>
        <w:t xml:space="preserve">PROGRAM IMPROVEMENT </w:t>
      </w:r>
      <w:r w:rsidRPr="00F63B81">
        <w:rPr>
          <w:b/>
          <w:color w:val="800000"/>
          <w:sz w:val="28"/>
          <w:szCs w:val="28"/>
        </w:rPr>
        <w:t>AC</w:t>
      </w:r>
      <w:r w:rsidRPr="006974BF">
        <w:rPr>
          <w:b/>
          <w:color w:val="800000"/>
          <w:sz w:val="28"/>
          <w:szCs w:val="28"/>
        </w:rPr>
        <w:t>TIVIT</w:t>
      </w:r>
      <w:r w:rsidRPr="00F63B81">
        <w:rPr>
          <w:b/>
          <w:color w:val="800000"/>
          <w:sz w:val="28"/>
          <w:szCs w:val="28"/>
        </w:rPr>
        <w:t xml:space="preserve">Y </w:t>
      </w:r>
      <w:r>
        <w:rPr>
          <w:b/>
          <w:color w:val="800000"/>
          <w:sz w:val="28"/>
          <w:szCs w:val="28"/>
        </w:rPr>
        <w:t xml:space="preserve">AND </w:t>
      </w:r>
      <w:r w:rsidRPr="00F63B81">
        <w:rPr>
          <w:b/>
          <w:color w:val="800000"/>
          <w:sz w:val="28"/>
          <w:szCs w:val="28"/>
        </w:rPr>
        <w:t>P</w:t>
      </w:r>
      <w:r w:rsidRPr="006974BF">
        <w:rPr>
          <w:b/>
          <w:color w:val="800000"/>
          <w:sz w:val="28"/>
          <w:szCs w:val="28"/>
        </w:rPr>
        <w:t>ROGRESS</w:t>
      </w:r>
      <w:r w:rsidRPr="00F63B81">
        <w:rPr>
          <w:b/>
          <w:color w:val="800000"/>
          <w:sz w:val="28"/>
          <w:szCs w:val="28"/>
        </w:rPr>
        <w:t xml:space="preserve"> REPORT</w:t>
      </w:r>
    </w:p>
    <w:p w:rsidR="007D6E6D" w:rsidRDefault="007D6E6D" w:rsidP="007D6E6D">
      <w:pPr>
        <w:jc w:val="center"/>
        <w:rPr>
          <w:b/>
          <w:color w:val="800000"/>
          <w:sz w:val="24"/>
          <w:szCs w:val="24"/>
        </w:rPr>
      </w:pPr>
      <w:r w:rsidRPr="0025422E">
        <w:rPr>
          <w:b/>
          <w:color w:val="800000"/>
          <w:sz w:val="24"/>
          <w:szCs w:val="24"/>
        </w:rPr>
        <w:t>Administration</w:t>
      </w:r>
    </w:p>
    <w:p w:rsidR="007D6E6D" w:rsidRPr="0025422E" w:rsidRDefault="007D6E6D" w:rsidP="007D6E6D">
      <w:pPr>
        <w:jc w:val="center"/>
        <w:rPr>
          <w:b/>
          <w:color w:val="800000"/>
          <w:sz w:val="24"/>
          <w:szCs w:val="24"/>
        </w:rPr>
      </w:pPr>
    </w:p>
    <w:p w:rsidR="007D6E6D" w:rsidRDefault="007D6E6D" w:rsidP="007D6E6D">
      <w:pPr>
        <w:rPr>
          <w:b/>
          <w:sz w:val="22"/>
          <w:szCs w:val="22"/>
        </w:rPr>
      </w:pPr>
      <w:r>
        <w:rPr>
          <w:b/>
          <w:sz w:val="22"/>
          <w:szCs w:val="22"/>
        </w:rPr>
        <w:t>Goal 10:  To provide support for the administration of the Program Improvement grant funds (maximum of 5%)</w:t>
      </w:r>
    </w:p>
    <w:p w:rsidR="007D6E6D" w:rsidRPr="00317C24" w:rsidRDefault="007D6E6D" w:rsidP="007D6E6D">
      <w:pPr>
        <w:rPr>
          <w:sz w:val="22"/>
          <w:szCs w:val="22"/>
        </w:rPr>
      </w:pPr>
    </w:p>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4"/>
        <w:gridCol w:w="7734"/>
        <w:gridCol w:w="1412"/>
      </w:tblGrid>
      <w:tr w:rsidR="007D6E6D" w:rsidTr="00A52A8B">
        <w:tc>
          <w:tcPr>
            <w:tcW w:w="1114" w:type="dxa"/>
          </w:tcPr>
          <w:p w:rsidR="007D6E6D" w:rsidRPr="006A26C1" w:rsidRDefault="007D6E6D" w:rsidP="00A52A8B">
            <w:pPr>
              <w:tabs>
                <w:tab w:val="left" w:pos="6480"/>
              </w:tabs>
              <w:ind w:left="-90" w:right="-28"/>
              <w:jc w:val="center"/>
              <w:rPr>
                <w:rFonts w:cs="Arial"/>
              </w:rPr>
            </w:pPr>
            <w:r w:rsidRPr="006A26C1">
              <w:rPr>
                <w:rFonts w:cs="Arial"/>
                <w:b/>
              </w:rPr>
              <w:lastRenderedPageBreak/>
              <w:t>Line #</w:t>
            </w:r>
          </w:p>
          <w:p w:rsidR="007D6E6D" w:rsidRPr="006A26C1" w:rsidRDefault="007D6E6D" w:rsidP="00A52A8B">
            <w:pPr>
              <w:tabs>
                <w:tab w:val="left" w:pos="6480"/>
              </w:tabs>
              <w:ind w:right="-28"/>
              <w:jc w:val="center"/>
              <w:rPr>
                <w:rFonts w:cs="Arial"/>
                <w:b/>
              </w:rPr>
            </w:pPr>
            <w:r>
              <w:rPr>
                <w:rFonts w:cs="Arial"/>
                <w:b/>
              </w:rPr>
              <w:t>1</w:t>
            </w:r>
          </w:p>
        </w:tc>
        <w:tc>
          <w:tcPr>
            <w:tcW w:w="7734" w:type="dxa"/>
          </w:tcPr>
          <w:p w:rsidR="007D6E6D" w:rsidRPr="006A26C1" w:rsidRDefault="007D6E6D" w:rsidP="00A52A8B">
            <w:pPr>
              <w:tabs>
                <w:tab w:val="left" w:pos="6480"/>
              </w:tabs>
              <w:ind w:right="-360"/>
              <w:rPr>
                <w:rFonts w:cs="Arial"/>
                <w:b/>
              </w:rPr>
            </w:pPr>
          </w:p>
          <w:p w:rsidR="007D6E6D" w:rsidRPr="006A26C1" w:rsidRDefault="007D6E6D" w:rsidP="00A52A8B">
            <w:pPr>
              <w:tabs>
                <w:tab w:val="left" w:pos="6480"/>
              </w:tabs>
              <w:ind w:right="-360"/>
              <w:rPr>
                <w:rFonts w:cs="Arial"/>
                <w:b/>
              </w:rPr>
            </w:pPr>
            <w:r w:rsidRPr="006A26C1">
              <w:rPr>
                <w:rFonts w:cs="Arial"/>
                <w:b/>
              </w:rPr>
              <w:t xml:space="preserve">Description of the Activity </w:t>
            </w:r>
            <w:r w:rsidR="004B588F" w:rsidRPr="004B588F">
              <w:rPr>
                <w:rFonts w:cs="Arial"/>
                <w:b/>
                <w:color w:val="FF0000"/>
              </w:rPr>
              <w:t>(Required for approval)</w:t>
            </w:r>
          </w:p>
        </w:tc>
        <w:tc>
          <w:tcPr>
            <w:tcW w:w="1412" w:type="dxa"/>
          </w:tcPr>
          <w:p w:rsidR="007D6E6D" w:rsidRPr="006A26C1" w:rsidRDefault="007D6E6D" w:rsidP="00A52A8B">
            <w:pPr>
              <w:tabs>
                <w:tab w:val="left" w:pos="6480"/>
              </w:tabs>
              <w:ind w:right="-360"/>
              <w:rPr>
                <w:rFonts w:cs="Arial"/>
                <w:b/>
              </w:rPr>
            </w:pPr>
            <w:r w:rsidRPr="006A26C1">
              <w:rPr>
                <w:rFonts w:cs="Arial"/>
                <w:b/>
              </w:rPr>
              <w:t>Funding</w:t>
            </w:r>
          </w:p>
          <w:p w:rsidR="007D6E6D" w:rsidRPr="006A26C1" w:rsidRDefault="007D6E6D" w:rsidP="00A52A8B">
            <w:pPr>
              <w:tabs>
                <w:tab w:val="left" w:pos="6480"/>
              </w:tabs>
              <w:ind w:right="-360"/>
              <w:rPr>
                <w:rFonts w:cs="Arial"/>
                <w:b/>
              </w:rPr>
            </w:pPr>
            <w:r w:rsidRPr="006A26C1">
              <w:rPr>
                <w:rFonts w:cs="Arial"/>
                <w:b/>
              </w:rPr>
              <w:t xml:space="preserve">$  </w:t>
            </w: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7D6E6D" w:rsidTr="00A52A8B">
        <w:tc>
          <w:tcPr>
            <w:tcW w:w="1114" w:type="dxa"/>
            <w:vMerge w:val="restart"/>
          </w:tcPr>
          <w:p w:rsidR="007D6E6D" w:rsidRPr="006A26C1" w:rsidRDefault="007D6E6D" w:rsidP="00A52A8B">
            <w:pPr>
              <w:tabs>
                <w:tab w:val="left" w:pos="6480"/>
              </w:tabs>
              <w:ind w:right="-360"/>
              <w:rPr>
                <w:rFonts w:cs="Arial"/>
                <w:b/>
              </w:rPr>
            </w:pPr>
          </w:p>
        </w:tc>
        <w:tc>
          <w:tcPr>
            <w:tcW w:w="9146" w:type="dxa"/>
            <w:gridSpan w:val="2"/>
          </w:tcPr>
          <w:p w:rsidR="007D6E6D" w:rsidRPr="006A26C1" w:rsidRDefault="007D6E6D" w:rsidP="00A52A8B">
            <w:pPr>
              <w:tabs>
                <w:tab w:val="left" w:pos="6480"/>
              </w:tabs>
              <w:ind w:right="-360"/>
              <w:rPr>
                <w:rFonts w:cs="Arial"/>
              </w:rPr>
            </w:pPr>
            <w:r w:rsidRPr="006A26C1">
              <w:rPr>
                <w:rFonts w:cs="Arial"/>
                <w:b/>
              </w:rPr>
              <w:fldChar w:fldCharType="begin">
                <w:ffData>
                  <w:name w:val="Text1"/>
                  <w:enabled/>
                  <w:calcOnExit w:val="0"/>
                  <w:textInput>
                    <w:maxLength w:val="1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p w:rsidR="007D6E6D" w:rsidRPr="006A26C1" w:rsidRDefault="007D6E6D" w:rsidP="00A52A8B">
            <w:pPr>
              <w:tabs>
                <w:tab w:val="left" w:pos="6480"/>
              </w:tabs>
              <w:ind w:right="-360"/>
              <w:rPr>
                <w:rFonts w:cs="Arial"/>
              </w:rPr>
            </w:pPr>
          </w:p>
          <w:p w:rsidR="007D6E6D" w:rsidRPr="006A26C1" w:rsidRDefault="007D6E6D" w:rsidP="00A52A8B">
            <w:pPr>
              <w:tabs>
                <w:tab w:val="left" w:pos="6480"/>
              </w:tabs>
              <w:ind w:right="-360"/>
              <w:rPr>
                <w:rFonts w:cs="Arial"/>
              </w:rPr>
            </w:pPr>
          </w:p>
          <w:p w:rsidR="007D6E6D" w:rsidRPr="006A26C1" w:rsidRDefault="007D6E6D" w:rsidP="00A52A8B">
            <w:pPr>
              <w:tabs>
                <w:tab w:val="left" w:pos="6480"/>
              </w:tabs>
              <w:ind w:right="-360"/>
              <w:rPr>
                <w:rFonts w:cs="Arial"/>
              </w:rPr>
            </w:pPr>
          </w:p>
          <w:p w:rsidR="007D6E6D" w:rsidRPr="006A26C1" w:rsidRDefault="007D6E6D" w:rsidP="00A52A8B">
            <w:pPr>
              <w:tabs>
                <w:tab w:val="left" w:pos="6480"/>
              </w:tabs>
              <w:ind w:right="-360"/>
              <w:rPr>
                <w:rFonts w:cs="Arial"/>
              </w:rPr>
            </w:pPr>
          </w:p>
        </w:tc>
      </w:tr>
      <w:tr w:rsidR="007D6E6D" w:rsidTr="00A52A8B">
        <w:tc>
          <w:tcPr>
            <w:tcW w:w="1114" w:type="dxa"/>
            <w:vMerge/>
          </w:tcPr>
          <w:p w:rsidR="007D6E6D" w:rsidRPr="006A26C1" w:rsidRDefault="007D6E6D" w:rsidP="00A52A8B">
            <w:pPr>
              <w:tabs>
                <w:tab w:val="left" w:pos="6480"/>
              </w:tabs>
              <w:ind w:right="-360"/>
              <w:rPr>
                <w:rFonts w:cs="Arial"/>
                <w:b/>
              </w:rPr>
            </w:pPr>
          </w:p>
        </w:tc>
        <w:tc>
          <w:tcPr>
            <w:tcW w:w="9146" w:type="dxa"/>
            <w:gridSpan w:val="2"/>
          </w:tcPr>
          <w:p w:rsidR="007D6E6D" w:rsidRPr="006A26C1" w:rsidRDefault="007D6E6D" w:rsidP="00A52A8B">
            <w:pPr>
              <w:tabs>
                <w:tab w:val="left" w:pos="7992"/>
              </w:tabs>
              <w:ind w:right="-360"/>
              <w:rPr>
                <w:rFonts w:cs="Arial"/>
              </w:rPr>
            </w:pPr>
            <w:r w:rsidRPr="006A26C1">
              <w:rPr>
                <w:rFonts w:cs="Arial"/>
                <w:b/>
              </w:rPr>
              <w:t xml:space="preserve">Responsibility:  </w:t>
            </w:r>
            <w:r w:rsidRPr="006A26C1">
              <w:rPr>
                <w:rFonts w:cs="Arial"/>
                <w:b/>
              </w:rPr>
              <w:fldChar w:fldCharType="begin">
                <w:ffData>
                  <w:name w:val="Text3"/>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r>
              <w:rPr>
                <w:rFonts w:cs="Arial"/>
                <w:b/>
              </w:rPr>
              <w:t xml:space="preserve">                                                                          </w:t>
            </w:r>
            <w:r w:rsidRPr="006A26C1">
              <w:rPr>
                <w:rFonts w:cs="Arial"/>
                <w:b/>
              </w:rPr>
              <w:t>Timeline</w:t>
            </w:r>
            <w:r w:rsidRPr="006A26C1">
              <w:rPr>
                <w:rFonts w:cs="Arial"/>
              </w:rPr>
              <w:t xml:space="preserve">:  </w:t>
            </w:r>
            <w:r w:rsidRPr="006A26C1">
              <w:rPr>
                <w:rFonts w:cs="Arial"/>
                <w:b/>
              </w:rPr>
              <w:fldChar w:fldCharType="begin">
                <w:ffData>
                  <w:name w:val=""/>
                  <w:enabled/>
                  <w:calcOnExit w:val="0"/>
                  <w:textInput>
                    <w:maxLength w:val="60"/>
                  </w:textInput>
                </w:ffData>
              </w:fldChar>
            </w:r>
            <w:r w:rsidRPr="006A26C1">
              <w:rPr>
                <w:rFonts w:cs="Arial"/>
                <w:b/>
              </w:rPr>
              <w:instrText xml:space="preserve"> FORMTEXT </w:instrText>
            </w:r>
            <w:r w:rsidRPr="006A26C1">
              <w:rPr>
                <w:rFonts w:cs="Arial"/>
                <w:b/>
              </w:rPr>
            </w:r>
            <w:r w:rsidRPr="006A26C1">
              <w:rPr>
                <w:rFonts w:cs="Arial"/>
                <w:b/>
              </w:rPr>
              <w:fldChar w:fldCharType="separate"/>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ascii="Cambria Math" w:hAnsi="Cambria Math" w:cs="Cambria Math"/>
                <w:b/>
                <w:noProof/>
              </w:rPr>
              <w:t> </w:t>
            </w:r>
            <w:r w:rsidRPr="006A26C1">
              <w:rPr>
                <w:rFonts w:cs="Arial"/>
                <w:b/>
              </w:rPr>
              <w:fldChar w:fldCharType="end"/>
            </w:r>
          </w:p>
        </w:tc>
      </w:tr>
      <w:tr w:rsidR="007D6E6D" w:rsidTr="00A52A8B">
        <w:tc>
          <w:tcPr>
            <w:tcW w:w="1114" w:type="dxa"/>
            <w:vMerge/>
          </w:tcPr>
          <w:p w:rsidR="007D6E6D" w:rsidRPr="006A26C1" w:rsidRDefault="007D6E6D" w:rsidP="00A52A8B">
            <w:pPr>
              <w:tabs>
                <w:tab w:val="left" w:pos="6480"/>
              </w:tabs>
              <w:ind w:right="-360"/>
              <w:rPr>
                <w:rFonts w:cs="Arial"/>
                <w:b/>
              </w:rPr>
            </w:pPr>
          </w:p>
        </w:tc>
        <w:tc>
          <w:tcPr>
            <w:tcW w:w="9146" w:type="dxa"/>
            <w:gridSpan w:val="2"/>
          </w:tcPr>
          <w:p w:rsidR="007D6E6D" w:rsidRPr="006A26C1" w:rsidRDefault="007D6E6D" w:rsidP="00A52A8B">
            <w:pPr>
              <w:tabs>
                <w:tab w:val="left" w:pos="6480"/>
              </w:tabs>
              <w:ind w:right="-360"/>
              <w:rPr>
                <w:rFonts w:cs="Arial"/>
              </w:rPr>
            </w:pPr>
            <w:r w:rsidRPr="006A26C1">
              <w:rPr>
                <w:rFonts w:cs="Arial"/>
                <w:b/>
              </w:rPr>
              <w:t>Evaluation/Measures</w:t>
            </w:r>
            <w:r w:rsidRPr="006A26C1">
              <w:rPr>
                <w:rFonts w:cs="Arial"/>
              </w:rPr>
              <w:t xml:space="preserve">:  </w:t>
            </w:r>
            <w:r w:rsidRPr="006A26C1">
              <w:rPr>
                <w:rFonts w:cs="Arial"/>
              </w:rPr>
              <w:fldChar w:fldCharType="begin">
                <w:ffData>
                  <w:name w:val="Text2"/>
                  <w:enabled/>
                  <w:calcOnExit w:val="0"/>
                  <w:textInput/>
                </w:ffData>
              </w:fldChar>
            </w:r>
            <w:r w:rsidRPr="006A26C1">
              <w:rPr>
                <w:rFonts w:cs="Arial"/>
              </w:rPr>
              <w:instrText xml:space="preserve"> FORMTEXT </w:instrText>
            </w:r>
            <w:r w:rsidRPr="006A26C1">
              <w:rPr>
                <w:rFonts w:cs="Arial"/>
              </w:rPr>
            </w:r>
            <w:r w:rsidRPr="006A26C1">
              <w:rPr>
                <w:rFonts w:cs="Arial"/>
              </w:rPr>
              <w:fldChar w:fldCharType="separate"/>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ascii="Cambria Math" w:hAnsi="Cambria Math" w:cs="Cambria Math"/>
                <w:noProof/>
              </w:rPr>
              <w:t> </w:t>
            </w:r>
            <w:r w:rsidRPr="006A26C1">
              <w:rPr>
                <w:rFonts w:cs="Arial"/>
              </w:rPr>
              <w:fldChar w:fldCharType="end"/>
            </w:r>
          </w:p>
          <w:p w:rsidR="007D6E6D" w:rsidRPr="006A26C1" w:rsidRDefault="007D6E6D" w:rsidP="00A52A8B">
            <w:pPr>
              <w:tabs>
                <w:tab w:val="left" w:pos="6480"/>
              </w:tabs>
              <w:ind w:right="-360"/>
              <w:rPr>
                <w:rFonts w:cs="Arial"/>
              </w:rPr>
            </w:pPr>
          </w:p>
        </w:tc>
      </w:tr>
      <w:tr w:rsidR="007D6E6D" w:rsidRPr="00A71248" w:rsidTr="00A52A8B">
        <w:tc>
          <w:tcPr>
            <w:tcW w:w="1114" w:type="dxa"/>
          </w:tcPr>
          <w:p w:rsidR="007D6E6D" w:rsidRPr="006A26C1" w:rsidRDefault="007D6E6D" w:rsidP="00A52A8B">
            <w:pPr>
              <w:tabs>
                <w:tab w:val="left" w:pos="6480"/>
              </w:tabs>
              <w:ind w:right="-360"/>
              <w:rPr>
                <w:rFonts w:cs="Arial"/>
                <w:b/>
              </w:rPr>
            </w:pPr>
            <w:r>
              <w:rPr>
                <w:rFonts w:cs="Arial"/>
                <w:b/>
              </w:rPr>
              <w:t>Dec</w:t>
            </w:r>
            <w:r w:rsidRPr="006A26C1">
              <w:rPr>
                <w:rFonts w:cs="Arial"/>
                <w:b/>
              </w:rPr>
              <w:t xml:space="preserve"> 1</w:t>
            </w:r>
          </w:p>
        </w:tc>
        <w:tc>
          <w:tcPr>
            <w:tcW w:w="9146" w:type="dxa"/>
            <w:gridSpan w:val="2"/>
          </w:tcPr>
          <w:p w:rsidR="007D6E6D" w:rsidRPr="006A26C1" w:rsidRDefault="007D6E6D" w:rsidP="00A52A8B">
            <w:pPr>
              <w:tabs>
                <w:tab w:val="left" w:pos="6480"/>
              </w:tabs>
              <w:ind w:right="-360"/>
              <w:rPr>
                <w:rFonts w:cs="Arial"/>
                <w:b/>
              </w:rPr>
            </w:pPr>
          </w:p>
        </w:tc>
      </w:tr>
      <w:tr w:rsidR="007D6E6D" w:rsidRPr="00A71248" w:rsidTr="00A52A8B">
        <w:tc>
          <w:tcPr>
            <w:tcW w:w="1114" w:type="dxa"/>
          </w:tcPr>
          <w:p w:rsidR="007D6E6D" w:rsidRPr="006A26C1" w:rsidRDefault="007D6E6D" w:rsidP="00A52A8B">
            <w:pPr>
              <w:tabs>
                <w:tab w:val="left" w:pos="6480"/>
              </w:tabs>
              <w:ind w:right="-360"/>
              <w:rPr>
                <w:rFonts w:cs="Arial"/>
                <w:b/>
              </w:rPr>
            </w:pPr>
            <w:r w:rsidRPr="006A26C1">
              <w:rPr>
                <w:rFonts w:cs="Arial"/>
                <w:b/>
              </w:rPr>
              <w:t>Mar 1</w:t>
            </w:r>
          </w:p>
        </w:tc>
        <w:tc>
          <w:tcPr>
            <w:tcW w:w="9146" w:type="dxa"/>
            <w:gridSpan w:val="2"/>
          </w:tcPr>
          <w:p w:rsidR="007D6E6D" w:rsidRPr="006A26C1" w:rsidRDefault="007D6E6D" w:rsidP="00A52A8B">
            <w:pPr>
              <w:tabs>
                <w:tab w:val="left" w:pos="6480"/>
              </w:tabs>
              <w:ind w:right="-360"/>
              <w:rPr>
                <w:rFonts w:cs="Arial"/>
                <w:b/>
              </w:rPr>
            </w:pPr>
          </w:p>
        </w:tc>
      </w:tr>
      <w:tr w:rsidR="007D6E6D" w:rsidRPr="00A71248" w:rsidTr="00A52A8B">
        <w:trPr>
          <w:trHeight w:val="512"/>
        </w:trPr>
        <w:tc>
          <w:tcPr>
            <w:tcW w:w="1114" w:type="dxa"/>
          </w:tcPr>
          <w:p w:rsidR="007D6E6D" w:rsidRDefault="007D6E6D" w:rsidP="00A52A8B">
            <w:pPr>
              <w:tabs>
                <w:tab w:val="left" w:pos="6480"/>
              </w:tabs>
              <w:ind w:right="-360"/>
              <w:rPr>
                <w:rFonts w:cs="Arial"/>
                <w:b/>
              </w:rPr>
            </w:pPr>
            <w:r>
              <w:rPr>
                <w:rFonts w:cs="Arial"/>
                <w:b/>
              </w:rPr>
              <w:t>Final</w:t>
            </w:r>
          </w:p>
          <w:p w:rsidR="007D6E6D" w:rsidRPr="006A26C1" w:rsidRDefault="007D6E6D" w:rsidP="00A52A8B">
            <w:pPr>
              <w:tabs>
                <w:tab w:val="left" w:pos="6480"/>
              </w:tabs>
              <w:ind w:right="-360"/>
              <w:rPr>
                <w:rFonts w:cs="Arial"/>
                <w:b/>
              </w:rPr>
            </w:pPr>
            <w:r>
              <w:rPr>
                <w:rFonts w:cs="Arial"/>
                <w:b/>
              </w:rPr>
              <w:t>Outcomes</w:t>
            </w:r>
          </w:p>
        </w:tc>
        <w:tc>
          <w:tcPr>
            <w:tcW w:w="9146" w:type="dxa"/>
            <w:gridSpan w:val="2"/>
          </w:tcPr>
          <w:p w:rsidR="007D6E6D" w:rsidRPr="006A26C1" w:rsidRDefault="007D6E6D" w:rsidP="00A52A8B">
            <w:pPr>
              <w:tabs>
                <w:tab w:val="left" w:pos="6480"/>
              </w:tabs>
              <w:ind w:right="-360"/>
              <w:rPr>
                <w:rFonts w:cs="Arial"/>
                <w:b/>
              </w:rPr>
            </w:pPr>
          </w:p>
        </w:tc>
      </w:tr>
    </w:tbl>
    <w:p w:rsidR="007D6E6D" w:rsidRDefault="007D6E6D"/>
    <w:tbl>
      <w:tblPr>
        <w:tblW w:w="10260"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0"/>
      </w:tblGrid>
      <w:tr w:rsidR="00B96DD8" w:rsidRPr="00700A98" w:rsidTr="00B96DD8">
        <w:tc>
          <w:tcPr>
            <w:tcW w:w="10260" w:type="dxa"/>
          </w:tcPr>
          <w:p w:rsidR="00B96DD8" w:rsidRPr="006A26C1" w:rsidRDefault="00B96DD8" w:rsidP="00B96DD8">
            <w:pPr>
              <w:tabs>
                <w:tab w:val="left" w:pos="6480"/>
                <w:tab w:val="left" w:pos="7920"/>
              </w:tabs>
              <w:ind w:right="-360"/>
              <w:jc w:val="right"/>
              <w:rPr>
                <w:rFonts w:cs="Arial"/>
                <w:b/>
                <w:color w:val="800000"/>
                <w:sz w:val="24"/>
                <w:szCs w:val="24"/>
              </w:rPr>
            </w:pPr>
            <w:r w:rsidRPr="006A26C1">
              <w:rPr>
                <w:rFonts w:cs="Arial"/>
                <w:b/>
                <w:color w:val="800000"/>
                <w:sz w:val="24"/>
                <w:szCs w:val="24"/>
              </w:rPr>
              <w:t xml:space="preserve">Total Perkins Funding Requested for Goal 10:  $  </w:t>
            </w:r>
            <w:r>
              <w:rPr>
                <w:rFonts w:cs="Arial"/>
                <w:b/>
                <w:color w:val="800000"/>
                <w:sz w:val="24"/>
                <w:szCs w:val="24"/>
              </w:rPr>
              <w:t>j</w:t>
            </w:r>
          </w:p>
        </w:tc>
      </w:tr>
    </w:tbl>
    <w:p w:rsidR="00B96DD8" w:rsidRDefault="00B96DD8"/>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A52A8B" w:rsidRDefault="00A52A8B"/>
    <w:p w:rsidR="007948E2" w:rsidRDefault="007948E2" w:rsidP="007948E2">
      <w:pPr>
        <w:ind w:right="-360"/>
      </w:pPr>
    </w:p>
    <w:p w:rsidR="00CC007B" w:rsidRPr="007948E2" w:rsidRDefault="00CC007B" w:rsidP="007948E2">
      <w:pPr>
        <w:ind w:right="-360"/>
        <w:rPr>
          <w:rFonts w:asciiTheme="majorHAnsi" w:hAnsiTheme="majorHAnsi" w:cs="Arial"/>
          <w:b/>
          <w:sz w:val="28"/>
          <w:szCs w:val="28"/>
        </w:rPr>
      </w:pPr>
      <w:r w:rsidRPr="007948E2">
        <w:rPr>
          <w:rFonts w:asciiTheme="majorHAnsi" w:hAnsiTheme="majorHAnsi" w:cs="Arial"/>
          <w:b/>
          <w:sz w:val="28"/>
          <w:szCs w:val="28"/>
        </w:rPr>
        <w:t>Appendix J</w:t>
      </w:r>
    </w:p>
    <w:p w:rsidR="00E47C01" w:rsidRPr="006974BF" w:rsidRDefault="004B588F" w:rsidP="00753A73">
      <w:pPr>
        <w:jc w:val="center"/>
        <w:rPr>
          <w:rFonts w:ascii="Arial" w:hAnsi="Arial" w:cs="Arial"/>
          <w:b/>
          <w:color w:val="800000"/>
          <w:sz w:val="28"/>
          <w:szCs w:val="28"/>
        </w:rPr>
      </w:pPr>
      <w:r>
        <w:rPr>
          <w:rFonts w:ascii="Arial" w:hAnsi="Arial" w:cs="Arial"/>
          <w:b/>
          <w:color w:val="800000"/>
          <w:sz w:val="28"/>
          <w:szCs w:val="28"/>
        </w:rPr>
        <w:t>FY 1</w:t>
      </w:r>
      <w:r w:rsidR="00A32488">
        <w:rPr>
          <w:rFonts w:ascii="Arial" w:hAnsi="Arial" w:cs="Arial"/>
          <w:b/>
          <w:color w:val="800000"/>
          <w:sz w:val="28"/>
          <w:szCs w:val="28"/>
        </w:rPr>
        <w:t>9</w:t>
      </w:r>
      <w:r>
        <w:rPr>
          <w:rFonts w:ascii="Arial" w:hAnsi="Arial" w:cs="Arial"/>
          <w:b/>
          <w:color w:val="800000"/>
          <w:sz w:val="28"/>
          <w:szCs w:val="28"/>
        </w:rPr>
        <w:t xml:space="preserve"> </w:t>
      </w:r>
      <w:r w:rsidR="004E6DD5" w:rsidRPr="006974BF">
        <w:rPr>
          <w:rFonts w:ascii="Arial" w:hAnsi="Arial" w:cs="Arial"/>
          <w:b/>
          <w:color w:val="800000"/>
          <w:sz w:val="28"/>
          <w:szCs w:val="28"/>
        </w:rPr>
        <w:t>Perkins Program Improvement</w:t>
      </w:r>
      <w:r w:rsidR="00E47C01" w:rsidRPr="006974BF">
        <w:rPr>
          <w:rFonts w:ascii="Arial" w:hAnsi="Arial" w:cs="Arial"/>
          <w:b/>
          <w:color w:val="800000"/>
          <w:sz w:val="28"/>
          <w:szCs w:val="28"/>
        </w:rPr>
        <w:t xml:space="preserve"> Grant</w:t>
      </w:r>
    </w:p>
    <w:p w:rsidR="004E6DD5" w:rsidRPr="006974BF" w:rsidRDefault="004E6DD5" w:rsidP="00753A73">
      <w:pPr>
        <w:jc w:val="center"/>
        <w:rPr>
          <w:rFonts w:ascii="Arial" w:hAnsi="Arial" w:cs="Arial"/>
          <w:b/>
          <w:sz w:val="28"/>
          <w:szCs w:val="28"/>
        </w:rPr>
      </w:pPr>
    </w:p>
    <w:p w:rsidR="00253716" w:rsidRPr="006974BF" w:rsidRDefault="009A0B9A" w:rsidP="00753A73">
      <w:pPr>
        <w:jc w:val="center"/>
        <w:rPr>
          <w:rFonts w:ascii="Arial" w:hAnsi="Arial" w:cs="Arial"/>
          <w:b/>
          <w:color w:val="800000"/>
          <w:sz w:val="24"/>
          <w:szCs w:val="24"/>
        </w:rPr>
      </w:pPr>
      <w:r>
        <w:rPr>
          <w:rFonts w:ascii="Arial" w:hAnsi="Arial" w:cs="Arial"/>
          <w:b/>
          <w:color w:val="800000"/>
          <w:sz w:val="24"/>
          <w:szCs w:val="24"/>
        </w:rPr>
        <w:t xml:space="preserve">Proposed Acquisitions of </w:t>
      </w:r>
      <w:r w:rsidR="00753A73" w:rsidRPr="006974BF">
        <w:rPr>
          <w:rFonts w:ascii="Arial" w:hAnsi="Arial" w:cs="Arial"/>
          <w:b/>
          <w:color w:val="800000"/>
          <w:sz w:val="24"/>
          <w:szCs w:val="24"/>
        </w:rPr>
        <w:t xml:space="preserve">Equipment (Unit Cost of $501 - $4,999) </w:t>
      </w:r>
    </w:p>
    <w:p w:rsidR="007A6953" w:rsidRPr="006974BF" w:rsidRDefault="00753A73" w:rsidP="00753A73">
      <w:pPr>
        <w:jc w:val="center"/>
        <w:rPr>
          <w:rFonts w:ascii="Arial" w:hAnsi="Arial" w:cs="Arial"/>
          <w:b/>
          <w:color w:val="800000"/>
          <w:sz w:val="24"/>
          <w:szCs w:val="24"/>
        </w:rPr>
      </w:pPr>
      <w:r w:rsidRPr="006974BF">
        <w:rPr>
          <w:rFonts w:ascii="Arial" w:hAnsi="Arial" w:cs="Arial"/>
          <w:b/>
          <w:color w:val="800000"/>
          <w:sz w:val="24"/>
          <w:szCs w:val="24"/>
        </w:rPr>
        <w:t xml:space="preserve">and </w:t>
      </w:r>
    </w:p>
    <w:p w:rsidR="00753A73" w:rsidRPr="006974BF" w:rsidRDefault="00753A73" w:rsidP="00753A73">
      <w:pPr>
        <w:jc w:val="center"/>
        <w:rPr>
          <w:rFonts w:ascii="Arial" w:hAnsi="Arial" w:cs="Arial"/>
          <w:b/>
          <w:color w:val="800000"/>
          <w:sz w:val="24"/>
          <w:szCs w:val="24"/>
        </w:rPr>
      </w:pPr>
      <w:r w:rsidRPr="006974BF">
        <w:rPr>
          <w:rFonts w:ascii="Arial" w:hAnsi="Arial" w:cs="Arial"/>
          <w:b/>
          <w:color w:val="800000"/>
          <w:sz w:val="24"/>
          <w:szCs w:val="24"/>
        </w:rPr>
        <w:lastRenderedPageBreak/>
        <w:t>Significant Technology Items</w:t>
      </w:r>
    </w:p>
    <w:p w:rsidR="00753A73" w:rsidRPr="006974BF" w:rsidRDefault="00753A73" w:rsidP="00753A73">
      <w:pPr>
        <w:jc w:val="center"/>
        <w:rPr>
          <w:rFonts w:ascii="Arial" w:hAnsi="Arial" w:cs="Arial"/>
          <w:b/>
        </w:rPr>
      </w:pPr>
    </w:p>
    <w:p w:rsidR="00E47C01" w:rsidRPr="006974BF" w:rsidRDefault="00E47C01">
      <w:pPr>
        <w:rPr>
          <w:rFonts w:ascii="Arial" w:hAnsi="Arial" w:cs="Arial"/>
        </w:rPr>
      </w:pPr>
    </w:p>
    <w:p w:rsidR="00E47C01" w:rsidRPr="006974BF" w:rsidRDefault="009032E8" w:rsidP="00753A73">
      <w:pPr>
        <w:jc w:val="right"/>
        <w:rPr>
          <w:rFonts w:ascii="Arial" w:hAnsi="Arial" w:cs="Arial"/>
        </w:rPr>
      </w:pPr>
      <w:r>
        <w:rPr>
          <w:rFonts w:ascii="Arial" w:hAnsi="Arial" w:cs="Arial"/>
        </w:rPr>
        <w:t>Institution</w:t>
      </w:r>
      <w:r w:rsidR="00753A73" w:rsidRPr="006974BF">
        <w:rPr>
          <w:rFonts w:ascii="Arial" w:hAnsi="Arial" w:cs="Arial"/>
        </w:rPr>
        <w:t>: ____________________________</w:t>
      </w:r>
      <w:r w:rsidR="007A6953" w:rsidRPr="006974BF">
        <w:rPr>
          <w:rFonts w:ascii="Arial" w:hAnsi="Arial" w:cs="Arial"/>
        </w:rPr>
        <w:t>_</w:t>
      </w:r>
      <w:r w:rsidR="00753A73" w:rsidRPr="006974BF">
        <w:rPr>
          <w:rFonts w:ascii="Arial" w:hAnsi="Arial" w:cs="Arial"/>
        </w:rPr>
        <w:t>________</w:t>
      </w:r>
    </w:p>
    <w:p w:rsidR="00A52A8B" w:rsidRPr="006974BF" w:rsidRDefault="00A52A8B">
      <w:pPr>
        <w:rPr>
          <w:rFonts w:ascii="Arial" w:hAnsi="Arial" w:cs="Arial"/>
        </w:rPr>
      </w:pPr>
    </w:p>
    <w:tbl>
      <w:tblPr>
        <w:tblStyle w:val="TableGrid"/>
        <w:tblW w:w="10620" w:type="dxa"/>
        <w:tblInd w:w="-275" w:type="dxa"/>
        <w:tblLook w:val="04A0" w:firstRow="1" w:lastRow="0" w:firstColumn="1" w:lastColumn="0" w:noHBand="0" w:noVBand="1"/>
      </w:tblPr>
      <w:tblGrid>
        <w:gridCol w:w="2700"/>
        <w:gridCol w:w="1890"/>
        <w:gridCol w:w="1727"/>
        <w:gridCol w:w="2014"/>
        <w:gridCol w:w="2289"/>
      </w:tblGrid>
      <w:tr w:rsidR="00E47C01" w:rsidRPr="006974BF" w:rsidTr="00EE1D36">
        <w:trPr>
          <w:trHeight w:val="980"/>
        </w:trPr>
        <w:tc>
          <w:tcPr>
            <w:tcW w:w="2700" w:type="dxa"/>
            <w:shd w:val="clear" w:color="auto" w:fill="E7E6E6" w:themeFill="background2"/>
          </w:tcPr>
          <w:p w:rsidR="00EE1D36" w:rsidRPr="006974BF" w:rsidRDefault="00EE1D36" w:rsidP="00EE1D36">
            <w:pPr>
              <w:jc w:val="center"/>
              <w:rPr>
                <w:rFonts w:ascii="Arial" w:hAnsi="Arial" w:cs="Arial"/>
                <w:b/>
              </w:rPr>
            </w:pPr>
          </w:p>
          <w:p w:rsidR="00E47C01" w:rsidRPr="006974BF" w:rsidRDefault="00EE1D36" w:rsidP="00EE1D36">
            <w:pPr>
              <w:jc w:val="center"/>
              <w:rPr>
                <w:rFonts w:ascii="Arial" w:hAnsi="Arial" w:cs="Arial"/>
                <w:b/>
              </w:rPr>
            </w:pPr>
            <w:r w:rsidRPr="006974BF">
              <w:rPr>
                <w:rFonts w:ascii="Arial" w:hAnsi="Arial" w:cs="Arial"/>
                <w:b/>
              </w:rPr>
              <w:t>Description</w:t>
            </w:r>
          </w:p>
        </w:tc>
        <w:tc>
          <w:tcPr>
            <w:tcW w:w="1890" w:type="dxa"/>
            <w:shd w:val="clear" w:color="auto" w:fill="E7E6E6" w:themeFill="background2"/>
          </w:tcPr>
          <w:p w:rsidR="00EE1D36" w:rsidRPr="006974BF" w:rsidRDefault="00EE1D36" w:rsidP="00EE1D36">
            <w:pPr>
              <w:jc w:val="center"/>
              <w:rPr>
                <w:rFonts w:ascii="Arial" w:hAnsi="Arial" w:cs="Arial"/>
                <w:b/>
              </w:rPr>
            </w:pPr>
          </w:p>
          <w:p w:rsidR="00E47C01" w:rsidRPr="006974BF" w:rsidRDefault="00EE1D36" w:rsidP="00EE1D36">
            <w:pPr>
              <w:jc w:val="center"/>
              <w:rPr>
                <w:rFonts w:ascii="Arial" w:hAnsi="Arial" w:cs="Arial"/>
                <w:b/>
              </w:rPr>
            </w:pPr>
            <w:r w:rsidRPr="006974BF">
              <w:rPr>
                <w:rFonts w:ascii="Arial" w:hAnsi="Arial" w:cs="Arial"/>
                <w:b/>
              </w:rPr>
              <w:t>Number of Items</w:t>
            </w:r>
          </w:p>
        </w:tc>
        <w:tc>
          <w:tcPr>
            <w:tcW w:w="1727" w:type="dxa"/>
            <w:shd w:val="clear" w:color="auto" w:fill="E7E6E6" w:themeFill="background2"/>
          </w:tcPr>
          <w:p w:rsidR="00EE1D36" w:rsidRPr="006974BF" w:rsidRDefault="00EE1D36" w:rsidP="00EE1D36">
            <w:pPr>
              <w:jc w:val="center"/>
              <w:rPr>
                <w:rFonts w:ascii="Arial" w:hAnsi="Arial" w:cs="Arial"/>
                <w:b/>
              </w:rPr>
            </w:pPr>
          </w:p>
          <w:p w:rsidR="00E47C01" w:rsidRPr="006974BF" w:rsidRDefault="00EE1D36" w:rsidP="00EE1D36">
            <w:pPr>
              <w:jc w:val="center"/>
              <w:rPr>
                <w:rFonts w:ascii="Arial" w:hAnsi="Arial" w:cs="Arial"/>
                <w:b/>
              </w:rPr>
            </w:pPr>
            <w:r w:rsidRPr="006974BF">
              <w:rPr>
                <w:rFonts w:ascii="Arial" w:hAnsi="Arial" w:cs="Arial"/>
                <w:b/>
              </w:rPr>
              <w:t>Unit Cost</w:t>
            </w:r>
          </w:p>
        </w:tc>
        <w:tc>
          <w:tcPr>
            <w:tcW w:w="2014" w:type="dxa"/>
            <w:shd w:val="clear" w:color="auto" w:fill="E7E6E6" w:themeFill="background2"/>
          </w:tcPr>
          <w:p w:rsidR="00EE1D36" w:rsidRPr="006974BF" w:rsidRDefault="00EE1D36" w:rsidP="00EE1D36">
            <w:pPr>
              <w:jc w:val="center"/>
              <w:rPr>
                <w:rFonts w:ascii="Arial" w:hAnsi="Arial" w:cs="Arial"/>
                <w:b/>
              </w:rPr>
            </w:pPr>
          </w:p>
          <w:p w:rsidR="00E47C01" w:rsidRPr="006974BF" w:rsidRDefault="00EE1D36" w:rsidP="00EE1D36">
            <w:pPr>
              <w:jc w:val="center"/>
              <w:rPr>
                <w:rFonts w:ascii="Arial" w:hAnsi="Arial" w:cs="Arial"/>
                <w:b/>
              </w:rPr>
            </w:pPr>
            <w:r w:rsidRPr="006974BF">
              <w:rPr>
                <w:rFonts w:ascii="Arial" w:hAnsi="Arial" w:cs="Arial"/>
                <w:b/>
              </w:rPr>
              <w:t>Total Cost</w:t>
            </w:r>
          </w:p>
        </w:tc>
        <w:tc>
          <w:tcPr>
            <w:tcW w:w="2289" w:type="dxa"/>
            <w:shd w:val="clear" w:color="auto" w:fill="E7E6E6" w:themeFill="background2"/>
          </w:tcPr>
          <w:p w:rsidR="00EE1D36" w:rsidRPr="006974BF" w:rsidRDefault="00EE1D36" w:rsidP="00EE1D36">
            <w:pPr>
              <w:jc w:val="center"/>
              <w:rPr>
                <w:rFonts w:ascii="Arial" w:hAnsi="Arial" w:cs="Arial"/>
                <w:b/>
                <w:sz w:val="16"/>
                <w:szCs w:val="16"/>
              </w:rPr>
            </w:pPr>
          </w:p>
          <w:p w:rsidR="00E47C01" w:rsidRPr="006974BF" w:rsidRDefault="00EE1D36" w:rsidP="00EE1D36">
            <w:pPr>
              <w:jc w:val="center"/>
              <w:rPr>
                <w:rFonts w:ascii="Arial" w:hAnsi="Arial" w:cs="Arial"/>
                <w:b/>
              </w:rPr>
            </w:pPr>
            <w:r w:rsidRPr="006974BF">
              <w:rPr>
                <w:rFonts w:ascii="Arial" w:hAnsi="Arial" w:cs="Arial"/>
                <w:b/>
              </w:rPr>
              <w:t>Program &amp; Location (Campus Building)</w:t>
            </w:r>
          </w:p>
          <w:p w:rsidR="00EE1D36" w:rsidRPr="006974BF" w:rsidRDefault="00EE1D36" w:rsidP="00EE1D36">
            <w:pPr>
              <w:jc w:val="center"/>
              <w:rPr>
                <w:rFonts w:ascii="Arial" w:hAnsi="Arial" w:cs="Arial"/>
                <w:b/>
              </w:rPr>
            </w:pPr>
            <w:r w:rsidRPr="006974BF">
              <w:rPr>
                <w:rFonts w:ascii="Arial" w:hAnsi="Arial" w:cs="Arial"/>
                <w:b/>
              </w:rPr>
              <w:t>(Identify by each Item)</w:t>
            </w:r>
          </w:p>
        </w:tc>
      </w:tr>
      <w:tr w:rsidR="00E47C01" w:rsidTr="00EE1D36">
        <w:trPr>
          <w:trHeight w:val="755"/>
        </w:trPr>
        <w:tc>
          <w:tcPr>
            <w:tcW w:w="2700" w:type="dxa"/>
          </w:tcPr>
          <w:p w:rsidR="00E47C01" w:rsidRDefault="00E47C01"/>
        </w:tc>
        <w:tc>
          <w:tcPr>
            <w:tcW w:w="1890" w:type="dxa"/>
          </w:tcPr>
          <w:p w:rsidR="00E47C01" w:rsidRDefault="00E47C01"/>
        </w:tc>
        <w:tc>
          <w:tcPr>
            <w:tcW w:w="1727" w:type="dxa"/>
          </w:tcPr>
          <w:p w:rsidR="00E47C01" w:rsidRDefault="00E47C01"/>
        </w:tc>
        <w:tc>
          <w:tcPr>
            <w:tcW w:w="2014" w:type="dxa"/>
          </w:tcPr>
          <w:p w:rsidR="00E47C01" w:rsidRDefault="00E47C01"/>
        </w:tc>
        <w:tc>
          <w:tcPr>
            <w:tcW w:w="2289" w:type="dxa"/>
          </w:tcPr>
          <w:p w:rsidR="00E47C01" w:rsidRDefault="00E47C01"/>
        </w:tc>
      </w:tr>
      <w:tr w:rsidR="00E47C01" w:rsidTr="00EE1D36">
        <w:trPr>
          <w:trHeight w:val="800"/>
        </w:trPr>
        <w:tc>
          <w:tcPr>
            <w:tcW w:w="2700" w:type="dxa"/>
          </w:tcPr>
          <w:p w:rsidR="00E47C01" w:rsidRDefault="00E47C01"/>
        </w:tc>
        <w:tc>
          <w:tcPr>
            <w:tcW w:w="1890" w:type="dxa"/>
          </w:tcPr>
          <w:p w:rsidR="00E47C01" w:rsidRDefault="00E47C01"/>
        </w:tc>
        <w:tc>
          <w:tcPr>
            <w:tcW w:w="1727" w:type="dxa"/>
          </w:tcPr>
          <w:p w:rsidR="00E47C01" w:rsidRDefault="00E47C01"/>
        </w:tc>
        <w:tc>
          <w:tcPr>
            <w:tcW w:w="2014" w:type="dxa"/>
          </w:tcPr>
          <w:p w:rsidR="00E47C01" w:rsidRDefault="00E47C01"/>
        </w:tc>
        <w:tc>
          <w:tcPr>
            <w:tcW w:w="2289" w:type="dxa"/>
          </w:tcPr>
          <w:p w:rsidR="00E47C01" w:rsidRDefault="00E47C01"/>
        </w:tc>
      </w:tr>
      <w:tr w:rsidR="00E47C01" w:rsidTr="00EE1D36">
        <w:trPr>
          <w:trHeight w:val="800"/>
        </w:trPr>
        <w:tc>
          <w:tcPr>
            <w:tcW w:w="2700" w:type="dxa"/>
          </w:tcPr>
          <w:p w:rsidR="00E47C01" w:rsidRDefault="00E47C01"/>
        </w:tc>
        <w:tc>
          <w:tcPr>
            <w:tcW w:w="1890" w:type="dxa"/>
          </w:tcPr>
          <w:p w:rsidR="00E47C01" w:rsidRDefault="00E47C01"/>
        </w:tc>
        <w:tc>
          <w:tcPr>
            <w:tcW w:w="1727" w:type="dxa"/>
          </w:tcPr>
          <w:p w:rsidR="00E47C01" w:rsidRDefault="00E47C01"/>
        </w:tc>
        <w:tc>
          <w:tcPr>
            <w:tcW w:w="2014" w:type="dxa"/>
          </w:tcPr>
          <w:p w:rsidR="00E47C01" w:rsidRDefault="00E47C01"/>
        </w:tc>
        <w:tc>
          <w:tcPr>
            <w:tcW w:w="2289" w:type="dxa"/>
          </w:tcPr>
          <w:p w:rsidR="00E47C01" w:rsidRDefault="00E47C01"/>
        </w:tc>
      </w:tr>
      <w:tr w:rsidR="00E47C01" w:rsidTr="00EE1D36">
        <w:trPr>
          <w:trHeight w:val="827"/>
        </w:trPr>
        <w:tc>
          <w:tcPr>
            <w:tcW w:w="2700" w:type="dxa"/>
          </w:tcPr>
          <w:p w:rsidR="00E47C01" w:rsidRDefault="00E47C01"/>
        </w:tc>
        <w:tc>
          <w:tcPr>
            <w:tcW w:w="1890" w:type="dxa"/>
          </w:tcPr>
          <w:p w:rsidR="00E47C01" w:rsidRDefault="00E47C01"/>
        </w:tc>
        <w:tc>
          <w:tcPr>
            <w:tcW w:w="1727" w:type="dxa"/>
          </w:tcPr>
          <w:p w:rsidR="00E47C01" w:rsidRDefault="00E47C01"/>
        </w:tc>
        <w:tc>
          <w:tcPr>
            <w:tcW w:w="2014" w:type="dxa"/>
          </w:tcPr>
          <w:p w:rsidR="00E47C01" w:rsidRDefault="00E47C01"/>
        </w:tc>
        <w:tc>
          <w:tcPr>
            <w:tcW w:w="2289" w:type="dxa"/>
          </w:tcPr>
          <w:p w:rsidR="00E47C01" w:rsidRDefault="00E47C01"/>
        </w:tc>
      </w:tr>
      <w:tr w:rsidR="00E47C01" w:rsidTr="00EE1D36">
        <w:trPr>
          <w:trHeight w:val="809"/>
        </w:trPr>
        <w:tc>
          <w:tcPr>
            <w:tcW w:w="2700" w:type="dxa"/>
          </w:tcPr>
          <w:p w:rsidR="00E47C01" w:rsidRDefault="00E47C01"/>
        </w:tc>
        <w:tc>
          <w:tcPr>
            <w:tcW w:w="1890" w:type="dxa"/>
          </w:tcPr>
          <w:p w:rsidR="00E47C01" w:rsidRDefault="00E47C01"/>
        </w:tc>
        <w:tc>
          <w:tcPr>
            <w:tcW w:w="1727" w:type="dxa"/>
          </w:tcPr>
          <w:p w:rsidR="00E47C01" w:rsidRDefault="00E47C01"/>
        </w:tc>
        <w:tc>
          <w:tcPr>
            <w:tcW w:w="2014" w:type="dxa"/>
          </w:tcPr>
          <w:p w:rsidR="00E47C01" w:rsidRDefault="00E47C01"/>
        </w:tc>
        <w:tc>
          <w:tcPr>
            <w:tcW w:w="2289" w:type="dxa"/>
          </w:tcPr>
          <w:p w:rsidR="00E47C01" w:rsidRDefault="00E47C01"/>
        </w:tc>
      </w:tr>
      <w:tr w:rsidR="00E47C01" w:rsidTr="00EE1D36">
        <w:trPr>
          <w:trHeight w:val="836"/>
        </w:trPr>
        <w:tc>
          <w:tcPr>
            <w:tcW w:w="2700" w:type="dxa"/>
          </w:tcPr>
          <w:p w:rsidR="00E47C01" w:rsidRDefault="00E47C01"/>
        </w:tc>
        <w:tc>
          <w:tcPr>
            <w:tcW w:w="1890" w:type="dxa"/>
          </w:tcPr>
          <w:p w:rsidR="00E47C01" w:rsidRDefault="00E47C01"/>
        </w:tc>
        <w:tc>
          <w:tcPr>
            <w:tcW w:w="1727" w:type="dxa"/>
          </w:tcPr>
          <w:p w:rsidR="00E47C01" w:rsidRDefault="00E47C01"/>
        </w:tc>
        <w:tc>
          <w:tcPr>
            <w:tcW w:w="2014" w:type="dxa"/>
          </w:tcPr>
          <w:p w:rsidR="00E47C01" w:rsidRDefault="00E47C01"/>
        </w:tc>
        <w:tc>
          <w:tcPr>
            <w:tcW w:w="2289" w:type="dxa"/>
          </w:tcPr>
          <w:p w:rsidR="00E47C01" w:rsidRDefault="00E47C01"/>
        </w:tc>
      </w:tr>
      <w:tr w:rsidR="00E47C01" w:rsidTr="00A32488">
        <w:trPr>
          <w:trHeight w:val="872"/>
        </w:trPr>
        <w:tc>
          <w:tcPr>
            <w:tcW w:w="2700" w:type="dxa"/>
            <w:shd w:val="clear" w:color="auto" w:fill="E7E6E6" w:themeFill="background2"/>
          </w:tcPr>
          <w:p w:rsidR="00A32488" w:rsidRDefault="00A32488" w:rsidP="00A32488">
            <w:pPr>
              <w:jc w:val="center"/>
              <w:rPr>
                <w:b/>
              </w:rPr>
            </w:pPr>
          </w:p>
          <w:p w:rsidR="00E47C01" w:rsidRPr="00A32488" w:rsidRDefault="00A32488" w:rsidP="00A32488">
            <w:pPr>
              <w:jc w:val="center"/>
              <w:rPr>
                <w:b/>
              </w:rPr>
            </w:pPr>
            <w:r w:rsidRPr="00A32488">
              <w:rPr>
                <w:b/>
              </w:rPr>
              <w:t>Strategic Planning (Wish List)</w:t>
            </w:r>
          </w:p>
        </w:tc>
        <w:tc>
          <w:tcPr>
            <w:tcW w:w="1890" w:type="dxa"/>
            <w:shd w:val="clear" w:color="auto" w:fill="E7E6E6" w:themeFill="background2"/>
          </w:tcPr>
          <w:p w:rsidR="00E47C01" w:rsidRDefault="00E47C01"/>
        </w:tc>
        <w:tc>
          <w:tcPr>
            <w:tcW w:w="1727" w:type="dxa"/>
            <w:shd w:val="clear" w:color="auto" w:fill="E7E6E6" w:themeFill="background2"/>
          </w:tcPr>
          <w:p w:rsidR="00E47C01" w:rsidRDefault="00E47C01"/>
        </w:tc>
        <w:tc>
          <w:tcPr>
            <w:tcW w:w="2014" w:type="dxa"/>
            <w:shd w:val="clear" w:color="auto" w:fill="E7E6E6" w:themeFill="background2"/>
          </w:tcPr>
          <w:p w:rsidR="00E47C01" w:rsidRDefault="00E47C01"/>
        </w:tc>
        <w:tc>
          <w:tcPr>
            <w:tcW w:w="2289" w:type="dxa"/>
            <w:shd w:val="clear" w:color="auto" w:fill="E7E6E6" w:themeFill="background2"/>
          </w:tcPr>
          <w:p w:rsidR="00E47C01" w:rsidRDefault="00E47C01"/>
        </w:tc>
      </w:tr>
      <w:tr w:rsidR="00E47C01" w:rsidTr="00EE1D36">
        <w:trPr>
          <w:trHeight w:val="800"/>
        </w:trPr>
        <w:tc>
          <w:tcPr>
            <w:tcW w:w="2700" w:type="dxa"/>
          </w:tcPr>
          <w:p w:rsidR="00E47C01" w:rsidRDefault="00E47C01"/>
        </w:tc>
        <w:tc>
          <w:tcPr>
            <w:tcW w:w="1890" w:type="dxa"/>
          </w:tcPr>
          <w:p w:rsidR="00E47C01" w:rsidRDefault="00E47C01"/>
        </w:tc>
        <w:tc>
          <w:tcPr>
            <w:tcW w:w="1727" w:type="dxa"/>
          </w:tcPr>
          <w:p w:rsidR="00E47C01" w:rsidRDefault="00E47C01"/>
        </w:tc>
        <w:tc>
          <w:tcPr>
            <w:tcW w:w="2014" w:type="dxa"/>
          </w:tcPr>
          <w:p w:rsidR="00E47C01" w:rsidRDefault="00E47C01"/>
        </w:tc>
        <w:tc>
          <w:tcPr>
            <w:tcW w:w="2289" w:type="dxa"/>
          </w:tcPr>
          <w:p w:rsidR="00E47C01" w:rsidRDefault="00E47C01"/>
        </w:tc>
      </w:tr>
      <w:tr w:rsidR="00A82819" w:rsidTr="006E73D2">
        <w:trPr>
          <w:trHeight w:val="800"/>
        </w:trPr>
        <w:tc>
          <w:tcPr>
            <w:tcW w:w="2700" w:type="dxa"/>
          </w:tcPr>
          <w:p w:rsidR="00A82819" w:rsidRDefault="00A82819" w:rsidP="006E73D2"/>
        </w:tc>
        <w:tc>
          <w:tcPr>
            <w:tcW w:w="1890" w:type="dxa"/>
          </w:tcPr>
          <w:p w:rsidR="00A82819" w:rsidRDefault="00A82819" w:rsidP="006E73D2"/>
        </w:tc>
        <w:tc>
          <w:tcPr>
            <w:tcW w:w="1727" w:type="dxa"/>
          </w:tcPr>
          <w:p w:rsidR="00A82819" w:rsidRDefault="00A82819" w:rsidP="006E73D2"/>
        </w:tc>
        <w:tc>
          <w:tcPr>
            <w:tcW w:w="2014" w:type="dxa"/>
          </w:tcPr>
          <w:p w:rsidR="00A82819" w:rsidRDefault="00A82819" w:rsidP="006E73D2"/>
        </w:tc>
        <w:tc>
          <w:tcPr>
            <w:tcW w:w="2289" w:type="dxa"/>
          </w:tcPr>
          <w:p w:rsidR="00A82819" w:rsidRDefault="00A82819" w:rsidP="006E73D2"/>
        </w:tc>
      </w:tr>
      <w:tr w:rsidR="00A82819" w:rsidTr="006E73D2">
        <w:trPr>
          <w:trHeight w:val="800"/>
        </w:trPr>
        <w:tc>
          <w:tcPr>
            <w:tcW w:w="2700" w:type="dxa"/>
          </w:tcPr>
          <w:p w:rsidR="00A82819" w:rsidRDefault="00A82819" w:rsidP="006E73D2"/>
        </w:tc>
        <w:tc>
          <w:tcPr>
            <w:tcW w:w="1890" w:type="dxa"/>
          </w:tcPr>
          <w:p w:rsidR="00A82819" w:rsidRDefault="00A82819" w:rsidP="006E73D2"/>
        </w:tc>
        <w:tc>
          <w:tcPr>
            <w:tcW w:w="1727" w:type="dxa"/>
          </w:tcPr>
          <w:p w:rsidR="00A82819" w:rsidRDefault="00A82819" w:rsidP="006E73D2"/>
        </w:tc>
        <w:tc>
          <w:tcPr>
            <w:tcW w:w="2014" w:type="dxa"/>
          </w:tcPr>
          <w:p w:rsidR="00A82819" w:rsidRDefault="00A82819" w:rsidP="006E73D2"/>
        </w:tc>
        <w:tc>
          <w:tcPr>
            <w:tcW w:w="2289" w:type="dxa"/>
          </w:tcPr>
          <w:p w:rsidR="00A82819" w:rsidRDefault="00A82819" w:rsidP="006E73D2"/>
        </w:tc>
      </w:tr>
    </w:tbl>
    <w:p w:rsidR="009A0B9A" w:rsidRDefault="009A0B9A" w:rsidP="00CC007B">
      <w:pPr>
        <w:ind w:right="-360"/>
        <w:rPr>
          <w:rFonts w:asciiTheme="majorHAnsi" w:hAnsiTheme="majorHAnsi" w:cs="Arial"/>
          <w:b/>
          <w:sz w:val="28"/>
          <w:szCs w:val="28"/>
        </w:rPr>
      </w:pPr>
    </w:p>
    <w:p w:rsidR="009A0B9A" w:rsidRDefault="009A0B9A" w:rsidP="00CC007B">
      <w:pPr>
        <w:ind w:right="-360"/>
        <w:rPr>
          <w:rFonts w:asciiTheme="majorHAnsi" w:hAnsiTheme="majorHAnsi" w:cs="Arial"/>
          <w:b/>
          <w:sz w:val="28"/>
          <w:szCs w:val="28"/>
        </w:rPr>
      </w:pPr>
    </w:p>
    <w:p w:rsidR="00CC007B" w:rsidRPr="007948E2" w:rsidRDefault="00CC007B" w:rsidP="00CC007B">
      <w:pPr>
        <w:ind w:right="-360"/>
        <w:rPr>
          <w:rFonts w:asciiTheme="majorHAnsi" w:hAnsiTheme="majorHAnsi" w:cs="Arial"/>
          <w:b/>
          <w:sz w:val="28"/>
          <w:szCs w:val="28"/>
        </w:rPr>
      </w:pPr>
      <w:r w:rsidRPr="007948E2">
        <w:rPr>
          <w:rFonts w:asciiTheme="majorHAnsi" w:hAnsiTheme="majorHAnsi" w:cs="Arial"/>
          <w:b/>
          <w:sz w:val="28"/>
          <w:szCs w:val="28"/>
        </w:rPr>
        <w:t>Appendix K</w:t>
      </w:r>
    </w:p>
    <w:p w:rsidR="00C51152" w:rsidRPr="006974BF" w:rsidRDefault="004B588F" w:rsidP="007948E2">
      <w:pPr>
        <w:jc w:val="center"/>
        <w:rPr>
          <w:rFonts w:ascii="Arial" w:hAnsi="Arial" w:cs="Arial"/>
          <w:b/>
          <w:color w:val="800000"/>
          <w:sz w:val="28"/>
          <w:szCs w:val="28"/>
        </w:rPr>
      </w:pPr>
      <w:r>
        <w:rPr>
          <w:rFonts w:ascii="Arial" w:hAnsi="Arial" w:cs="Arial"/>
          <w:b/>
          <w:color w:val="800000"/>
          <w:sz w:val="28"/>
          <w:szCs w:val="28"/>
        </w:rPr>
        <w:t>FY1</w:t>
      </w:r>
      <w:r w:rsidR="00A32488">
        <w:rPr>
          <w:rFonts w:ascii="Arial" w:hAnsi="Arial" w:cs="Arial"/>
          <w:b/>
          <w:color w:val="800000"/>
          <w:sz w:val="28"/>
          <w:szCs w:val="28"/>
        </w:rPr>
        <w:t>9</w:t>
      </w:r>
      <w:r>
        <w:rPr>
          <w:rFonts w:ascii="Arial" w:hAnsi="Arial" w:cs="Arial"/>
          <w:b/>
          <w:color w:val="800000"/>
          <w:sz w:val="28"/>
          <w:szCs w:val="28"/>
        </w:rPr>
        <w:t xml:space="preserve"> </w:t>
      </w:r>
      <w:r w:rsidR="00C51152" w:rsidRPr="006974BF">
        <w:rPr>
          <w:rFonts w:ascii="Arial" w:hAnsi="Arial" w:cs="Arial"/>
          <w:b/>
          <w:color w:val="800000"/>
          <w:sz w:val="28"/>
          <w:szCs w:val="28"/>
        </w:rPr>
        <w:t>Perkins Program Improvement Grant</w:t>
      </w:r>
    </w:p>
    <w:p w:rsidR="00C51152" w:rsidRPr="006974BF" w:rsidRDefault="00C51152" w:rsidP="00C51152">
      <w:pPr>
        <w:jc w:val="center"/>
        <w:rPr>
          <w:rFonts w:ascii="Arial" w:hAnsi="Arial" w:cs="Arial"/>
          <w:b/>
          <w:sz w:val="24"/>
          <w:szCs w:val="24"/>
        </w:rPr>
      </w:pPr>
    </w:p>
    <w:p w:rsidR="00C51152" w:rsidRPr="006974BF" w:rsidRDefault="009A0B9A" w:rsidP="00C51152">
      <w:pPr>
        <w:jc w:val="center"/>
        <w:rPr>
          <w:rFonts w:ascii="Arial" w:hAnsi="Arial" w:cs="Arial"/>
          <w:b/>
          <w:color w:val="800000"/>
          <w:sz w:val="24"/>
          <w:szCs w:val="24"/>
        </w:rPr>
      </w:pPr>
      <w:r>
        <w:rPr>
          <w:rFonts w:ascii="Arial" w:hAnsi="Arial" w:cs="Arial"/>
          <w:b/>
          <w:color w:val="800000"/>
          <w:sz w:val="24"/>
          <w:szCs w:val="24"/>
        </w:rPr>
        <w:t xml:space="preserve">Proposed Acquisitions of </w:t>
      </w:r>
      <w:r w:rsidR="00C51152" w:rsidRPr="006974BF">
        <w:rPr>
          <w:rFonts w:ascii="Arial" w:hAnsi="Arial" w:cs="Arial"/>
          <w:b/>
          <w:color w:val="800000"/>
          <w:sz w:val="24"/>
          <w:szCs w:val="24"/>
        </w:rPr>
        <w:t xml:space="preserve">Equipment (Unit Cost of $5,000 or More) </w:t>
      </w:r>
    </w:p>
    <w:p w:rsidR="00C51152" w:rsidRPr="006974BF" w:rsidRDefault="00C51152" w:rsidP="00C51152">
      <w:pPr>
        <w:jc w:val="center"/>
        <w:rPr>
          <w:rFonts w:ascii="Arial" w:hAnsi="Arial" w:cs="Arial"/>
          <w:b/>
          <w:sz w:val="24"/>
          <w:szCs w:val="24"/>
        </w:rPr>
      </w:pPr>
    </w:p>
    <w:p w:rsidR="00C51152" w:rsidRPr="006974BF" w:rsidRDefault="00C51152" w:rsidP="00C51152">
      <w:pPr>
        <w:rPr>
          <w:rFonts w:ascii="Arial" w:hAnsi="Arial" w:cs="Arial"/>
        </w:rPr>
      </w:pPr>
    </w:p>
    <w:p w:rsidR="00C51152" w:rsidRPr="006974BF" w:rsidRDefault="00C51152" w:rsidP="00C51152">
      <w:pPr>
        <w:rPr>
          <w:rFonts w:ascii="Arial" w:hAnsi="Arial" w:cs="Arial"/>
        </w:rPr>
      </w:pPr>
    </w:p>
    <w:p w:rsidR="00C51152" w:rsidRPr="006974BF" w:rsidRDefault="009032E8" w:rsidP="00C51152">
      <w:pPr>
        <w:jc w:val="right"/>
        <w:rPr>
          <w:rFonts w:ascii="Arial" w:hAnsi="Arial" w:cs="Arial"/>
        </w:rPr>
      </w:pPr>
      <w:r>
        <w:rPr>
          <w:rFonts w:ascii="Arial" w:hAnsi="Arial" w:cs="Arial"/>
        </w:rPr>
        <w:t>Institution</w:t>
      </w:r>
      <w:r w:rsidR="00C51152" w:rsidRPr="006974BF">
        <w:rPr>
          <w:rFonts w:ascii="Arial" w:hAnsi="Arial" w:cs="Arial"/>
        </w:rPr>
        <w:t>: _____________________________________</w:t>
      </w:r>
    </w:p>
    <w:p w:rsidR="00C51152" w:rsidRPr="006974BF" w:rsidRDefault="00C51152" w:rsidP="00C51152">
      <w:pPr>
        <w:rPr>
          <w:rFonts w:ascii="Arial" w:hAnsi="Arial" w:cs="Arial"/>
        </w:rPr>
      </w:pPr>
    </w:p>
    <w:tbl>
      <w:tblPr>
        <w:tblStyle w:val="TableGrid"/>
        <w:tblW w:w="10620" w:type="dxa"/>
        <w:tblInd w:w="-275" w:type="dxa"/>
        <w:tblLook w:val="04A0" w:firstRow="1" w:lastRow="0" w:firstColumn="1" w:lastColumn="0" w:noHBand="0" w:noVBand="1"/>
      </w:tblPr>
      <w:tblGrid>
        <w:gridCol w:w="2700"/>
        <w:gridCol w:w="1890"/>
        <w:gridCol w:w="1727"/>
        <w:gridCol w:w="2014"/>
        <w:gridCol w:w="2289"/>
      </w:tblGrid>
      <w:tr w:rsidR="00C51152" w:rsidRPr="006974BF" w:rsidTr="006E73D2">
        <w:trPr>
          <w:trHeight w:val="980"/>
        </w:trPr>
        <w:tc>
          <w:tcPr>
            <w:tcW w:w="2700" w:type="dxa"/>
            <w:shd w:val="clear" w:color="auto" w:fill="E7E6E6" w:themeFill="background2"/>
          </w:tcPr>
          <w:p w:rsidR="00C51152" w:rsidRPr="006974BF" w:rsidRDefault="00C51152" w:rsidP="006E73D2">
            <w:pPr>
              <w:jc w:val="center"/>
              <w:rPr>
                <w:rFonts w:ascii="Arial" w:hAnsi="Arial" w:cs="Arial"/>
                <w:b/>
              </w:rPr>
            </w:pPr>
          </w:p>
          <w:p w:rsidR="00C51152" w:rsidRPr="006974BF" w:rsidRDefault="00C51152" w:rsidP="006E73D2">
            <w:pPr>
              <w:jc w:val="center"/>
              <w:rPr>
                <w:rFonts w:ascii="Arial" w:hAnsi="Arial" w:cs="Arial"/>
                <w:b/>
              </w:rPr>
            </w:pPr>
            <w:r w:rsidRPr="006974BF">
              <w:rPr>
                <w:rFonts w:ascii="Arial" w:hAnsi="Arial" w:cs="Arial"/>
                <w:b/>
              </w:rPr>
              <w:t>Description</w:t>
            </w:r>
          </w:p>
        </w:tc>
        <w:tc>
          <w:tcPr>
            <w:tcW w:w="1890" w:type="dxa"/>
            <w:shd w:val="clear" w:color="auto" w:fill="E7E6E6" w:themeFill="background2"/>
          </w:tcPr>
          <w:p w:rsidR="00C51152" w:rsidRPr="006974BF" w:rsidRDefault="00C51152" w:rsidP="006E73D2">
            <w:pPr>
              <w:jc w:val="center"/>
              <w:rPr>
                <w:rFonts w:ascii="Arial" w:hAnsi="Arial" w:cs="Arial"/>
                <w:b/>
              </w:rPr>
            </w:pPr>
          </w:p>
          <w:p w:rsidR="00C51152" w:rsidRPr="006974BF" w:rsidRDefault="00C51152" w:rsidP="006E73D2">
            <w:pPr>
              <w:jc w:val="center"/>
              <w:rPr>
                <w:rFonts w:ascii="Arial" w:hAnsi="Arial" w:cs="Arial"/>
                <w:b/>
              </w:rPr>
            </w:pPr>
            <w:r w:rsidRPr="006974BF">
              <w:rPr>
                <w:rFonts w:ascii="Arial" w:hAnsi="Arial" w:cs="Arial"/>
                <w:b/>
              </w:rPr>
              <w:t>Number of Items</w:t>
            </w:r>
          </w:p>
        </w:tc>
        <w:tc>
          <w:tcPr>
            <w:tcW w:w="1727" w:type="dxa"/>
            <w:shd w:val="clear" w:color="auto" w:fill="E7E6E6" w:themeFill="background2"/>
          </w:tcPr>
          <w:p w:rsidR="00C51152" w:rsidRPr="006974BF" w:rsidRDefault="00C51152" w:rsidP="006E73D2">
            <w:pPr>
              <w:jc w:val="center"/>
              <w:rPr>
                <w:rFonts w:ascii="Arial" w:hAnsi="Arial" w:cs="Arial"/>
                <w:b/>
              </w:rPr>
            </w:pPr>
          </w:p>
          <w:p w:rsidR="00C51152" w:rsidRPr="006974BF" w:rsidRDefault="00C51152" w:rsidP="006E73D2">
            <w:pPr>
              <w:jc w:val="center"/>
              <w:rPr>
                <w:rFonts w:ascii="Arial" w:hAnsi="Arial" w:cs="Arial"/>
                <w:b/>
              </w:rPr>
            </w:pPr>
            <w:r w:rsidRPr="006974BF">
              <w:rPr>
                <w:rFonts w:ascii="Arial" w:hAnsi="Arial" w:cs="Arial"/>
                <w:b/>
              </w:rPr>
              <w:t>Unit Cost</w:t>
            </w:r>
          </w:p>
        </w:tc>
        <w:tc>
          <w:tcPr>
            <w:tcW w:w="2014" w:type="dxa"/>
            <w:shd w:val="clear" w:color="auto" w:fill="E7E6E6" w:themeFill="background2"/>
          </w:tcPr>
          <w:p w:rsidR="00C51152" w:rsidRPr="006974BF" w:rsidRDefault="00C51152" w:rsidP="006E73D2">
            <w:pPr>
              <w:jc w:val="center"/>
              <w:rPr>
                <w:rFonts w:ascii="Arial" w:hAnsi="Arial" w:cs="Arial"/>
                <w:b/>
              </w:rPr>
            </w:pPr>
          </w:p>
          <w:p w:rsidR="00C51152" w:rsidRPr="006974BF" w:rsidRDefault="00C51152" w:rsidP="006E73D2">
            <w:pPr>
              <w:jc w:val="center"/>
              <w:rPr>
                <w:rFonts w:ascii="Arial" w:hAnsi="Arial" w:cs="Arial"/>
                <w:b/>
              </w:rPr>
            </w:pPr>
            <w:r w:rsidRPr="006974BF">
              <w:rPr>
                <w:rFonts w:ascii="Arial" w:hAnsi="Arial" w:cs="Arial"/>
                <w:b/>
              </w:rPr>
              <w:t>Total Cost</w:t>
            </w:r>
          </w:p>
        </w:tc>
        <w:tc>
          <w:tcPr>
            <w:tcW w:w="2289" w:type="dxa"/>
            <w:shd w:val="clear" w:color="auto" w:fill="E7E6E6" w:themeFill="background2"/>
          </w:tcPr>
          <w:p w:rsidR="00C51152" w:rsidRPr="006974BF" w:rsidRDefault="00C51152" w:rsidP="006E73D2">
            <w:pPr>
              <w:jc w:val="center"/>
              <w:rPr>
                <w:rFonts w:ascii="Arial" w:hAnsi="Arial" w:cs="Arial"/>
                <w:b/>
                <w:sz w:val="16"/>
                <w:szCs w:val="16"/>
              </w:rPr>
            </w:pPr>
          </w:p>
          <w:p w:rsidR="00C51152" w:rsidRPr="006974BF" w:rsidRDefault="00C51152" w:rsidP="006E73D2">
            <w:pPr>
              <w:jc w:val="center"/>
              <w:rPr>
                <w:rFonts w:ascii="Arial" w:hAnsi="Arial" w:cs="Arial"/>
                <w:b/>
              </w:rPr>
            </w:pPr>
            <w:r w:rsidRPr="006974BF">
              <w:rPr>
                <w:rFonts w:ascii="Arial" w:hAnsi="Arial" w:cs="Arial"/>
                <w:b/>
              </w:rPr>
              <w:t>Program &amp; Location (Campus Building)</w:t>
            </w:r>
          </w:p>
          <w:p w:rsidR="00C51152" w:rsidRPr="006974BF" w:rsidRDefault="00C51152" w:rsidP="006E73D2">
            <w:pPr>
              <w:jc w:val="center"/>
              <w:rPr>
                <w:rFonts w:ascii="Arial" w:hAnsi="Arial" w:cs="Arial"/>
                <w:b/>
              </w:rPr>
            </w:pPr>
            <w:r w:rsidRPr="006974BF">
              <w:rPr>
                <w:rFonts w:ascii="Arial" w:hAnsi="Arial" w:cs="Arial"/>
                <w:b/>
              </w:rPr>
              <w:t>(Identify by each Item)</w:t>
            </w:r>
          </w:p>
        </w:tc>
      </w:tr>
      <w:tr w:rsidR="00C51152" w:rsidTr="006E73D2">
        <w:trPr>
          <w:trHeight w:val="755"/>
        </w:trPr>
        <w:tc>
          <w:tcPr>
            <w:tcW w:w="2700" w:type="dxa"/>
          </w:tcPr>
          <w:p w:rsidR="00C51152" w:rsidRDefault="00C51152" w:rsidP="006E73D2"/>
        </w:tc>
        <w:tc>
          <w:tcPr>
            <w:tcW w:w="1890" w:type="dxa"/>
          </w:tcPr>
          <w:p w:rsidR="00C51152" w:rsidRDefault="00C51152" w:rsidP="006E73D2"/>
        </w:tc>
        <w:tc>
          <w:tcPr>
            <w:tcW w:w="1727" w:type="dxa"/>
          </w:tcPr>
          <w:p w:rsidR="00C51152" w:rsidRDefault="00C51152" w:rsidP="006E73D2"/>
        </w:tc>
        <w:tc>
          <w:tcPr>
            <w:tcW w:w="2014" w:type="dxa"/>
          </w:tcPr>
          <w:p w:rsidR="00C51152" w:rsidRDefault="00C51152" w:rsidP="006E73D2"/>
        </w:tc>
        <w:tc>
          <w:tcPr>
            <w:tcW w:w="2289" w:type="dxa"/>
          </w:tcPr>
          <w:p w:rsidR="00C51152" w:rsidRDefault="00C51152" w:rsidP="006E73D2"/>
        </w:tc>
      </w:tr>
      <w:tr w:rsidR="00C51152" w:rsidTr="006E73D2">
        <w:trPr>
          <w:trHeight w:val="800"/>
        </w:trPr>
        <w:tc>
          <w:tcPr>
            <w:tcW w:w="2700" w:type="dxa"/>
          </w:tcPr>
          <w:p w:rsidR="00C51152" w:rsidRDefault="00C51152" w:rsidP="006E73D2"/>
        </w:tc>
        <w:tc>
          <w:tcPr>
            <w:tcW w:w="1890" w:type="dxa"/>
          </w:tcPr>
          <w:p w:rsidR="00C51152" w:rsidRDefault="00C51152" w:rsidP="006E73D2"/>
        </w:tc>
        <w:tc>
          <w:tcPr>
            <w:tcW w:w="1727" w:type="dxa"/>
          </w:tcPr>
          <w:p w:rsidR="00C51152" w:rsidRDefault="00C51152" w:rsidP="006E73D2"/>
        </w:tc>
        <w:tc>
          <w:tcPr>
            <w:tcW w:w="2014" w:type="dxa"/>
          </w:tcPr>
          <w:p w:rsidR="00C51152" w:rsidRDefault="00C51152" w:rsidP="006E73D2"/>
        </w:tc>
        <w:tc>
          <w:tcPr>
            <w:tcW w:w="2289" w:type="dxa"/>
          </w:tcPr>
          <w:p w:rsidR="00C51152" w:rsidRDefault="00C51152" w:rsidP="006E73D2"/>
        </w:tc>
      </w:tr>
      <w:tr w:rsidR="00C51152" w:rsidTr="006E73D2">
        <w:trPr>
          <w:trHeight w:val="800"/>
        </w:trPr>
        <w:tc>
          <w:tcPr>
            <w:tcW w:w="2700" w:type="dxa"/>
          </w:tcPr>
          <w:p w:rsidR="00C51152" w:rsidRDefault="00C51152" w:rsidP="006E73D2"/>
        </w:tc>
        <w:tc>
          <w:tcPr>
            <w:tcW w:w="1890" w:type="dxa"/>
          </w:tcPr>
          <w:p w:rsidR="00C51152" w:rsidRDefault="00C51152" w:rsidP="006E73D2"/>
        </w:tc>
        <w:tc>
          <w:tcPr>
            <w:tcW w:w="1727" w:type="dxa"/>
          </w:tcPr>
          <w:p w:rsidR="00C51152" w:rsidRDefault="00C51152" w:rsidP="006E73D2"/>
        </w:tc>
        <w:tc>
          <w:tcPr>
            <w:tcW w:w="2014" w:type="dxa"/>
          </w:tcPr>
          <w:p w:rsidR="00C51152" w:rsidRDefault="00C51152" w:rsidP="006E73D2"/>
        </w:tc>
        <w:tc>
          <w:tcPr>
            <w:tcW w:w="2289" w:type="dxa"/>
          </w:tcPr>
          <w:p w:rsidR="00C51152" w:rsidRDefault="00C51152" w:rsidP="006E73D2"/>
        </w:tc>
      </w:tr>
      <w:tr w:rsidR="00C51152" w:rsidTr="006E73D2">
        <w:trPr>
          <w:trHeight w:val="827"/>
        </w:trPr>
        <w:tc>
          <w:tcPr>
            <w:tcW w:w="2700" w:type="dxa"/>
          </w:tcPr>
          <w:p w:rsidR="00C51152" w:rsidRDefault="00C51152" w:rsidP="006E73D2"/>
        </w:tc>
        <w:tc>
          <w:tcPr>
            <w:tcW w:w="1890" w:type="dxa"/>
          </w:tcPr>
          <w:p w:rsidR="00C51152" w:rsidRDefault="00C51152" w:rsidP="006E73D2"/>
        </w:tc>
        <w:tc>
          <w:tcPr>
            <w:tcW w:w="1727" w:type="dxa"/>
          </w:tcPr>
          <w:p w:rsidR="00C51152" w:rsidRDefault="00C51152" w:rsidP="006E73D2"/>
        </w:tc>
        <w:tc>
          <w:tcPr>
            <w:tcW w:w="2014" w:type="dxa"/>
          </w:tcPr>
          <w:p w:rsidR="00C51152" w:rsidRDefault="00C51152" w:rsidP="006E73D2"/>
        </w:tc>
        <w:tc>
          <w:tcPr>
            <w:tcW w:w="2289" w:type="dxa"/>
          </w:tcPr>
          <w:p w:rsidR="00C51152" w:rsidRDefault="00C51152" w:rsidP="006E73D2"/>
        </w:tc>
      </w:tr>
      <w:tr w:rsidR="00C51152" w:rsidTr="006E73D2">
        <w:trPr>
          <w:trHeight w:val="809"/>
        </w:trPr>
        <w:tc>
          <w:tcPr>
            <w:tcW w:w="2700" w:type="dxa"/>
          </w:tcPr>
          <w:p w:rsidR="00C51152" w:rsidRDefault="00C51152" w:rsidP="006E73D2"/>
        </w:tc>
        <w:tc>
          <w:tcPr>
            <w:tcW w:w="1890" w:type="dxa"/>
          </w:tcPr>
          <w:p w:rsidR="00C51152" w:rsidRDefault="00C51152" w:rsidP="006E73D2"/>
        </w:tc>
        <w:tc>
          <w:tcPr>
            <w:tcW w:w="1727" w:type="dxa"/>
          </w:tcPr>
          <w:p w:rsidR="00C51152" w:rsidRDefault="00C51152" w:rsidP="006E73D2"/>
        </w:tc>
        <w:tc>
          <w:tcPr>
            <w:tcW w:w="2014" w:type="dxa"/>
          </w:tcPr>
          <w:p w:rsidR="00C51152" w:rsidRDefault="00C51152" w:rsidP="006E73D2"/>
        </w:tc>
        <w:tc>
          <w:tcPr>
            <w:tcW w:w="2289" w:type="dxa"/>
          </w:tcPr>
          <w:p w:rsidR="00C51152" w:rsidRDefault="00C51152" w:rsidP="006E73D2"/>
        </w:tc>
      </w:tr>
      <w:tr w:rsidR="00C51152" w:rsidTr="006E73D2">
        <w:trPr>
          <w:trHeight w:val="836"/>
        </w:trPr>
        <w:tc>
          <w:tcPr>
            <w:tcW w:w="2700" w:type="dxa"/>
          </w:tcPr>
          <w:p w:rsidR="00C51152" w:rsidRDefault="00C51152" w:rsidP="006E73D2"/>
        </w:tc>
        <w:tc>
          <w:tcPr>
            <w:tcW w:w="1890" w:type="dxa"/>
          </w:tcPr>
          <w:p w:rsidR="00C51152" w:rsidRDefault="00C51152" w:rsidP="006E73D2"/>
        </w:tc>
        <w:tc>
          <w:tcPr>
            <w:tcW w:w="1727" w:type="dxa"/>
          </w:tcPr>
          <w:p w:rsidR="00C51152" w:rsidRDefault="00C51152" w:rsidP="006E73D2"/>
        </w:tc>
        <w:tc>
          <w:tcPr>
            <w:tcW w:w="2014" w:type="dxa"/>
          </w:tcPr>
          <w:p w:rsidR="00C51152" w:rsidRDefault="00C51152" w:rsidP="006E73D2"/>
        </w:tc>
        <w:tc>
          <w:tcPr>
            <w:tcW w:w="2289" w:type="dxa"/>
          </w:tcPr>
          <w:p w:rsidR="00C51152" w:rsidRDefault="00C51152" w:rsidP="006E73D2"/>
        </w:tc>
      </w:tr>
      <w:tr w:rsidR="00C51152" w:rsidTr="00A32488">
        <w:trPr>
          <w:trHeight w:val="872"/>
        </w:trPr>
        <w:tc>
          <w:tcPr>
            <w:tcW w:w="2700" w:type="dxa"/>
            <w:shd w:val="clear" w:color="auto" w:fill="E7E6E6" w:themeFill="background2"/>
          </w:tcPr>
          <w:p w:rsidR="00A32488" w:rsidRDefault="00A32488" w:rsidP="006E73D2">
            <w:pPr>
              <w:rPr>
                <w:b/>
              </w:rPr>
            </w:pPr>
          </w:p>
          <w:p w:rsidR="00C51152" w:rsidRDefault="00A32488" w:rsidP="006E73D2">
            <w:r w:rsidRPr="00A32488">
              <w:rPr>
                <w:b/>
              </w:rPr>
              <w:t>Strategic Planning (Wish List)</w:t>
            </w:r>
          </w:p>
        </w:tc>
        <w:tc>
          <w:tcPr>
            <w:tcW w:w="1890" w:type="dxa"/>
            <w:shd w:val="clear" w:color="auto" w:fill="E7E6E6" w:themeFill="background2"/>
          </w:tcPr>
          <w:p w:rsidR="00C51152" w:rsidRDefault="00C51152" w:rsidP="006E73D2"/>
        </w:tc>
        <w:tc>
          <w:tcPr>
            <w:tcW w:w="1727" w:type="dxa"/>
            <w:shd w:val="clear" w:color="auto" w:fill="E7E6E6" w:themeFill="background2"/>
          </w:tcPr>
          <w:p w:rsidR="00C51152" w:rsidRDefault="00C51152" w:rsidP="006E73D2"/>
        </w:tc>
        <w:tc>
          <w:tcPr>
            <w:tcW w:w="2014" w:type="dxa"/>
            <w:shd w:val="clear" w:color="auto" w:fill="E7E6E6" w:themeFill="background2"/>
          </w:tcPr>
          <w:p w:rsidR="00C51152" w:rsidRDefault="00C51152" w:rsidP="006E73D2"/>
        </w:tc>
        <w:tc>
          <w:tcPr>
            <w:tcW w:w="2289" w:type="dxa"/>
            <w:shd w:val="clear" w:color="auto" w:fill="E7E6E6" w:themeFill="background2"/>
          </w:tcPr>
          <w:p w:rsidR="00C51152" w:rsidRDefault="00C51152" w:rsidP="006E73D2"/>
        </w:tc>
      </w:tr>
      <w:tr w:rsidR="00C51152" w:rsidTr="006E73D2">
        <w:trPr>
          <w:trHeight w:val="800"/>
        </w:trPr>
        <w:tc>
          <w:tcPr>
            <w:tcW w:w="2700" w:type="dxa"/>
          </w:tcPr>
          <w:p w:rsidR="00C51152" w:rsidRDefault="00C51152" w:rsidP="006E73D2"/>
        </w:tc>
        <w:tc>
          <w:tcPr>
            <w:tcW w:w="1890" w:type="dxa"/>
          </w:tcPr>
          <w:p w:rsidR="00C51152" w:rsidRDefault="00C51152" w:rsidP="006E73D2"/>
        </w:tc>
        <w:tc>
          <w:tcPr>
            <w:tcW w:w="1727" w:type="dxa"/>
          </w:tcPr>
          <w:p w:rsidR="00C51152" w:rsidRDefault="00C51152" w:rsidP="006E73D2"/>
        </w:tc>
        <w:tc>
          <w:tcPr>
            <w:tcW w:w="2014" w:type="dxa"/>
          </w:tcPr>
          <w:p w:rsidR="00C51152" w:rsidRDefault="00C51152" w:rsidP="006E73D2"/>
        </w:tc>
        <w:tc>
          <w:tcPr>
            <w:tcW w:w="2289" w:type="dxa"/>
          </w:tcPr>
          <w:p w:rsidR="00C51152" w:rsidRDefault="00C51152" w:rsidP="006E73D2"/>
        </w:tc>
      </w:tr>
      <w:tr w:rsidR="00C51152" w:rsidTr="006E73D2">
        <w:trPr>
          <w:trHeight w:val="800"/>
        </w:trPr>
        <w:tc>
          <w:tcPr>
            <w:tcW w:w="2700" w:type="dxa"/>
          </w:tcPr>
          <w:p w:rsidR="00C51152" w:rsidRDefault="00C51152" w:rsidP="006E73D2"/>
        </w:tc>
        <w:tc>
          <w:tcPr>
            <w:tcW w:w="1890" w:type="dxa"/>
          </w:tcPr>
          <w:p w:rsidR="00C51152" w:rsidRDefault="00C51152" w:rsidP="006E73D2"/>
        </w:tc>
        <w:tc>
          <w:tcPr>
            <w:tcW w:w="1727" w:type="dxa"/>
          </w:tcPr>
          <w:p w:rsidR="00C51152" w:rsidRDefault="00C51152" w:rsidP="006E73D2"/>
        </w:tc>
        <w:tc>
          <w:tcPr>
            <w:tcW w:w="2014" w:type="dxa"/>
          </w:tcPr>
          <w:p w:rsidR="00C51152" w:rsidRDefault="00C51152" w:rsidP="006E73D2"/>
        </w:tc>
        <w:tc>
          <w:tcPr>
            <w:tcW w:w="2289" w:type="dxa"/>
          </w:tcPr>
          <w:p w:rsidR="00C51152" w:rsidRDefault="00C51152" w:rsidP="006E73D2"/>
        </w:tc>
      </w:tr>
      <w:tr w:rsidR="00C51152" w:rsidTr="006E73D2">
        <w:trPr>
          <w:trHeight w:val="800"/>
        </w:trPr>
        <w:tc>
          <w:tcPr>
            <w:tcW w:w="2700" w:type="dxa"/>
          </w:tcPr>
          <w:p w:rsidR="00C51152" w:rsidRDefault="00C51152" w:rsidP="006E73D2"/>
        </w:tc>
        <w:tc>
          <w:tcPr>
            <w:tcW w:w="1890" w:type="dxa"/>
          </w:tcPr>
          <w:p w:rsidR="00C51152" w:rsidRDefault="00C51152" w:rsidP="006E73D2"/>
        </w:tc>
        <w:tc>
          <w:tcPr>
            <w:tcW w:w="1727" w:type="dxa"/>
          </w:tcPr>
          <w:p w:rsidR="00C51152" w:rsidRDefault="00C51152" w:rsidP="006E73D2"/>
        </w:tc>
        <w:tc>
          <w:tcPr>
            <w:tcW w:w="2014" w:type="dxa"/>
          </w:tcPr>
          <w:p w:rsidR="00C51152" w:rsidRDefault="00C51152" w:rsidP="006E73D2"/>
        </w:tc>
        <w:tc>
          <w:tcPr>
            <w:tcW w:w="2289" w:type="dxa"/>
          </w:tcPr>
          <w:p w:rsidR="00C51152" w:rsidRDefault="00C51152" w:rsidP="006E73D2"/>
        </w:tc>
      </w:tr>
    </w:tbl>
    <w:p w:rsidR="00C51152" w:rsidRDefault="00C51152"/>
    <w:p w:rsidR="004D0D69" w:rsidRDefault="004D0D69"/>
    <w:sectPr w:rsidR="004D0D69" w:rsidSect="005D2D74">
      <w:footerReference w:type="default" r:id="rId1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144E" w:rsidRDefault="0076144E" w:rsidP="00800F42">
      <w:r>
        <w:separator/>
      </w:r>
    </w:p>
  </w:endnote>
  <w:endnote w:type="continuationSeparator" w:id="0">
    <w:p w:rsidR="0076144E" w:rsidRDefault="0076144E" w:rsidP="00800F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3944727"/>
      <w:docPartObj>
        <w:docPartGallery w:val="Page Numbers (Bottom of Page)"/>
        <w:docPartUnique/>
      </w:docPartObj>
    </w:sdtPr>
    <w:sdtEndPr>
      <w:rPr>
        <w:noProof/>
      </w:rPr>
    </w:sdtEndPr>
    <w:sdtContent>
      <w:p w:rsidR="0076144E" w:rsidRDefault="0076144E">
        <w:pPr>
          <w:pStyle w:val="Footer"/>
          <w:jc w:val="center"/>
        </w:pPr>
        <w:r>
          <w:fldChar w:fldCharType="begin"/>
        </w:r>
        <w:r>
          <w:instrText xml:space="preserve"> PAGE   \* MERGEFORMAT </w:instrText>
        </w:r>
        <w:r>
          <w:fldChar w:fldCharType="separate"/>
        </w:r>
        <w:r w:rsidR="00392531">
          <w:rPr>
            <w:noProof/>
          </w:rPr>
          <w:t>20</w:t>
        </w:r>
        <w:r>
          <w:rPr>
            <w:noProof/>
          </w:rPr>
          <w:fldChar w:fldCharType="end"/>
        </w:r>
      </w:p>
    </w:sdtContent>
  </w:sdt>
  <w:p w:rsidR="0076144E" w:rsidRDefault="007614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144E" w:rsidRDefault="0076144E" w:rsidP="00800F42">
      <w:r>
        <w:separator/>
      </w:r>
    </w:p>
  </w:footnote>
  <w:footnote w:type="continuationSeparator" w:id="0">
    <w:p w:rsidR="0076144E" w:rsidRDefault="0076144E" w:rsidP="00800F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92FB4"/>
    <w:multiLevelType w:val="hybridMultilevel"/>
    <w:tmpl w:val="027C96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6062744"/>
    <w:multiLevelType w:val="hybridMultilevel"/>
    <w:tmpl w:val="3292943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17222E71"/>
    <w:multiLevelType w:val="hybridMultilevel"/>
    <w:tmpl w:val="8A8481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172B09"/>
    <w:multiLevelType w:val="hybridMultilevel"/>
    <w:tmpl w:val="76F0780E"/>
    <w:lvl w:ilvl="0" w:tplc="302217D6">
      <w:start w:val="1"/>
      <w:numFmt w:val="bullet"/>
      <w:lvlText w:val=""/>
      <w:lvlJc w:val="left"/>
      <w:pPr>
        <w:tabs>
          <w:tab w:val="num" w:pos="720"/>
        </w:tabs>
        <w:ind w:left="720" w:hanging="360"/>
      </w:pPr>
      <w:rPr>
        <w:rFonts w:ascii="Wingdings" w:hAnsi="Wingdings" w:hint="default"/>
      </w:rPr>
    </w:lvl>
    <w:lvl w:ilvl="1" w:tplc="AB30FE6A">
      <w:start w:val="1"/>
      <w:numFmt w:val="bullet"/>
      <w:lvlText w:val=""/>
      <w:lvlJc w:val="left"/>
      <w:pPr>
        <w:tabs>
          <w:tab w:val="num" w:pos="1440"/>
        </w:tabs>
        <w:ind w:left="1440" w:hanging="360"/>
      </w:pPr>
      <w:rPr>
        <w:rFonts w:ascii="Wingdings" w:hAnsi="Wingdings" w:hint="default"/>
      </w:rPr>
    </w:lvl>
    <w:lvl w:ilvl="2" w:tplc="CC2A0E9C" w:tentative="1">
      <w:start w:val="1"/>
      <w:numFmt w:val="bullet"/>
      <w:lvlText w:val=""/>
      <w:lvlJc w:val="left"/>
      <w:pPr>
        <w:tabs>
          <w:tab w:val="num" w:pos="2160"/>
        </w:tabs>
        <w:ind w:left="2160" w:hanging="360"/>
      </w:pPr>
      <w:rPr>
        <w:rFonts w:ascii="Wingdings" w:hAnsi="Wingdings" w:hint="default"/>
      </w:rPr>
    </w:lvl>
    <w:lvl w:ilvl="3" w:tplc="B142B28C" w:tentative="1">
      <w:start w:val="1"/>
      <w:numFmt w:val="bullet"/>
      <w:lvlText w:val=""/>
      <w:lvlJc w:val="left"/>
      <w:pPr>
        <w:tabs>
          <w:tab w:val="num" w:pos="2880"/>
        </w:tabs>
        <w:ind w:left="2880" w:hanging="360"/>
      </w:pPr>
      <w:rPr>
        <w:rFonts w:ascii="Wingdings" w:hAnsi="Wingdings" w:hint="default"/>
      </w:rPr>
    </w:lvl>
    <w:lvl w:ilvl="4" w:tplc="4022B2AC" w:tentative="1">
      <w:start w:val="1"/>
      <w:numFmt w:val="bullet"/>
      <w:lvlText w:val=""/>
      <w:lvlJc w:val="left"/>
      <w:pPr>
        <w:tabs>
          <w:tab w:val="num" w:pos="3600"/>
        </w:tabs>
        <w:ind w:left="3600" w:hanging="360"/>
      </w:pPr>
      <w:rPr>
        <w:rFonts w:ascii="Wingdings" w:hAnsi="Wingdings" w:hint="default"/>
      </w:rPr>
    </w:lvl>
    <w:lvl w:ilvl="5" w:tplc="F5E26AB8" w:tentative="1">
      <w:start w:val="1"/>
      <w:numFmt w:val="bullet"/>
      <w:lvlText w:val=""/>
      <w:lvlJc w:val="left"/>
      <w:pPr>
        <w:tabs>
          <w:tab w:val="num" w:pos="4320"/>
        </w:tabs>
        <w:ind w:left="4320" w:hanging="360"/>
      </w:pPr>
      <w:rPr>
        <w:rFonts w:ascii="Wingdings" w:hAnsi="Wingdings" w:hint="default"/>
      </w:rPr>
    </w:lvl>
    <w:lvl w:ilvl="6" w:tplc="6E5C3490" w:tentative="1">
      <w:start w:val="1"/>
      <w:numFmt w:val="bullet"/>
      <w:lvlText w:val=""/>
      <w:lvlJc w:val="left"/>
      <w:pPr>
        <w:tabs>
          <w:tab w:val="num" w:pos="5040"/>
        </w:tabs>
        <w:ind w:left="5040" w:hanging="360"/>
      </w:pPr>
      <w:rPr>
        <w:rFonts w:ascii="Wingdings" w:hAnsi="Wingdings" w:hint="default"/>
      </w:rPr>
    </w:lvl>
    <w:lvl w:ilvl="7" w:tplc="D5607146" w:tentative="1">
      <w:start w:val="1"/>
      <w:numFmt w:val="bullet"/>
      <w:lvlText w:val=""/>
      <w:lvlJc w:val="left"/>
      <w:pPr>
        <w:tabs>
          <w:tab w:val="num" w:pos="5760"/>
        </w:tabs>
        <w:ind w:left="5760" w:hanging="360"/>
      </w:pPr>
      <w:rPr>
        <w:rFonts w:ascii="Wingdings" w:hAnsi="Wingdings" w:hint="default"/>
      </w:rPr>
    </w:lvl>
    <w:lvl w:ilvl="8" w:tplc="2B34E43E"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3261CE7"/>
    <w:multiLevelType w:val="hybridMultilevel"/>
    <w:tmpl w:val="0100D97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23A933E9"/>
    <w:multiLevelType w:val="hybridMultilevel"/>
    <w:tmpl w:val="4F04D0C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248C4820"/>
    <w:multiLevelType w:val="hybridMultilevel"/>
    <w:tmpl w:val="81A64BF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270D5DC8"/>
    <w:multiLevelType w:val="hybridMultilevel"/>
    <w:tmpl w:val="93E89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F84FAE"/>
    <w:multiLevelType w:val="hybridMultilevel"/>
    <w:tmpl w:val="052CA6F4"/>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DD870B7"/>
    <w:multiLevelType w:val="hybridMultilevel"/>
    <w:tmpl w:val="7E18C1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F11AAB"/>
    <w:multiLevelType w:val="multilevel"/>
    <w:tmpl w:val="C09A442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3960" w:hanging="1080"/>
      </w:pPr>
      <w:rPr>
        <w:rFonts w:hint="default"/>
      </w:rPr>
    </w:lvl>
    <w:lvl w:ilvl="8">
      <w:start w:val="1"/>
      <w:numFmt w:val="decimal"/>
      <w:isLgl/>
      <w:lvlText w:val="%1.%2.%3.%4.%5.%6.%7.%8.%9"/>
      <w:lvlJc w:val="left"/>
      <w:pPr>
        <w:ind w:left="4680" w:hanging="1440"/>
      </w:pPr>
      <w:rPr>
        <w:rFonts w:hint="default"/>
      </w:rPr>
    </w:lvl>
  </w:abstractNum>
  <w:abstractNum w:abstractNumId="11" w15:restartNumberingAfterBreak="0">
    <w:nsid w:val="3B78243E"/>
    <w:multiLevelType w:val="hybridMultilevel"/>
    <w:tmpl w:val="E076ADF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C512109"/>
    <w:multiLevelType w:val="hybridMultilevel"/>
    <w:tmpl w:val="3DC883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F6F3D98"/>
    <w:multiLevelType w:val="hybridMultilevel"/>
    <w:tmpl w:val="57D0624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453D0025"/>
    <w:multiLevelType w:val="hybridMultilevel"/>
    <w:tmpl w:val="8CA4D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6E175AF"/>
    <w:multiLevelType w:val="hybridMultilevel"/>
    <w:tmpl w:val="B1B62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FA2440B"/>
    <w:multiLevelType w:val="hybridMultilevel"/>
    <w:tmpl w:val="3E0CC4E4"/>
    <w:lvl w:ilvl="0" w:tplc="04090003">
      <w:start w:val="1"/>
      <w:numFmt w:val="bullet"/>
      <w:lvlText w:val="o"/>
      <w:lvlJc w:val="left"/>
      <w:pPr>
        <w:tabs>
          <w:tab w:val="num" w:pos="1440"/>
        </w:tabs>
        <w:ind w:left="1440" w:hanging="360"/>
      </w:pPr>
      <w:rPr>
        <w:rFonts w:ascii="Courier New" w:hAnsi="Courier New" w:cs="Courier New"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53D01B37"/>
    <w:multiLevelType w:val="hybridMultilevel"/>
    <w:tmpl w:val="0D303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0B1068"/>
    <w:multiLevelType w:val="hybridMultilevel"/>
    <w:tmpl w:val="88CEBF56"/>
    <w:lvl w:ilvl="0" w:tplc="F74A5C40">
      <w:start w:val="1"/>
      <w:numFmt w:val="decimal"/>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AFC3E4C"/>
    <w:multiLevelType w:val="hybridMultilevel"/>
    <w:tmpl w:val="53485C2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61A11BEB"/>
    <w:multiLevelType w:val="hybridMultilevel"/>
    <w:tmpl w:val="6B28625C"/>
    <w:lvl w:ilvl="0" w:tplc="04090003">
      <w:start w:val="1"/>
      <w:numFmt w:val="bullet"/>
      <w:lvlText w:val="o"/>
      <w:lvlJc w:val="left"/>
      <w:pPr>
        <w:tabs>
          <w:tab w:val="num" w:pos="1080"/>
        </w:tabs>
        <w:ind w:left="1080" w:hanging="360"/>
      </w:pPr>
      <w:rPr>
        <w:rFonts w:ascii="Courier New" w:hAnsi="Courier New" w:cs="Courier New"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6F5728ED"/>
    <w:multiLevelType w:val="hybridMultilevel"/>
    <w:tmpl w:val="0D3030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620925"/>
    <w:multiLevelType w:val="hybridMultilevel"/>
    <w:tmpl w:val="FE803990"/>
    <w:lvl w:ilvl="0" w:tplc="976443F4">
      <w:start w:val="1"/>
      <w:numFmt w:val="bullet"/>
      <w:lvlText w:val=""/>
      <w:lvlJc w:val="left"/>
      <w:pPr>
        <w:tabs>
          <w:tab w:val="num" w:pos="720"/>
        </w:tabs>
        <w:ind w:left="720" w:hanging="360"/>
      </w:pPr>
      <w:rPr>
        <w:rFonts w:ascii="Wingdings" w:hAnsi="Wingdings" w:hint="default"/>
      </w:rPr>
    </w:lvl>
    <w:lvl w:ilvl="1" w:tplc="5BA06F20">
      <w:start w:val="169"/>
      <w:numFmt w:val="bullet"/>
      <w:lvlText w:val=""/>
      <w:lvlJc w:val="left"/>
      <w:pPr>
        <w:tabs>
          <w:tab w:val="num" w:pos="1440"/>
        </w:tabs>
        <w:ind w:left="1440" w:hanging="360"/>
      </w:pPr>
      <w:rPr>
        <w:rFonts w:ascii="Wingdings" w:hAnsi="Wingdings" w:hint="default"/>
      </w:rPr>
    </w:lvl>
    <w:lvl w:ilvl="2" w:tplc="AEF8001A" w:tentative="1">
      <w:start w:val="1"/>
      <w:numFmt w:val="bullet"/>
      <w:lvlText w:val=""/>
      <w:lvlJc w:val="left"/>
      <w:pPr>
        <w:tabs>
          <w:tab w:val="num" w:pos="2160"/>
        </w:tabs>
        <w:ind w:left="2160" w:hanging="360"/>
      </w:pPr>
      <w:rPr>
        <w:rFonts w:ascii="Wingdings" w:hAnsi="Wingdings" w:hint="default"/>
      </w:rPr>
    </w:lvl>
    <w:lvl w:ilvl="3" w:tplc="2F6207FA" w:tentative="1">
      <w:start w:val="1"/>
      <w:numFmt w:val="bullet"/>
      <w:lvlText w:val=""/>
      <w:lvlJc w:val="left"/>
      <w:pPr>
        <w:tabs>
          <w:tab w:val="num" w:pos="2880"/>
        </w:tabs>
        <w:ind w:left="2880" w:hanging="360"/>
      </w:pPr>
      <w:rPr>
        <w:rFonts w:ascii="Wingdings" w:hAnsi="Wingdings" w:hint="default"/>
      </w:rPr>
    </w:lvl>
    <w:lvl w:ilvl="4" w:tplc="6EF04852" w:tentative="1">
      <w:start w:val="1"/>
      <w:numFmt w:val="bullet"/>
      <w:lvlText w:val=""/>
      <w:lvlJc w:val="left"/>
      <w:pPr>
        <w:tabs>
          <w:tab w:val="num" w:pos="3600"/>
        </w:tabs>
        <w:ind w:left="3600" w:hanging="360"/>
      </w:pPr>
      <w:rPr>
        <w:rFonts w:ascii="Wingdings" w:hAnsi="Wingdings" w:hint="default"/>
      </w:rPr>
    </w:lvl>
    <w:lvl w:ilvl="5" w:tplc="E474CC3A" w:tentative="1">
      <w:start w:val="1"/>
      <w:numFmt w:val="bullet"/>
      <w:lvlText w:val=""/>
      <w:lvlJc w:val="left"/>
      <w:pPr>
        <w:tabs>
          <w:tab w:val="num" w:pos="4320"/>
        </w:tabs>
        <w:ind w:left="4320" w:hanging="360"/>
      </w:pPr>
      <w:rPr>
        <w:rFonts w:ascii="Wingdings" w:hAnsi="Wingdings" w:hint="default"/>
      </w:rPr>
    </w:lvl>
    <w:lvl w:ilvl="6" w:tplc="8C54E7D2" w:tentative="1">
      <w:start w:val="1"/>
      <w:numFmt w:val="bullet"/>
      <w:lvlText w:val=""/>
      <w:lvlJc w:val="left"/>
      <w:pPr>
        <w:tabs>
          <w:tab w:val="num" w:pos="5040"/>
        </w:tabs>
        <w:ind w:left="5040" w:hanging="360"/>
      </w:pPr>
      <w:rPr>
        <w:rFonts w:ascii="Wingdings" w:hAnsi="Wingdings" w:hint="default"/>
      </w:rPr>
    </w:lvl>
    <w:lvl w:ilvl="7" w:tplc="15769112" w:tentative="1">
      <w:start w:val="1"/>
      <w:numFmt w:val="bullet"/>
      <w:lvlText w:val=""/>
      <w:lvlJc w:val="left"/>
      <w:pPr>
        <w:tabs>
          <w:tab w:val="num" w:pos="5760"/>
        </w:tabs>
        <w:ind w:left="5760" w:hanging="360"/>
      </w:pPr>
      <w:rPr>
        <w:rFonts w:ascii="Wingdings" w:hAnsi="Wingdings" w:hint="default"/>
      </w:rPr>
    </w:lvl>
    <w:lvl w:ilvl="8" w:tplc="C2443E5E"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4B10051"/>
    <w:multiLevelType w:val="hybridMultilevel"/>
    <w:tmpl w:val="98D81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C01362"/>
    <w:multiLevelType w:val="hybridMultilevel"/>
    <w:tmpl w:val="0F964E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F262C82"/>
    <w:multiLevelType w:val="hybridMultilevel"/>
    <w:tmpl w:val="D84C94B2"/>
    <w:lvl w:ilvl="0" w:tplc="D004C500">
      <w:numFmt w:val="bullet"/>
      <w:lvlText w:val=""/>
      <w:lvlJc w:val="left"/>
      <w:pPr>
        <w:tabs>
          <w:tab w:val="num" w:pos="1080"/>
        </w:tabs>
        <w:ind w:left="1080" w:hanging="360"/>
      </w:pPr>
      <w:rPr>
        <w:rFonts w:ascii="Symbol" w:eastAsia="Times New Roman" w:hAnsi="Symbol" w:cs="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4"/>
  </w:num>
  <w:num w:numId="2">
    <w:abstractNumId w:val="9"/>
  </w:num>
  <w:num w:numId="3">
    <w:abstractNumId w:val="24"/>
  </w:num>
  <w:num w:numId="4">
    <w:abstractNumId w:val="5"/>
  </w:num>
  <w:num w:numId="5">
    <w:abstractNumId w:val="19"/>
  </w:num>
  <w:num w:numId="6">
    <w:abstractNumId w:val="3"/>
  </w:num>
  <w:num w:numId="7">
    <w:abstractNumId w:val="22"/>
  </w:num>
  <w:num w:numId="8">
    <w:abstractNumId w:val="11"/>
  </w:num>
  <w:num w:numId="9">
    <w:abstractNumId w:val="18"/>
  </w:num>
  <w:num w:numId="10">
    <w:abstractNumId w:val="8"/>
  </w:num>
  <w:num w:numId="11">
    <w:abstractNumId w:val="25"/>
  </w:num>
  <w:num w:numId="12">
    <w:abstractNumId w:val="20"/>
  </w:num>
  <w:num w:numId="13">
    <w:abstractNumId w:val="16"/>
  </w:num>
  <w:num w:numId="14">
    <w:abstractNumId w:val="13"/>
  </w:num>
  <w:num w:numId="15">
    <w:abstractNumId w:val="6"/>
  </w:num>
  <w:num w:numId="16">
    <w:abstractNumId w:val="12"/>
  </w:num>
  <w:num w:numId="17">
    <w:abstractNumId w:val="0"/>
  </w:num>
  <w:num w:numId="18">
    <w:abstractNumId w:val="7"/>
  </w:num>
  <w:num w:numId="19">
    <w:abstractNumId w:val="17"/>
  </w:num>
  <w:num w:numId="20">
    <w:abstractNumId w:val="21"/>
  </w:num>
  <w:num w:numId="21">
    <w:abstractNumId w:val="2"/>
  </w:num>
  <w:num w:numId="22">
    <w:abstractNumId w:val="15"/>
  </w:num>
  <w:num w:numId="23">
    <w:abstractNumId w:val="23"/>
  </w:num>
  <w:num w:numId="24">
    <w:abstractNumId w:val="10"/>
  </w:num>
  <w:num w:numId="25">
    <w:abstractNumId w:val="14"/>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5DB"/>
    <w:rsid w:val="000035D1"/>
    <w:rsid w:val="00010A04"/>
    <w:rsid w:val="000120DC"/>
    <w:rsid w:val="000145C4"/>
    <w:rsid w:val="00027393"/>
    <w:rsid w:val="00034AA2"/>
    <w:rsid w:val="00037DB1"/>
    <w:rsid w:val="000403C5"/>
    <w:rsid w:val="000B19C5"/>
    <w:rsid w:val="000B22EE"/>
    <w:rsid w:val="000D5D8A"/>
    <w:rsid w:val="0010185E"/>
    <w:rsid w:val="00107AB6"/>
    <w:rsid w:val="0012724C"/>
    <w:rsid w:val="00153EA2"/>
    <w:rsid w:val="00161A34"/>
    <w:rsid w:val="00190C8F"/>
    <w:rsid w:val="001B10F9"/>
    <w:rsid w:val="00207949"/>
    <w:rsid w:val="002476DB"/>
    <w:rsid w:val="00253716"/>
    <w:rsid w:val="00285C2C"/>
    <w:rsid w:val="00290FF6"/>
    <w:rsid w:val="002B3A05"/>
    <w:rsid w:val="002C3729"/>
    <w:rsid w:val="002E48E4"/>
    <w:rsid w:val="002E5877"/>
    <w:rsid w:val="003156FA"/>
    <w:rsid w:val="003165AB"/>
    <w:rsid w:val="00316DDE"/>
    <w:rsid w:val="00330C11"/>
    <w:rsid w:val="003412A0"/>
    <w:rsid w:val="00346DE6"/>
    <w:rsid w:val="00353E94"/>
    <w:rsid w:val="0037256F"/>
    <w:rsid w:val="00392531"/>
    <w:rsid w:val="00392A7D"/>
    <w:rsid w:val="003B64A2"/>
    <w:rsid w:val="003F0D32"/>
    <w:rsid w:val="003F2B18"/>
    <w:rsid w:val="003F732F"/>
    <w:rsid w:val="00420135"/>
    <w:rsid w:val="00444775"/>
    <w:rsid w:val="00445A48"/>
    <w:rsid w:val="00485920"/>
    <w:rsid w:val="004A177A"/>
    <w:rsid w:val="004A6892"/>
    <w:rsid w:val="004B588F"/>
    <w:rsid w:val="004D0D69"/>
    <w:rsid w:val="004D3D64"/>
    <w:rsid w:val="004D4AE9"/>
    <w:rsid w:val="004E3ABC"/>
    <w:rsid w:val="004E6DD5"/>
    <w:rsid w:val="00506EE0"/>
    <w:rsid w:val="00524C80"/>
    <w:rsid w:val="005376A7"/>
    <w:rsid w:val="005419CB"/>
    <w:rsid w:val="005425E5"/>
    <w:rsid w:val="00573392"/>
    <w:rsid w:val="00596DCA"/>
    <w:rsid w:val="005D0EBB"/>
    <w:rsid w:val="005D2D74"/>
    <w:rsid w:val="005E715F"/>
    <w:rsid w:val="005F1420"/>
    <w:rsid w:val="005F3E8C"/>
    <w:rsid w:val="00613A30"/>
    <w:rsid w:val="00626CF5"/>
    <w:rsid w:val="006363B7"/>
    <w:rsid w:val="00641395"/>
    <w:rsid w:val="00665B59"/>
    <w:rsid w:val="00666107"/>
    <w:rsid w:val="006971BB"/>
    <w:rsid w:val="006974BF"/>
    <w:rsid w:val="006A0B60"/>
    <w:rsid w:val="006B352B"/>
    <w:rsid w:val="006C3CFC"/>
    <w:rsid w:val="006C4CFB"/>
    <w:rsid w:val="006D0B1E"/>
    <w:rsid w:val="006E73D2"/>
    <w:rsid w:val="006F3029"/>
    <w:rsid w:val="007348C1"/>
    <w:rsid w:val="00753A73"/>
    <w:rsid w:val="0076144E"/>
    <w:rsid w:val="0077363C"/>
    <w:rsid w:val="00775E35"/>
    <w:rsid w:val="00777C4A"/>
    <w:rsid w:val="0078102D"/>
    <w:rsid w:val="007948E2"/>
    <w:rsid w:val="007A23FE"/>
    <w:rsid w:val="007A6953"/>
    <w:rsid w:val="007B2D17"/>
    <w:rsid w:val="007C0133"/>
    <w:rsid w:val="007C0EA4"/>
    <w:rsid w:val="007D6E6D"/>
    <w:rsid w:val="007D783A"/>
    <w:rsid w:val="007F0C4E"/>
    <w:rsid w:val="00800F42"/>
    <w:rsid w:val="008242FE"/>
    <w:rsid w:val="008310B2"/>
    <w:rsid w:val="008319E6"/>
    <w:rsid w:val="00865E7D"/>
    <w:rsid w:val="008756BD"/>
    <w:rsid w:val="00875C91"/>
    <w:rsid w:val="008950E5"/>
    <w:rsid w:val="0089607B"/>
    <w:rsid w:val="008A3168"/>
    <w:rsid w:val="008B1D62"/>
    <w:rsid w:val="008C7045"/>
    <w:rsid w:val="008D6C4E"/>
    <w:rsid w:val="008E4CD5"/>
    <w:rsid w:val="008E79FB"/>
    <w:rsid w:val="009032E8"/>
    <w:rsid w:val="0091659D"/>
    <w:rsid w:val="00940CB3"/>
    <w:rsid w:val="009427BA"/>
    <w:rsid w:val="009478B3"/>
    <w:rsid w:val="009577F4"/>
    <w:rsid w:val="0096441D"/>
    <w:rsid w:val="009770CC"/>
    <w:rsid w:val="00986270"/>
    <w:rsid w:val="009A0B9A"/>
    <w:rsid w:val="009C5EFB"/>
    <w:rsid w:val="009E7729"/>
    <w:rsid w:val="00A0321C"/>
    <w:rsid w:val="00A07F7A"/>
    <w:rsid w:val="00A12938"/>
    <w:rsid w:val="00A32488"/>
    <w:rsid w:val="00A52A8B"/>
    <w:rsid w:val="00A52BA8"/>
    <w:rsid w:val="00A71277"/>
    <w:rsid w:val="00A736D0"/>
    <w:rsid w:val="00A7404E"/>
    <w:rsid w:val="00A82819"/>
    <w:rsid w:val="00AA625C"/>
    <w:rsid w:val="00AF09FE"/>
    <w:rsid w:val="00AF793B"/>
    <w:rsid w:val="00B22943"/>
    <w:rsid w:val="00B53C51"/>
    <w:rsid w:val="00B70D03"/>
    <w:rsid w:val="00B71724"/>
    <w:rsid w:val="00B74239"/>
    <w:rsid w:val="00B96DD8"/>
    <w:rsid w:val="00BA03F1"/>
    <w:rsid w:val="00BA5A6C"/>
    <w:rsid w:val="00BF770A"/>
    <w:rsid w:val="00C01923"/>
    <w:rsid w:val="00C25666"/>
    <w:rsid w:val="00C51152"/>
    <w:rsid w:val="00C869C9"/>
    <w:rsid w:val="00CA1D17"/>
    <w:rsid w:val="00CC007B"/>
    <w:rsid w:val="00CF70EB"/>
    <w:rsid w:val="00D11734"/>
    <w:rsid w:val="00D16BD0"/>
    <w:rsid w:val="00D16C5F"/>
    <w:rsid w:val="00D338CF"/>
    <w:rsid w:val="00D36758"/>
    <w:rsid w:val="00D54BE2"/>
    <w:rsid w:val="00D70F22"/>
    <w:rsid w:val="00D87C9B"/>
    <w:rsid w:val="00DC6815"/>
    <w:rsid w:val="00DD3598"/>
    <w:rsid w:val="00DD6EC3"/>
    <w:rsid w:val="00DE7D32"/>
    <w:rsid w:val="00DF0A70"/>
    <w:rsid w:val="00E16CF5"/>
    <w:rsid w:val="00E2725B"/>
    <w:rsid w:val="00E434B2"/>
    <w:rsid w:val="00E47C01"/>
    <w:rsid w:val="00E75ED5"/>
    <w:rsid w:val="00E80B7A"/>
    <w:rsid w:val="00EB0673"/>
    <w:rsid w:val="00EB15A5"/>
    <w:rsid w:val="00EB75DB"/>
    <w:rsid w:val="00EE1D36"/>
    <w:rsid w:val="00EF5C11"/>
    <w:rsid w:val="00F27E2F"/>
    <w:rsid w:val="00F300DE"/>
    <w:rsid w:val="00F47F6A"/>
    <w:rsid w:val="00F6271D"/>
    <w:rsid w:val="00F71772"/>
    <w:rsid w:val="00F93CEB"/>
    <w:rsid w:val="00F943C9"/>
    <w:rsid w:val="00FC0E69"/>
    <w:rsid w:val="00FF3B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24FDD"/>
  <w15:chartTrackingRefBased/>
  <w15:docId w15:val="{6929EE3D-143A-4E82-B71E-6B15457FB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D3D64"/>
    <w:pPr>
      <w:spacing w:after="0" w:line="240" w:lineRule="auto"/>
    </w:pPr>
    <w:rPr>
      <w:rFonts w:ascii="Arial Narrow" w:eastAsia="Times New Roman" w:hAnsi="Arial Narrow" w:cs="Times New Roman"/>
      <w:sz w:val="20"/>
      <w:szCs w:val="20"/>
    </w:rPr>
  </w:style>
  <w:style w:type="paragraph" w:styleId="Heading3">
    <w:name w:val="heading 3"/>
    <w:basedOn w:val="Normal"/>
    <w:next w:val="Normal"/>
    <w:link w:val="Heading3Char"/>
    <w:qFormat/>
    <w:rsid w:val="008756BD"/>
    <w:pPr>
      <w:keepNext/>
      <w:spacing w:before="240" w:after="60"/>
      <w:outlineLvl w:val="2"/>
    </w:pPr>
    <w:rPr>
      <w:rFonts w:ascii="Arial" w:hAnsi="Arial" w:cs="Arial"/>
      <w:b/>
      <w:bCs/>
      <w:sz w:val="26"/>
      <w:szCs w:val="26"/>
    </w:rPr>
  </w:style>
  <w:style w:type="paragraph" w:styleId="Heading6">
    <w:name w:val="heading 6"/>
    <w:basedOn w:val="Normal"/>
    <w:next w:val="Normal"/>
    <w:link w:val="Heading6Char"/>
    <w:qFormat/>
    <w:rsid w:val="008756BD"/>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1A34"/>
    <w:pPr>
      <w:ind w:left="720"/>
      <w:contextualSpacing/>
    </w:pPr>
  </w:style>
  <w:style w:type="character" w:styleId="Hyperlink">
    <w:name w:val="Hyperlink"/>
    <w:rsid w:val="00161A34"/>
    <w:rPr>
      <w:color w:val="0000FF"/>
      <w:u w:val="single"/>
    </w:rPr>
  </w:style>
  <w:style w:type="character" w:customStyle="1" w:styleId="Heading6Char">
    <w:name w:val="Heading 6 Char"/>
    <w:basedOn w:val="DefaultParagraphFont"/>
    <w:link w:val="Heading6"/>
    <w:rsid w:val="008756BD"/>
    <w:rPr>
      <w:rFonts w:ascii="Times New Roman" w:eastAsia="Times New Roman" w:hAnsi="Times New Roman" w:cs="Times New Roman"/>
      <w:b/>
      <w:bCs/>
    </w:rPr>
  </w:style>
  <w:style w:type="paragraph" w:styleId="BodyText">
    <w:name w:val="Body Text"/>
    <w:basedOn w:val="Normal"/>
    <w:link w:val="BodyTextChar"/>
    <w:rsid w:val="008756BD"/>
    <w:pPr>
      <w:jc w:val="center"/>
    </w:pPr>
    <w:rPr>
      <w:rFonts w:ascii="Times New Roman" w:hAnsi="Times New Roman"/>
      <w:sz w:val="22"/>
      <w:szCs w:val="24"/>
    </w:rPr>
  </w:style>
  <w:style w:type="character" w:customStyle="1" w:styleId="BodyTextChar">
    <w:name w:val="Body Text Char"/>
    <w:basedOn w:val="DefaultParagraphFont"/>
    <w:link w:val="BodyText"/>
    <w:rsid w:val="008756BD"/>
    <w:rPr>
      <w:rFonts w:ascii="Times New Roman" w:eastAsia="Times New Roman" w:hAnsi="Times New Roman" w:cs="Times New Roman"/>
      <w:szCs w:val="24"/>
    </w:rPr>
  </w:style>
  <w:style w:type="character" w:customStyle="1" w:styleId="Heading3Char">
    <w:name w:val="Heading 3 Char"/>
    <w:basedOn w:val="DefaultParagraphFont"/>
    <w:link w:val="Heading3"/>
    <w:rsid w:val="008756BD"/>
    <w:rPr>
      <w:rFonts w:ascii="Arial" w:eastAsia="Times New Roman" w:hAnsi="Arial" w:cs="Arial"/>
      <w:b/>
      <w:bCs/>
      <w:sz w:val="26"/>
      <w:szCs w:val="26"/>
    </w:rPr>
  </w:style>
  <w:style w:type="paragraph" w:styleId="Header">
    <w:name w:val="header"/>
    <w:basedOn w:val="Normal"/>
    <w:link w:val="HeaderChar"/>
    <w:uiPriority w:val="99"/>
    <w:unhideWhenUsed/>
    <w:rsid w:val="00800F42"/>
    <w:pPr>
      <w:tabs>
        <w:tab w:val="center" w:pos="4680"/>
        <w:tab w:val="right" w:pos="9360"/>
      </w:tabs>
    </w:pPr>
  </w:style>
  <w:style w:type="character" w:customStyle="1" w:styleId="HeaderChar">
    <w:name w:val="Header Char"/>
    <w:basedOn w:val="DefaultParagraphFont"/>
    <w:link w:val="Header"/>
    <w:uiPriority w:val="99"/>
    <w:rsid w:val="00800F42"/>
    <w:rPr>
      <w:rFonts w:ascii="Arial Narrow" w:eastAsia="Times New Roman" w:hAnsi="Arial Narrow" w:cs="Times New Roman"/>
      <w:sz w:val="20"/>
      <w:szCs w:val="20"/>
    </w:rPr>
  </w:style>
  <w:style w:type="paragraph" w:styleId="Footer">
    <w:name w:val="footer"/>
    <w:basedOn w:val="Normal"/>
    <w:link w:val="FooterChar"/>
    <w:uiPriority w:val="99"/>
    <w:unhideWhenUsed/>
    <w:rsid w:val="00800F42"/>
    <w:pPr>
      <w:tabs>
        <w:tab w:val="center" w:pos="4680"/>
        <w:tab w:val="right" w:pos="9360"/>
      </w:tabs>
    </w:pPr>
  </w:style>
  <w:style w:type="character" w:customStyle="1" w:styleId="FooterChar">
    <w:name w:val="Footer Char"/>
    <w:basedOn w:val="DefaultParagraphFont"/>
    <w:link w:val="Footer"/>
    <w:uiPriority w:val="99"/>
    <w:rsid w:val="00800F42"/>
    <w:rPr>
      <w:rFonts w:ascii="Arial Narrow" w:eastAsia="Times New Roman" w:hAnsi="Arial Narrow" w:cs="Times New Roman"/>
      <w:sz w:val="20"/>
      <w:szCs w:val="20"/>
    </w:rPr>
  </w:style>
  <w:style w:type="table" w:styleId="TableGrid">
    <w:name w:val="Table Grid"/>
    <w:basedOn w:val="TableNormal"/>
    <w:uiPriority w:val="39"/>
    <w:rsid w:val="003F0D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A0B6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0B6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bmission.kansasregents.org"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leite@ksbor.org"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sam.gov" TargetMode="External"/><Relationship Id="rId4" Type="http://schemas.openxmlformats.org/officeDocument/2006/relationships/webSettings" Target="webSettings.xml"/><Relationship Id="rId9" Type="http://schemas.openxmlformats.org/officeDocument/2006/relationships/hyperlink" Target="http://www.kansasregents.org" TargetMode="External"/><Relationship Id="rId14" Type="http://schemas.openxmlformats.org/officeDocument/2006/relationships/hyperlink" Target="https://submission.kansasregents.org/login.j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36</Pages>
  <Words>8581</Words>
  <Characters>48916</Characters>
  <Application>Microsoft Office Word</Application>
  <DocSecurity>0</DocSecurity>
  <Lines>407</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Leite, Laura</dc:creator>
  <cp:keywords/>
  <dc:description/>
  <cp:lastModifiedBy>Leite, Laura</cp:lastModifiedBy>
  <cp:revision>12</cp:revision>
  <cp:lastPrinted>2016-02-25T21:35:00Z</cp:lastPrinted>
  <dcterms:created xsi:type="dcterms:W3CDTF">2018-02-02T22:42:00Z</dcterms:created>
  <dcterms:modified xsi:type="dcterms:W3CDTF">2018-02-13T20:54:00Z</dcterms:modified>
</cp:coreProperties>
</file>