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30E" w:rsidRPr="001A730E" w:rsidRDefault="00557410" w:rsidP="00782B9F">
      <w:pPr>
        <w:rPr>
          <w:rFonts w:ascii="Arial" w:hAnsi="Arial" w:cs="Arial"/>
          <w:b/>
          <w:i/>
          <w:iCs/>
          <w:noProof/>
          <w:sz w:val="32"/>
          <w:szCs w:val="32"/>
        </w:rPr>
      </w:pPr>
      <w:r w:rsidRPr="001A730E">
        <w:rPr>
          <w:rFonts w:asciiTheme="minorHAnsi" w:hAnsiTheme="minorHAnsi" w:cstheme="minorHAnsi"/>
          <w:i/>
          <w:iCs/>
          <w:noProof/>
          <w:sz w:val="28"/>
          <w:szCs w:val="28"/>
        </w:rPr>
        <w:drawing>
          <wp:anchor distT="0" distB="0" distL="114300" distR="114300" simplePos="0" relativeHeight="251661312" behindDoc="0" locked="0" layoutInCell="1" allowOverlap="1" wp14:anchorId="160B6624">
            <wp:simplePos x="0" y="0"/>
            <wp:positionH relativeFrom="column">
              <wp:posOffset>5486400</wp:posOffset>
            </wp:positionH>
            <wp:positionV relativeFrom="paragraph">
              <wp:posOffset>0</wp:posOffset>
            </wp:positionV>
            <wp:extent cx="952500" cy="9740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974090"/>
                    </a:xfrm>
                    <a:prstGeom prst="rect">
                      <a:avLst/>
                    </a:prstGeom>
                  </pic:spPr>
                </pic:pic>
              </a:graphicData>
            </a:graphic>
          </wp:anchor>
        </w:drawing>
      </w:r>
      <w:r w:rsidR="001A730E" w:rsidRPr="001A730E">
        <w:rPr>
          <w:rFonts w:asciiTheme="minorHAnsi" w:hAnsiTheme="minorHAnsi" w:cstheme="minorHAnsi"/>
          <w:b/>
          <w:i/>
          <w:iCs/>
          <w:noProof/>
          <w:sz w:val="32"/>
          <w:szCs w:val="32"/>
        </w:rPr>
        <w:t>INTEGRATING</w:t>
      </w:r>
      <w:r w:rsidR="001A730E" w:rsidRPr="001A730E">
        <w:rPr>
          <w:rFonts w:ascii="Arial" w:hAnsi="Arial" w:cs="Arial"/>
          <w:b/>
          <w:i/>
          <w:iCs/>
          <w:noProof/>
          <w:sz w:val="32"/>
          <w:szCs w:val="32"/>
        </w:rPr>
        <w:t xml:space="preserve"> </w:t>
      </w:r>
      <w:r w:rsidR="001A730E" w:rsidRPr="001A730E">
        <w:rPr>
          <w:rFonts w:asciiTheme="minorHAnsi" w:hAnsiTheme="minorHAnsi" w:cstheme="minorHAnsi"/>
          <w:b/>
          <w:i/>
          <w:iCs/>
          <w:noProof/>
          <w:sz w:val="32"/>
          <w:szCs w:val="32"/>
        </w:rPr>
        <w:t>ACADEMICS &amp;</w:t>
      </w:r>
      <w:r w:rsidR="001A730E" w:rsidRPr="001A730E">
        <w:rPr>
          <w:rFonts w:ascii="Arial" w:hAnsi="Arial" w:cs="Arial"/>
          <w:b/>
          <w:i/>
          <w:iCs/>
          <w:noProof/>
          <w:sz w:val="32"/>
          <w:szCs w:val="32"/>
        </w:rPr>
        <w:t xml:space="preserve"> </w:t>
      </w:r>
    </w:p>
    <w:p w:rsidR="00EE5D7A" w:rsidRPr="001A730E" w:rsidRDefault="001A730E" w:rsidP="001A730E">
      <w:pPr>
        <w:ind w:firstLine="720"/>
        <w:rPr>
          <w:rFonts w:asciiTheme="minorHAnsi" w:hAnsiTheme="minorHAnsi" w:cstheme="minorHAnsi"/>
          <w:b/>
          <w:i/>
          <w:iCs/>
          <w:noProof/>
          <w:sz w:val="32"/>
          <w:szCs w:val="32"/>
        </w:rPr>
      </w:pPr>
      <w:r w:rsidRPr="001A730E">
        <w:rPr>
          <w:rFonts w:asciiTheme="minorHAnsi" w:hAnsiTheme="minorHAnsi" w:cstheme="minorHAnsi"/>
          <w:b/>
          <w:i/>
          <w:iCs/>
          <w:noProof/>
          <w:sz w:val="32"/>
          <w:szCs w:val="32"/>
        </w:rPr>
        <w:t>CAREER TECHNICAL EDUCATION</w:t>
      </w:r>
      <w:r w:rsidR="006A7750" w:rsidRPr="001A730E">
        <w:rPr>
          <w:rFonts w:asciiTheme="minorHAnsi" w:hAnsiTheme="minorHAnsi" w:cstheme="minorHAnsi"/>
          <w:i/>
          <w:iCs/>
          <w:noProof/>
          <w:sz w:val="28"/>
          <w:szCs w:val="28"/>
        </w:rPr>
        <w:t xml:space="preserve">                                                                 </w:t>
      </w:r>
    </w:p>
    <w:p w:rsidR="00D06174" w:rsidRDefault="00D06174" w:rsidP="00673772">
      <w:pPr>
        <w:jc w:val="center"/>
        <w:rPr>
          <w:rFonts w:ascii="Arial" w:hAnsi="Arial" w:cs="Arial"/>
          <w:b/>
          <w:noProof/>
          <w:sz w:val="28"/>
          <w:szCs w:val="28"/>
        </w:rPr>
      </w:pPr>
    </w:p>
    <w:p w:rsidR="00557410" w:rsidRDefault="00557410" w:rsidP="00C93C1F">
      <w:pPr>
        <w:jc w:val="center"/>
        <w:rPr>
          <w:rFonts w:ascii="Arial" w:hAnsi="Arial" w:cs="Arial"/>
          <w:b/>
          <w:sz w:val="32"/>
          <w:szCs w:val="28"/>
        </w:rPr>
      </w:pPr>
    </w:p>
    <w:p w:rsidR="00557410" w:rsidRDefault="00557410" w:rsidP="00C93C1F">
      <w:pPr>
        <w:jc w:val="center"/>
        <w:rPr>
          <w:rFonts w:ascii="Arial" w:hAnsi="Arial" w:cs="Arial"/>
          <w:b/>
          <w:sz w:val="32"/>
          <w:szCs w:val="28"/>
        </w:rPr>
      </w:pPr>
    </w:p>
    <w:p w:rsidR="006A7750" w:rsidRDefault="00557410" w:rsidP="00557410">
      <w:pPr>
        <w:ind w:left="1440" w:firstLine="720"/>
        <w:rPr>
          <w:rFonts w:ascii="Arial" w:hAnsi="Arial" w:cs="Arial"/>
          <w:b/>
          <w:sz w:val="32"/>
          <w:szCs w:val="28"/>
        </w:rPr>
      </w:pPr>
      <w:r>
        <w:rPr>
          <w:rFonts w:ascii="Arial" w:hAnsi="Arial" w:cs="Arial"/>
          <w:b/>
          <w:sz w:val="32"/>
          <w:szCs w:val="28"/>
        </w:rPr>
        <w:t xml:space="preserve">        FY</w:t>
      </w:r>
      <w:r w:rsidR="00477901">
        <w:rPr>
          <w:rFonts w:ascii="Arial" w:hAnsi="Arial" w:cs="Arial"/>
          <w:b/>
          <w:sz w:val="32"/>
          <w:szCs w:val="28"/>
        </w:rPr>
        <w:t>21</w:t>
      </w:r>
      <w:r w:rsidR="002C26FE" w:rsidRPr="006A7750">
        <w:rPr>
          <w:rFonts w:ascii="Arial" w:hAnsi="Arial" w:cs="Arial"/>
          <w:b/>
          <w:sz w:val="32"/>
          <w:szCs w:val="28"/>
        </w:rPr>
        <w:t xml:space="preserve"> </w:t>
      </w:r>
      <w:r w:rsidR="001A730E">
        <w:rPr>
          <w:rFonts w:ascii="Arial" w:hAnsi="Arial" w:cs="Arial"/>
          <w:b/>
          <w:sz w:val="32"/>
          <w:szCs w:val="28"/>
        </w:rPr>
        <w:t xml:space="preserve">Carl </w:t>
      </w:r>
      <w:r w:rsidR="00895AF8" w:rsidRPr="006A7750">
        <w:rPr>
          <w:rFonts w:ascii="Arial" w:hAnsi="Arial" w:cs="Arial"/>
          <w:b/>
          <w:sz w:val="32"/>
          <w:szCs w:val="28"/>
        </w:rPr>
        <w:t>Perkins</w:t>
      </w:r>
      <w:r w:rsidR="0070636D" w:rsidRPr="006A7750">
        <w:rPr>
          <w:rFonts w:ascii="Arial" w:hAnsi="Arial" w:cs="Arial"/>
          <w:b/>
          <w:sz w:val="32"/>
          <w:szCs w:val="28"/>
        </w:rPr>
        <w:t xml:space="preserve"> &amp; Adult Education</w:t>
      </w:r>
      <w:r w:rsidR="00895AF8" w:rsidRPr="006A7750">
        <w:rPr>
          <w:rFonts w:ascii="Arial" w:hAnsi="Arial" w:cs="Arial"/>
          <w:b/>
          <w:sz w:val="32"/>
          <w:szCs w:val="28"/>
        </w:rPr>
        <w:t xml:space="preserve"> </w:t>
      </w:r>
    </w:p>
    <w:p w:rsidR="00895AF8" w:rsidRPr="006A7750" w:rsidRDefault="00935F5D" w:rsidP="00C93C1F">
      <w:pPr>
        <w:jc w:val="center"/>
        <w:rPr>
          <w:rFonts w:ascii="Arial" w:hAnsi="Arial" w:cs="Arial"/>
          <w:b/>
          <w:sz w:val="32"/>
          <w:szCs w:val="28"/>
        </w:rPr>
      </w:pPr>
      <w:r>
        <w:rPr>
          <w:rFonts w:ascii="Arial" w:hAnsi="Arial" w:cs="Arial"/>
          <w:b/>
          <w:sz w:val="32"/>
          <w:szCs w:val="28"/>
        </w:rPr>
        <w:t>Grant</w:t>
      </w:r>
      <w:r w:rsidR="00B83CBC">
        <w:rPr>
          <w:rFonts w:ascii="Arial" w:hAnsi="Arial" w:cs="Arial"/>
          <w:b/>
          <w:sz w:val="32"/>
          <w:szCs w:val="28"/>
        </w:rPr>
        <w:t xml:space="preserve"> A</w:t>
      </w:r>
      <w:r w:rsidR="00895AF8" w:rsidRPr="006A7750">
        <w:rPr>
          <w:rFonts w:ascii="Arial" w:hAnsi="Arial" w:cs="Arial"/>
          <w:b/>
          <w:sz w:val="32"/>
          <w:szCs w:val="28"/>
        </w:rPr>
        <w:t>pplication</w:t>
      </w:r>
      <w:r w:rsidR="00633C5D">
        <w:rPr>
          <w:rFonts w:ascii="Arial" w:hAnsi="Arial" w:cs="Arial"/>
          <w:b/>
          <w:sz w:val="32"/>
          <w:szCs w:val="28"/>
        </w:rPr>
        <w:t xml:space="preserve"> (B)</w:t>
      </w:r>
    </w:p>
    <w:p w:rsidR="00D06174" w:rsidRDefault="00D06174" w:rsidP="00895AF8">
      <w:pPr>
        <w:rPr>
          <w:rFonts w:ascii="Arial" w:hAnsi="Arial" w:cs="Arial"/>
          <w:b/>
          <w:sz w:val="20"/>
          <w:szCs w:val="20"/>
          <w:u w:val="single"/>
        </w:rPr>
      </w:pPr>
    </w:p>
    <w:p w:rsidR="00E711F1" w:rsidRPr="00C93C1F" w:rsidRDefault="00137BF7" w:rsidP="00895AF8">
      <w:pPr>
        <w:rPr>
          <w:rFonts w:ascii="Arial" w:hAnsi="Arial" w:cs="Arial"/>
          <w:sz w:val="22"/>
          <w:szCs w:val="22"/>
        </w:rPr>
      </w:pPr>
      <w:r>
        <w:rPr>
          <w:rFonts w:ascii="Arial" w:hAnsi="Arial" w:cs="Arial"/>
          <w:sz w:val="22"/>
          <w:szCs w:val="22"/>
        </w:rPr>
        <w:t>Through the</w:t>
      </w:r>
      <w:r w:rsidR="00895AF8" w:rsidRPr="00C93C1F">
        <w:rPr>
          <w:rFonts w:ascii="Arial" w:hAnsi="Arial" w:cs="Arial"/>
          <w:sz w:val="22"/>
          <w:szCs w:val="22"/>
        </w:rPr>
        <w:t xml:space="preserve"> Kansas State Plan for Career Technical Education,</w:t>
      </w:r>
      <w:r w:rsidR="001D3542">
        <w:rPr>
          <w:rFonts w:ascii="Arial" w:hAnsi="Arial" w:cs="Arial"/>
          <w:sz w:val="22"/>
          <w:szCs w:val="22"/>
        </w:rPr>
        <w:t xml:space="preserve"> and the Kansas State Plan for the Workforce Innovation and Opportunity Act, </w:t>
      </w:r>
      <w:r>
        <w:rPr>
          <w:rFonts w:ascii="Arial" w:hAnsi="Arial" w:cs="Arial"/>
          <w:sz w:val="22"/>
          <w:szCs w:val="22"/>
        </w:rPr>
        <w:t>grant f</w:t>
      </w:r>
      <w:r w:rsidR="00895AF8" w:rsidRPr="00C93C1F">
        <w:rPr>
          <w:rFonts w:ascii="Arial" w:hAnsi="Arial" w:cs="Arial"/>
          <w:sz w:val="22"/>
          <w:szCs w:val="22"/>
        </w:rPr>
        <w:t xml:space="preserve">unds </w:t>
      </w:r>
      <w:r w:rsidR="001D3542">
        <w:rPr>
          <w:rFonts w:ascii="Arial" w:hAnsi="Arial" w:cs="Arial"/>
          <w:sz w:val="22"/>
          <w:szCs w:val="22"/>
        </w:rPr>
        <w:t>are</w:t>
      </w:r>
      <w:r w:rsidR="00895AF8" w:rsidRPr="00C93C1F">
        <w:rPr>
          <w:rFonts w:ascii="Arial" w:hAnsi="Arial" w:cs="Arial"/>
          <w:sz w:val="22"/>
          <w:szCs w:val="22"/>
        </w:rPr>
        <w:t xml:space="preserve"> established to provide support for </w:t>
      </w:r>
      <w:r w:rsidR="001D3542">
        <w:rPr>
          <w:rFonts w:ascii="Arial" w:hAnsi="Arial" w:cs="Arial"/>
          <w:sz w:val="22"/>
          <w:szCs w:val="22"/>
        </w:rPr>
        <w:t>activities to enhance student learning, retention and completion</w:t>
      </w:r>
      <w:r w:rsidR="00895AF8" w:rsidRPr="00C93C1F">
        <w:rPr>
          <w:rFonts w:ascii="Arial" w:hAnsi="Arial" w:cs="Arial"/>
          <w:sz w:val="22"/>
          <w:szCs w:val="22"/>
        </w:rPr>
        <w:t xml:space="preserve">. These funds will be distributed through a competitive grant process that focuses funding on: </w:t>
      </w:r>
    </w:p>
    <w:p w:rsidR="00B207E3" w:rsidRPr="00C93C1F" w:rsidRDefault="00B207E3" w:rsidP="00895AF8">
      <w:pPr>
        <w:rPr>
          <w:rFonts w:ascii="Arial" w:hAnsi="Arial" w:cs="Arial"/>
          <w:sz w:val="22"/>
          <w:szCs w:val="22"/>
        </w:rPr>
      </w:pPr>
    </w:p>
    <w:p w:rsidR="0063294B" w:rsidRPr="00C93C1F" w:rsidRDefault="00F40350" w:rsidP="0063294B">
      <w:pPr>
        <w:numPr>
          <w:ilvl w:val="0"/>
          <w:numId w:val="20"/>
        </w:numPr>
        <w:rPr>
          <w:rFonts w:ascii="Arial" w:hAnsi="Arial" w:cs="Arial"/>
          <w:sz w:val="22"/>
          <w:szCs w:val="22"/>
        </w:rPr>
      </w:pPr>
      <w:r w:rsidRPr="00C93C1F">
        <w:rPr>
          <w:rFonts w:ascii="Arial" w:hAnsi="Arial" w:cs="Arial"/>
          <w:sz w:val="22"/>
          <w:szCs w:val="22"/>
        </w:rPr>
        <w:t xml:space="preserve">Implementing </w:t>
      </w:r>
      <w:r w:rsidR="000065B2" w:rsidRPr="00C93C1F">
        <w:rPr>
          <w:rFonts w:ascii="Arial" w:hAnsi="Arial" w:cs="Arial"/>
          <w:sz w:val="22"/>
          <w:szCs w:val="22"/>
        </w:rPr>
        <w:t>new</w:t>
      </w:r>
      <w:r w:rsidR="00B207E3" w:rsidRPr="00C93C1F">
        <w:rPr>
          <w:rFonts w:ascii="Arial" w:hAnsi="Arial" w:cs="Arial"/>
          <w:sz w:val="22"/>
          <w:szCs w:val="22"/>
        </w:rPr>
        <w:t xml:space="preserve"> partnerships</w:t>
      </w:r>
      <w:r w:rsidR="000065B2" w:rsidRPr="00C93C1F">
        <w:rPr>
          <w:rFonts w:ascii="Arial" w:hAnsi="Arial" w:cs="Arial"/>
          <w:sz w:val="22"/>
          <w:szCs w:val="22"/>
        </w:rPr>
        <w:t xml:space="preserve"> </w:t>
      </w:r>
      <w:r w:rsidR="00B207E3" w:rsidRPr="00C93C1F">
        <w:rPr>
          <w:rFonts w:ascii="Arial" w:hAnsi="Arial" w:cs="Arial"/>
          <w:sz w:val="22"/>
          <w:szCs w:val="22"/>
        </w:rPr>
        <w:t xml:space="preserve">between </w:t>
      </w:r>
      <w:r w:rsidR="001D3542">
        <w:rPr>
          <w:rFonts w:ascii="Arial" w:hAnsi="Arial" w:cs="Arial"/>
          <w:sz w:val="22"/>
          <w:szCs w:val="22"/>
        </w:rPr>
        <w:t>adult education</w:t>
      </w:r>
      <w:r w:rsidR="000065B2" w:rsidRPr="00C93C1F">
        <w:rPr>
          <w:rFonts w:ascii="Arial" w:hAnsi="Arial" w:cs="Arial"/>
          <w:sz w:val="22"/>
          <w:szCs w:val="22"/>
        </w:rPr>
        <w:t xml:space="preserve"> and career</w:t>
      </w:r>
      <w:r w:rsidR="0063294B" w:rsidRPr="00C93C1F">
        <w:rPr>
          <w:rFonts w:ascii="Arial" w:hAnsi="Arial" w:cs="Arial"/>
          <w:sz w:val="22"/>
          <w:szCs w:val="22"/>
        </w:rPr>
        <w:t xml:space="preserve"> technical education programs</w:t>
      </w:r>
    </w:p>
    <w:p w:rsidR="00672CE2" w:rsidRPr="00C93C1F" w:rsidRDefault="008020E3" w:rsidP="00B207E3">
      <w:pPr>
        <w:numPr>
          <w:ilvl w:val="0"/>
          <w:numId w:val="20"/>
        </w:numPr>
        <w:rPr>
          <w:rFonts w:ascii="Arial" w:hAnsi="Arial" w:cs="Arial"/>
          <w:sz w:val="22"/>
          <w:szCs w:val="22"/>
        </w:rPr>
      </w:pPr>
      <w:r w:rsidRPr="00C93C1F">
        <w:rPr>
          <w:rFonts w:ascii="Arial" w:hAnsi="Arial" w:cs="Arial"/>
          <w:sz w:val="22"/>
          <w:szCs w:val="22"/>
        </w:rPr>
        <w:t>Implementing s</w:t>
      </w:r>
      <w:r w:rsidR="0063294B" w:rsidRPr="00C93C1F">
        <w:rPr>
          <w:rFonts w:ascii="Arial" w:hAnsi="Arial" w:cs="Arial"/>
          <w:sz w:val="22"/>
          <w:szCs w:val="22"/>
        </w:rPr>
        <w:t>trategies which result in completion of degree and certificate programs</w:t>
      </w:r>
    </w:p>
    <w:p w:rsidR="001D3542" w:rsidRPr="00C93C1F" w:rsidRDefault="001D3542" w:rsidP="00B207E3">
      <w:pPr>
        <w:numPr>
          <w:ilvl w:val="0"/>
          <w:numId w:val="20"/>
        </w:numPr>
        <w:rPr>
          <w:rFonts w:ascii="Arial" w:hAnsi="Arial" w:cs="Arial"/>
          <w:sz w:val="22"/>
          <w:szCs w:val="22"/>
        </w:rPr>
      </w:pPr>
      <w:r>
        <w:rPr>
          <w:rFonts w:ascii="Arial" w:hAnsi="Arial" w:cs="Arial"/>
          <w:sz w:val="22"/>
          <w:szCs w:val="22"/>
        </w:rPr>
        <w:t>Implement</w:t>
      </w:r>
      <w:r w:rsidR="00557410">
        <w:rPr>
          <w:rFonts w:ascii="Arial" w:hAnsi="Arial" w:cs="Arial"/>
          <w:sz w:val="22"/>
          <w:szCs w:val="22"/>
        </w:rPr>
        <w:t>ing</w:t>
      </w:r>
      <w:r>
        <w:rPr>
          <w:rFonts w:ascii="Arial" w:hAnsi="Arial" w:cs="Arial"/>
          <w:sz w:val="22"/>
          <w:szCs w:val="22"/>
        </w:rPr>
        <w:t xml:space="preserve"> contextualized </w:t>
      </w:r>
      <w:r w:rsidR="00A642B9">
        <w:rPr>
          <w:rFonts w:ascii="Arial" w:hAnsi="Arial" w:cs="Arial"/>
          <w:sz w:val="22"/>
          <w:szCs w:val="22"/>
        </w:rPr>
        <w:t xml:space="preserve">academic </w:t>
      </w:r>
      <w:r>
        <w:rPr>
          <w:rFonts w:ascii="Arial" w:hAnsi="Arial" w:cs="Arial"/>
          <w:sz w:val="22"/>
          <w:szCs w:val="22"/>
        </w:rPr>
        <w:t>instruction by adult education and CTE instructors in the CTE classroom</w:t>
      </w:r>
    </w:p>
    <w:p w:rsidR="00B207E3" w:rsidRPr="00C93C1F" w:rsidRDefault="00B207E3" w:rsidP="00895AF8">
      <w:pPr>
        <w:rPr>
          <w:rFonts w:ascii="Arial" w:hAnsi="Arial" w:cs="Arial"/>
          <w:sz w:val="22"/>
          <w:szCs w:val="22"/>
        </w:rPr>
      </w:pPr>
    </w:p>
    <w:p w:rsidR="00895AF8" w:rsidRPr="00C93C1F" w:rsidRDefault="00895AF8" w:rsidP="00895AF8">
      <w:pPr>
        <w:rPr>
          <w:rFonts w:ascii="Arial" w:hAnsi="Arial" w:cs="Arial"/>
          <w:b/>
          <w:sz w:val="22"/>
          <w:szCs w:val="22"/>
          <w:u w:val="single"/>
        </w:rPr>
      </w:pPr>
      <w:r w:rsidRPr="00C93C1F">
        <w:rPr>
          <w:rFonts w:ascii="Arial" w:hAnsi="Arial" w:cs="Arial"/>
          <w:b/>
          <w:sz w:val="22"/>
          <w:szCs w:val="22"/>
          <w:u w:val="single"/>
        </w:rPr>
        <w:t>Eligible Recipients</w:t>
      </w:r>
    </w:p>
    <w:p w:rsidR="00895AF8" w:rsidRDefault="00895AF8" w:rsidP="00895AF8">
      <w:pPr>
        <w:rPr>
          <w:rFonts w:ascii="Arial" w:hAnsi="Arial" w:cs="Arial"/>
          <w:sz w:val="22"/>
          <w:szCs w:val="22"/>
        </w:rPr>
      </w:pPr>
      <w:r w:rsidRPr="00C93C1F">
        <w:rPr>
          <w:rFonts w:ascii="Arial" w:hAnsi="Arial" w:cs="Arial"/>
          <w:sz w:val="22"/>
          <w:szCs w:val="22"/>
        </w:rPr>
        <w:t xml:space="preserve">The </w:t>
      </w:r>
      <w:r w:rsidR="004C18AA">
        <w:rPr>
          <w:rFonts w:ascii="Arial" w:hAnsi="Arial" w:cs="Arial"/>
          <w:sz w:val="22"/>
          <w:szCs w:val="22"/>
        </w:rPr>
        <w:t>c</w:t>
      </w:r>
      <w:r w:rsidR="00E6481F" w:rsidRPr="00C93C1F">
        <w:rPr>
          <w:rFonts w:ascii="Arial" w:hAnsi="Arial" w:cs="Arial"/>
          <w:sz w:val="22"/>
          <w:szCs w:val="22"/>
        </w:rPr>
        <w:t xml:space="preserve">ommunity </w:t>
      </w:r>
      <w:r w:rsidR="004C18AA">
        <w:rPr>
          <w:rFonts w:ascii="Arial" w:hAnsi="Arial" w:cs="Arial"/>
          <w:sz w:val="22"/>
          <w:szCs w:val="22"/>
        </w:rPr>
        <w:t>or</w:t>
      </w:r>
      <w:r w:rsidR="00E6481F" w:rsidRPr="00C93C1F">
        <w:rPr>
          <w:rFonts w:ascii="Arial" w:hAnsi="Arial" w:cs="Arial"/>
          <w:sz w:val="22"/>
          <w:szCs w:val="22"/>
        </w:rPr>
        <w:t xml:space="preserve"> </w:t>
      </w:r>
      <w:r w:rsidR="004C18AA">
        <w:rPr>
          <w:rFonts w:ascii="Arial" w:hAnsi="Arial" w:cs="Arial"/>
          <w:sz w:val="22"/>
          <w:szCs w:val="22"/>
        </w:rPr>
        <w:t>technical c</w:t>
      </w:r>
      <w:r w:rsidRPr="00C93C1F">
        <w:rPr>
          <w:rFonts w:ascii="Arial" w:hAnsi="Arial" w:cs="Arial"/>
          <w:sz w:val="22"/>
          <w:szCs w:val="22"/>
        </w:rPr>
        <w:t>ollege program must be currently eligible for Carl D. Perkins funding</w:t>
      </w:r>
      <w:r w:rsidR="00455CD3">
        <w:rPr>
          <w:rFonts w:ascii="Arial" w:hAnsi="Arial" w:cs="Arial"/>
          <w:sz w:val="22"/>
          <w:szCs w:val="22"/>
        </w:rPr>
        <w:t xml:space="preserve"> </w:t>
      </w:r>
      <w:r w:rsidR="001D3542" w:rsidRPr="00725BC2">
        <w:rPr>
          <w:rFonts w:ascii="Arial" w:hAnsi="Arial" w:cs="Arial"/>
          <w:b/>
          <w:bCs/>
          <w:sz w:val="22"/>
          <w:szCs w:val="22"/>
        </w:rPr>
        <w:t>and</w:t>
      </w:r>
      <w:r w:rsidR="001D3542">
        <w:rPr>
          <w:rFonts w:ascii="Arial" w:hAnsi="Arial" w:cs="Arial"/>
          <w:sz w:val="22"/>
          <w:szCs w:val="22"/>
        </w:rPr>
        <w:t xml:space="preserve"> the Adult Education program must be eligible for AEFLA funds through the Kansas State WIOA plan.  </w:t>
      </w:r>
      <w:r w:rsidR="00824121" w:rsidRPr="00C93C1F">
        <w:rPr>
          <w:rFonts w:ascii="Arial" w:hAnsi="Arial" w:cs="Arial"/>
          <w:sz w:val="22"/>
          <w:szCs w:val="22"/>
        </w:rPr>
        <w:t xml:space="preserve"> </w:t>
      </w:r>
    </w:p>
    <w:p w:rsidR="00116386" w:rsidRPr="00C93C1F" w:rsidRDefault="00116386" w:rsidP="00895AF8">
      <w:pPr>
        <w:rPr>
          <w:rFonts w:ascii="Arial" w:hAnsi="Arial" w:cs="Arial"/>
          <w:b/>
          <w:sz w:val="22"/>
          <w:szCs w:val="22"/>
        </w:rPr>
      </w:pPr>
    </w:p>
    <w:p w:rsidR="00895AF8" w:rsidRPr="00C93C1F" w:rsidRDefault="00895AF8" w:rsidP="00895AF8">
      <w:pPr>
        <w:rPr>
          <w:rFonts w:ascii="Arial" w:hAnsi="Arial" w:cs="Arial"/>
          <w:b/>
          <w:sz w:val="22"/>
          <w:szCs w:val="22"/>
          <w:u w:val="single"/>
        </w:rPr>
      </w:pPr>
      <w:r w:rsidRPr="00C93C1F">
        <w:rPr>
          <w:rFonts w:ascii="Arial" w:hAnsi="Arial" w:cs="Arial"/>
          <w:b/>
          <w:sz w:val="22"/>
          <w:szCs w:val="22"/>
          <w:u w:val="single"/>
        </w:rPr>
        <w:t>Award Period</w:t>
      </w:r>
    </w:p>
    <w:p w:rsidR="007842EC" w:rsidRPr="001A730E" w:rsidRDefault="00725BC2" w:rsidP="00672CE2">
      <w:pPr>
        <w:rPr>
          <w:rFonts w:ascii="Arial" w:hAnsi="Arial" w:cs="Arial"/>
          <w:b/>
          <w:sz w:val="22"/>
          <w:szCs w:val="22"/>
        </w:rPr>
      </w:pPr>
      <w:r w:rsidRPr="001A730E">
        <w:rPr>
          <w:rFonts w:ascii="Arial" w:hAnsi="Arial" w:cs="Arial"/>
          <w:sz w:val="22"/>
          <w:szCs w:val="22"/>
        </w:rPr>
        <w:t xml:space="preserve">This Reserve Fund grant award(s) is for the period </w:t>
      </w:r>
      <w:r w:rsidR="00D34E83" w:rsidRPr="00D34E83">
        <w:rPr>
          <w:rFonts w:ascii="Arial" w:hAnsi="Arial" w:cs="Arial"/>
          <w:b/>
          <w:bCs/>
          <w:sz w:val="22"/>
          <w:szCs w:val="22"/>
        </w:rPr>
        <w:t>September</w:t>
      </w:r>
      <w:r w:rsidRPr="001A730E">
        <w:rPr>
          <w:rFonts w:ascii="Arial" w:hAnsi="Arial" w:cs="Arial"/>
          <w:b/>
          <w:sz w:val="22"/>
          <w:szCs w:val="22"/>
        </w:rPr>
        <w:t xml:space="preserve"> 1, 2020 </w:t>
      </w:r>
      <w:r w:rsidRPr="001A730E">
        <w:rPr>
          <w:rFonts w:ascii="Arial" w:hAnsi="Arial" w:cs="Arial"/>
          <w:sz w:val="22"/>
          <w:szCs w:val="22"/>
        </w:rPr>
        <w:t xml:space="preserve">through </w:t>
      </w:r>
      <w:r w:rsidRPr="001A730E">
        <w:rPr>
          <w:rFonts w:ascii="Arial" w:hAnsi="Arial" w:cs="Arial"/>
          <w:b/>
          <w:sz w:val="22"/>
          <w:szCs w:val="22"/>
        </w:rPr>
        <w:t xml:space="preserve">May 15, 2021. </w:t>
      </w:r>
      <w:r w:rsidRPr="001A730E">
        <w:rPr>
          <w:rFonts w:ascii="Arial" w:hAnsi="Arial" w:cs="Arial"/>
          <w:sz w:val="22"/>
          <w:szCs w:val="22"/>
        </w:rPr>
        <w:t xml:space="preserve">  </w:t>
      </w:r>
      <w:r w:rsidRPr="001A730E">
        <w:rPr>
          <w:rFonts w:ascii="Arial" w:hAnsi="Arial" w:cs="Arial"/>
          <w:sz w:val="22"/>
          <w:szCs w:val="22"/>
          <w:u w:val="single"/>
        </w:rPr>
        <w:t>All activities and expenditures must occur within the grant period</w:t>
      </w:r>
      <w:r w:rsidRPr="001A730E">
        <w:rPr>
          <w:rFonts w:ascii="Arial" w:hAnsi="Arial" w:cs="Arial"/>
          <w:sz w:val="22"/>
          <w:szCs w:val="22"/>
        </w:rPr>
        <w:t xml:space="preserve">.  </w:t>
      </w:r>
      <w:r w:rsidRPr="001A730E">
        <w:rPr>
          <w:rFonts w:ascii="Arial" w:hAnsi="Arial" w:cs="Arial"/>
          <w:b/>
          <w:sz w:val="22"/>
          <w:szCs w:val="22"/>
        </w:rPr>
        <w:t xml:space="preserve">Funds will be subject to 80% drawdown on a </w:t>
      </w:r>
      <w:r w:rsidRPr="001A730E">
        <w:rPr>
          <w:rFonts w:ascii="Arial" w:hAnsi="Arial" w:cs="Arial"/>
          <w:b/>
          <w:color w:val="FF0000"/>
          <w:sz w:val="22"/>
          <w:szCs w:val="22"/>
        </w:rPr>
        <w:t xml:space="preserve">reimbursement basis </w:t>
      </w:r>
      <w:r w:rsidRPr="001A730E">
        <w:rPr>
          <w:rFonts w:ascii="Arial" w:hAnsi="Arial" w:cs="Arial"/>
          <w:b/>
          <w:sz w:val="22"/>
          <w:szCs w:val="22"/>
        </w:rPr>
        <w:t xml:space="preserve">at the beginning of project with the remaining 20% available once all follow up reporting is submitted, which is due by June 2, 2021.  </w:t>
      </w:r>
      <w:r w:rsidR="000065B2" w:rsidRPr="001A730E">
        <w:rPr>
          <w:rFonts w:ascii="Arial" w:hAnsi="Arial" w:cs="Arial"/>
        </w:rPr>
        <w:t xml:space="preserve">  </w:t>
      </w:r>
      <w:bookmarkStart w:id="0" w:name="_GoBack"/>
      <w:r w:rsidR="00016B9E" w:rsidRPr="001769A6">
        <w:rPr>
          <w:rFonts w:ascii="Arial" w:hAnsi="Arial" w:cs="Arial"/>
          <w:b/>
          <w:bCs/>
          <w:sz w:val="22"/>
          <w:szCs w:val="22"/>
        </w:rPr>
        <w:t>Applications are due by August 14, 2020.</w:t>
      </w:r>
      <w:bookmarkEnd w:id="0"/>
    </w:p>
    <w:p w:rsidR="00672CE2" w:rsidRPr="00C93C1F" w:rsidRDefault="00672CE2" w:rsidP="00672CE2">
      <w:pPr>
        <w:rPr>
          <w:rFonts w:ascii="Arial" w:hAnsi="Arial" w:cs="Arial"/>
          <w:b/>
          <w:sz w:val="22"/>
          <w:szCs w:val="22"/>
        </w:rPr>
      </w:pPr>
    </w:p>
    <w:p w:rsidR="00895AF8" w:rsidRPr="00C93C1F" w:rsidRDefault="00504F5A" w:rsidP="00895AF8">
      <w:pPr>
        <w:rPr>
          <w:rFonts w:ascii="Arial" w:hAnsi="Arial" w:cs="Arial"/>
          <w:b/>
          <w:sz w:val="22"/>
          <w:szCs w:val="22"/>
          <w:u w:val="single"/>
        </w:rPr>
      </w:pPr>
      <w:r>
        <w:rPr>
          <w:rFonts w:ascii="Arial" w:hAnsi="Arial" w:cs="Arial"/>
          <w:b/>
          <w:sz w:val="22"/>
          <w:szCs w:val="22"/>
          <w:u w:val="single"/>
        </w:rPr>
        <w:t>Purposes for Grant</w:t>
      </w:r>
      <w:r w:rsidR="00895AF8" w:rsidRPr="00C93C1F">
        <w:rPr>
          <w:rFonts w:ascii="Arial" w:hAnsi="Arial" w:cs="Arial"/>
          <w:b/>
          <w:sz w:val="22"/>
          <w:szCs w:val="22"/>
          <w:u w:val="single"/>
        </w:rPr>
        <w:t xml:space="preserve"> Fund</w:t>
      </w:r>
      <w:r>
        <w:rPr>
          <w:rFonts w:ascii="Arial" w:hAnsi="Arial" w:cs="Arial"/>
          <w:b/>
          <w:sz w:val="22"/>
          <w:szCs w:val="22"/>
          <w:u w:val="single"/>
        </w:rPr>
        <w:t>s</w:t>
      </w:r>
    </w:p>
    <w:p w:rsidR="00505FE2" w:rsidRDefault="00672CE2" w:rsidP="00557410">
      <w:pPr>
        <w:rPr>
          <w:rFonts w:ascii="Arial" w:hAnsi="Arial" w:cs="Arial"/>
          <w:sz w:val="22"/>
          <w:szCs w:val="22"/>
        </w:rPr>
      </w:pPr>
      <w:r w:rsidRPr="00C93C1F">
        <w:rPr>
          <w:rFonts w:ascii="Arial" w:hAnsi="Arial" w:cs="Arial"/>
          <w:sz w:val="22"/>
          <w:szCs w:val="22"/>
        </w:rPr>
        <w:t>The</w:t>
      </w:r>
      <w:r w:rsidRPr="00C93C1F">
        <w:rPr>
          <w:rFonts w:ascii="Arial" w:hAnsi="Arial" w:cs="Arial"/>
          <w:i/>
          <w:sz w:val="22"/>
          <w:szCs w:val="22"/>
        </w:rPr>
        <w:t xml:space="preserve"> </w:t>
      </w:r>
      <w:r w:rsidRPr="00C93C1F">
        <w:rPr>
          <w:rFonts w:ascii="Arial" w:hAnsi="Arial" w:cs="Arial"/>
          <w:sz w:val="22"/>
          <w:szCs w:val="22"/>
        </w:rPr>
        <w:t xml:space="preserve">grant focuses on </w:t>
      </w:r>
      <w:r w:rsidR="000065B2" w:rsidRPr="00C93C1F">
        <w:rPr>
          <w:rFonts w:ascii="Arial" w:hAnsi="Arial" w:cs="Arial"/>
          <w:sz w:val="22"/>
          <w:szCs w:val="22"/>
        </w:rPr>
        <w:t xml:space="preserve">integration of </w:t>
      </w:r>
      <w:r w:rsidR="00D06174" w:rsidRPr="00C93C1F">
        <w:rPr>
          <w:rFonts w:ascii="Arial" w:hAnsi="Arial" w:cs="Arial"/>
          <w:sz w:val="22"/>
          <w:szCs w:val="22"/>
        </w:rPr>
        <w:t>academic</w:t>
      </w:r>
      <w:r w:rsidR="000065B2" w:rsidRPr="00C93C1F">
        <w:rPr>
          <w:rFonts w:ascii="Arial" w:hAnsi="Arial" w:cs="Arial"/>
          <w:sz w:val="22"/>
          <w:szCs w:val="22"/>
        </w:rPr>
        <w:t xml:space="preserve"> and CTE instruction</w:t>
      </w:r>
      <w:r w:rsidR="00557410">
        <w:rPr>
          <w:rFonts w:ascii="Arial" w:hAnsi="Arial" w:cs="Arial"/>
          <w:sz w:val="22"/>
          <w:szCs w:val="22"/>
        </w:rPr>
        <w:t xml:space="preserve">.  </w:t>
      </w:r>
    </w:p>
    <w:p w:rsidR="00557410" w:rsidRPr="00C93C1F" w:rsidRDefault="00557410" w:rsidP="00557410">
      <w:pPr>
        <w:rPr>
          <w:rFonts w:ascii="Arial" w:hAnsi="Arial" w:cs="Arial"/>
          <w:sz w:val="22"/>
          <w:szCs w:val="22"/>
        </w:rPr>
      </w:pPr>
    </w:p>
    <w:p w:rsidR="00505FE2" w:rsidRPr="00C93C1F" w:rsidRDefault="00505FE2" w:rsidP="00505FE2">
      <w:pPr>
        <w:ind w:left="720"/>
        <w:rPr>
          <w:rFonts w:ascii="Arial" w:hAnsi="Arial" w:cs="Arial"/>
          <w:sz w:val="22"/>
          <w:szCs w:val="22"/>
        </w:rPr>
      </w:pPr>
      <w:r w:rsidRPr="00C93C1F">
        <w:rPr>
          <w:rFonts w:ascii="Arial" w:hAnsi="Arial" w:cs="Arial"/>
          <w:sz w:val="22"/>
          <w:szCs w:val="22"/>
        </w:rPr>
        <w:t>Examples of what funds can be spent on:</w:t>
      </w:r>
    </w:p>
    <w:p w:rsidR="00505FE2" w:rsidRPr="00C93C1F" w:rsidRDefault="00505FE2" w:rsidP="00505FE2">
      <w:pPr>
        <w:pStyle w:val="ListParagraph"/>
        <w:numPr>
          <w:ilvl w:val="0"/>
          <w:numId w:val="22"/>
        </w:numPr>
        <w:rPr>
          <w:rFonts w:ascii="Arial" w:hAnsi="Arial" w:cs="Arial"/>
          <w:sz w:val="22"/>
          <w:szCs w:val="22"/>
        </w:rPr>
      </w:pPr>
      <w:bookmarkStart w:id="1" w:name="_Hlk493659974"/>
      <w:r w:rsidRPr="00C93C1F">
        <w:rPr>
          <w:rFonts w:ascii="Arial" w:hAnsi="Arial" w:cs="Arial"/>
          <w:sz w:val="22"/>
          <w:szCs w:val="22"/>
        </w:rPr>
        <w:t>Faculty Salaries</w:t>
      </w:r>
    </w:p>
    <w:p w:rsidR="00505FE2" w:rsidRPr="00C93C1F" w:rsidRDefault="00505FE2" w:rsidP="00505FE2">
      <w:pPr>
        <w:pStyle w:val="ListParagraph"/>
        <w:numPr>
          <w:ilvl w:val="0"/>
          <w:numId w:val="22"/>
        </w:numPr>
        <w:rPr>
          <w:rFonts w:ascii="Arial" w:hAnsi="Arial" w:cs="Arial"/>
          <w:sz w:val="22"/>
          <w:szCs w:val="22"/>
        </w:rPr>
      </w:pPr>
      <w:r w:rsidRPr="00C93C1F">
        <w:rPr>
          <w:rFonts w:ascii="Arial" w:hAnsi="Arial" w:cs="Arial"/>
          <w:sz w:val="22"/>
          <w:szCs w:val="22"/>
        </w:rPr>
        <w:t>Stipends</w:t>
      </w:r>
    </w:p>
    <w:p w:rsidR="006861E4" w:rsidRDefault="00505FE2" w:rsidP="006861E4">
      <w:pPr>
        <w:pStyle w:val="ListParagraph"/>
        <w:numPr>
          <w:ilvl w:val="0"/>
          <w:numId w:val="22"/>
        </w:numPr>
        <w:rPr>
          <w:rFonts w:ascii="Arial" w:hAnsi="Arial" w:cs="Arial"/>
          <w:sz w:val="22"/>
          <w:szCs w:val="22"/>
        </w:rPr>
      </w:pPr>
      <w:r w:rsidRPr="00C93C1F">
        <w:rPr>
          <w:rFonts w:ascii="Arial" w:hAnsi="Arial" w:cs="Arial"/>
          <w:sz w:val="22"/>
          <w:szCs w:val="22"/>
        </w:rPr>
        <w:t>Curriculum Development and Project Development (can be above and beyond contracts for currently contracted faculty</w:t>
      </w:r>
      <w:r w:rsidR="006861E4">
        <w:rPr>
          <w:rFonts w:ascii="Arial" w:hAnsi="Arial" w:cs="Arial"/>
          <w:sz w:val="22"/>
          <w:szCs w:val="22"/>
        </w:rPr>
        <w:t>)</w:t>
      </w:r>
    </w:p>
    <w:p w:rsidR="006861E4" w:rsidRPr="006861E4" w:rsidRDefault="006861E4" w:rsidP="006861E4">
      <w:pPr>
        <w:pStyle w:val="ListParagraph"/>
        <w:numPr>
          <w:ilvl w:val="0"/>
          <w:numId w:val="22"/>
        </w:numPr>
        <w:rPr>
          <w:rFonts w:ascii="Arial" w:hAnsi="Arial" w:cs="Arial"/>
          <w:sz w:val="22"/>
          <w:szCs w:val="22"/>
        </w:rPr>
      </w:pPr>
      <w:r>
        <w:rPr>
          <w:rFonts w:ascii="Arial" w:hAnsi="Arial" w:cs="Arial"/>
          <w:sz w:val="22"/>
          <w:szCs w:val="22"/>
        </w:rPr>
        <w:t xml:space="preserve">Contact KBOR staff for expenses outside the above categories </w:t>
      </w:r>
      <w:r w:rsidRPr="00DD5744">
        <w:rPr>
          <w:rFonts w:ascii="Arial" w:hAnsi="Arial" w:cs="Arial"/>
          <w:b/>
          <w:i/>
          <w:color w:val="FF0000"/>
          <w:sz w:val="22"/>
          <w:szCs w:val="22"/>
        </w:rPr>
        <w:t>prior to grant submission</w:t>
      </w:r>
    </w:p>
    <w:bookmarkEnd w:id="1"/>
    <w:p w:rsidR="00455CD3" w:rsidRDefault="00455CD3" w:rsidP="00895AF8">
      <w:pPr>
        <w:rPr>
          <w:rFonts w:ascii="Arial" w:hAnsi="Arial" w:cs="Arial"/>
          <w:b/>
          <w:sz w:val="22"/>
          <w:szCs w:val="22"/>
          <w:u w:val="single"/>
        </w:rPr>
      </w:pPr>
    </w:p>
    <w:p w:rsidR="00895AF8" w:rsidRPr="00C93C1F" w:rsidRDefault="00895AF8" w:rsidP="00895AF8">
      <w:pPr>
        <w:rPr>
          <w:rFonts w:ascii="Arial" w:hAnsi="Arial" w:cs="Arial"/>
          <w:b/>
          <w:sz w:val="22"/>
          <w:szCs w:val="22"/>
          <w:u w:val="single"/>
        </w:rPr>
      </w:pPr>
      <w:r w:rsidRPr="00C93C1F">
        <w:rPr>
          <w:rFonts w:ascii="Arial" w:hAnsi="Arial" w:cs="Arial"/>
          <w:b/>
          <w:sz w:val="22"/>
          <w:szCs w:val="22"/>
          <w:u w:val="single"/>
        </w:rPr>
        <w:t xml:space="preserve">Application Process </w:t>
      </w:r>
    </w:p>
    <w:p w:rsidR="00725BC2" w:rsidRPr="00725BC2" w:rsidRDefault="00725BC2" w:rsidP="00725BC2">
      <w:pPr>
        <w:rPr>
          <w:rFonts w:ascii="Arial" w:hAnsi="Arial" w:cs="Arial"/>
          <w:sz w:val="22"/>
          <w:szCs w:val="22"/>
        </w:rPr>
      </w:pPr>
      <w:r w:rsidRPr="00725BC2">
        <w:rPr>
          <w:rFonts w:ascii="Arial" w:hAnsi="Arial" w:cs="Arial"/>
          <w:sz w:val="22"/>
          <w:szCs w:val="22"/>
        </w:rPr>
        <w:t xml:space="preserve">Interested, qualified institutions </w:t>
      </w:r>
      <w:r w:rsidR="001A730E">
        <w:rPr>
          <w:rFonts w:ascii="Arial" w:hAnsi="Arial" w:cs="Arial"/>
          <w:sz w:val="22"/>
          <w:szCs w:val="22"/>
        </w:rPr>
        <w:t xml:space="preserve">and programs </w:t>
      </w:r>
      <w:r w:rsidRPr="00725BC2">
        <w:rPr>
          <w:rFonts w:ascii="Arial" w:hAnsi="Arial" w:cs="Arial"/>
          <w:sz w:val="22"/>
          <w:szCs w:val="22"/>
        </w:rPr>
        <w:t xml:space="preserve">must submit a proposal describing the nature and scope of the proposed project and the amount of funding requested.  Proposals </w:t>
      </w:r>
      <w:r>
        <w:rPr>
          <w:rFonts w:ascii="Arial" w:hAnsi="Arial" w:cs="Arial"/>
          <w:sz w:val="22"/>
          <w:szCs w:val="22"/>
        </w:rPr>
        <w:t xml:space="preserve">must </w:t>
      </w:r>
      <w:r w:rsidRPr="00725BC2">
        <w:rPr>
          <w:rFonts w:ascii="Arial" w:hAnsi="Arial" w:cs="Arial"/>
          <w:sz w:val="22"/>
          <w:szCs w:val="22"/>
        </w:rPr>
        <w:t xml:space="preserve">include a cover sheet, a project application, a detailed budget and budget narrative. </w:t>
      </w:r>
    </w:p>
    <w:p w:rsidR="002A5D0E" w:rsidRDefault="002A5D0E" w:rsidP="00895AF8">
      <w:pPr>
        <w:rPr>
          <w:rFonts w:ascii="Arial" w:hAnsi="Arial" w:cs="Arial"/>
          <w:b/>
          <w:sz w:val="22"/>
          <w:szCs w:val="22"/>
          <w:u w:val="single"/>
        </w:rPr>
      </w:pPr>
    </w:p>
    <w:p w:rsidR="00895AF8" w:rsidRPr="00C93C1F" w:rsidRDefault="00895AF8" w:rsidP="00895AF8">
      <w:pPr>
        <w:rPr>
          <w:rFonts w:ascii="Arial" w:hAnsi="Arial" w:cs="Arial"/>
          <w:b/>
          <w:sz w:val="22"/>
          <w:szCs w:val="22"/>
          <w:u w:val="single"/>
        </w:rPr>
      </w:pPr>
      <w:r w:rsidRPr="00C93C1F">
        <w:rPr>
          <w:rFonts w:ascii="Arial" w:hAnsi="Arial" w:cs="Arial"/>
          <w:b/>
          <w:sz w:val="22"/>
          <w:szCs w:val="22"/>
          <w:u w:val="single"/>
        </w:rPr>
        <w:t>Submission Requirements</w:t>
      </w:r>
    </w:p>
    <w:p w:rsidR="00725BC2" w:rsidRPr="00980D87" w:rsidRDefault="00725BC2" w:rsidP="00725BC2">
      <w:pPr>
        <w:rPr>
          <w:rFonts w:ascii="Arial" w:hAnsi="Arial" w:cs="Arial"/>
          <w:sz w:val="20"/>
          <w:szCs w:val="20"/>
        </w:rPr>
      </w:pPr>
      <w:r>
        <w:rPr>
          <w:rFonts w:ascii="Arial" w:hAnsi="Arial" w:cs="Arial"/>
          <w:sz w:val="20"/>
          <w:szCs w:val="20"/>
        </w:rPr>
        <w:t xml:space="preserve">A signed electronic copy of the Reserve Fund Proposal must be submitted to: </w:t>
      </w:r>
      <w:hyperlink r:id="rId9" w:history="1">
        <w:r w:rsidRPr="00343A34">
          <w:rPr>
            <w:rStyle w:val="Hyperlink"/>
            <w:rFonts w:ascii="Arial" w:hAnsi="Arial" w:cs="Arial"/>
            <w:sz w:val="20"/>
            <w:szCs w:val="20"/>
          </w:rPr>
          <w:t>cbeene@ksbor.org</w:t>
        </w:r>
      </w:hyperlink>
      <w:r>
        <w:rPr>
          <w:rFonts w:ascii="Arial" w:hAnsi="Arial" w:cs="Arial"/>
          <w:sz w:val="20"/>
          <w:szCs w:val="20"/>
        </w:rPr>
        <w:t xml:space="preserve"> </w:t>
      </w:r>
      <w:r w:rsidRPr="00766E5F">
        <w:rPr>
          <w:rFonts w:ascii="Arial" w:hAnsi="Arial" w:cs="Arial"/>
          <w:sz w:val="20"/>
          <w:szCs w:val="20"/>
        </w:rPr>
        <w:t>no</w:t>
      </w:r>
      <w:r>
        <w:rPr>
          <w:rFonts w:ascii="Arial" w:hAnsi="Arial" w:cs="Arial"/>
          <w:sz w:val="20"/>
          <w:szCs w:val="20"/>
        </w:rPr>
        <w:t xml:space="preserve"> later than </w:t>
      </w:r>
      <w:r w:rsidRPr="00D34E83">
        <w:rPr>
          <w:rFonts w:ascii="Arial" w:hAnsi="Arial" w:cs="Arial"/>
          <w:b/>
          <w:bCs/>
          <w:sz w:val="20"/>
          <w:szCs w:val="20"/>
        </w:rPr>
        <w:t>5:00 p.m. on 8/14/20</w:t>
      </w:r>
      <w:r>
        <w:rPr>
          <w:rFonts w:ascii="Arial" w:hAnsi="Arial" w:cs="Arial"/>
          <w:sz w:val="20"/>
          <w:szCs w:val="20"/>
        </w:rPr>
        <w:t>.</w:t>
      </w:r>
      <w:r w:rsidRPr="00766E5F">
        <w:rPr>
          <w:rFonts w:ascii="Arial" w:hAnsi="Arial" w:cs="Arial"/>
          <w:sz w:val="20"/>
          <w:szCs w:val="20"/>
        </w:rPr>
        <w:t xml:space="preserve"> </w:t>
      </w:r>
      <w:r>
        <w:rPr>
          <w:rFonts w:ascii="Arial" w:hAnsi="Arial" w:cs="Arial"/>
          <w:sz w:val="20"/>
          <w:szCs w:val="20"/>
        </w:rPr>
        <w:t xml:space="preserve"> Proposals will be reviewed as they are received, and any proposals</w:t>
      </w:r>
      <w:r w:rsidRPr="00B86ED9">
        <w:rPr>
          <w:rFonts w:ascii="Arial" w:hAnsi="Arial" w:cs="Arial"/>
          <w:sz w:val="20"/>
          <w:szCs w:val="20"/>
        </w:rPr>
        <w:t xml:space="preserve"> </w:t>
      </w:r>
      <w:r>
        <w:rPr>
          <w:rFonts w:ascii="Arial" w:hAnsi="Arial" w:cs="Arial"/>
          <w:sz w:val="20"/>
          <w:szCs w:val="20"/>
        </w:rPr>
        <w:t>received after the due date will not be considered for an award.</w:t>
      </w:r>
    </w:p>
    <w:p w:rsidR="002E6B30" w:rsidRDefault="002E6B30" w:rsidP="00895AF8">
      <w:pPr>
        <w:rPr>
          <w:rFonts w:ascii="Arial" w:hAnsi="Arial" w:cs="Arial"/>
          <w:sz w:val="22"/>
          <w:szCs w:val="22"/>
        </w:rPr>
      </w:pPr>
    </w:p>
    <w:p w:rsidR="001A730E" w:rsidRDefault="001A730E" w:rsidP="00895AF8">
      <w:pPr>
        <w:rPr>
          <w:rFonts w:ascii="Arial" w:hAnsi="Arial" w:cs="Arial"/>
          <w:sz w:val="22"/>
          <w:szCs w:val="22"/>
        </w:rPr>
      </w:pPr>
    </w:p>
    <w:p w:rsidR="001A730E" w:rsidRDefault="001A730E" w:rsidP="00895AF8">
      <w:pPr>
        <w:rPr>
          <w:rFonts w:ascii="Arial" w:hAnsi="Arial" w:cs="Arial"/>
          <w:sz w:val="22"/>
          <w:szCs w:val="22"/>
        </w:rPr>
      </w:pPr>
    </w:p>
    <w:p w:rsidR="001A730E" w:rsidRPr="00C93C1F" w:rsidRDefault="001A730E" w:rsidP="00895AF8">
      <w:pPr>
        <w:rPr>
          <w:rFonts w:ascii="Arial" w:hAnsi="Arial" w:cs="Arial"/>
          <w:sz w:val="22"/>
          <w:szCs w:val="22"/>
        </w:rPr>
      </w:pPr>
    </w:p>
    <w:tbl>
      <w:tblPr>
        <w:tblpPr w:leftFromText="180" w:rightFromText="180" w:vertAnchor="text" w:horzAnchor="margin" w:tblpY="143"/>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0"/>
        <w:gridCol w:w="1260"/>
        <w:gridCol w:w="4410"/>
      </w:tblGrid>
      <w:tr w:rsidR="00EB63A1" w:rsidRPr="00C93C1F" w:rsidTr="00D06174">
        <w:trPr>
          <w:trHeight w:val="211"/>
        </w:trPr>
        <w:tc>
          <w:tcPr>
            <w:tcW w:w="4770" w:type="dxa"/>
          </w:tcPr>
          <w:p w:rsidR="00EB63A1" w:rsidRPr="00C93C1F" w:rsidRDefault="001A730E" w:rsidP="00EB63A1">
            <w:pPr>
              <w:rPr>
                <w:rFonts w:ascii="Arial" w:hAnsi="Arial" w:cs="Arial"/>
                <w:b/>
                <w:sz w:val="22"/>
                <w:szCs w:val="22"/>
              </w:rPr>
            </w:pPr>
            <w:r>
              <w:rPr>
                <w:rFonts w:ascii="Arial" w:hAnsi="Arial" w:cs="Arial"/>
                <w:b/>
                <w:sz w:val="22"/>
                <w:szCs w:val="22"/>
              </w:rPr>
              <w:lastRenderedPageBreak/>
              <w:t xml:space="preserve">Required </w:t>
            </w:r>
            <w:r w:rsidR="00EB63A1" w:rsidRPr="00C93C1F">
              <w:rPr>
                <w:rFonts w:ascii="Arial" w:hAnsi="Arial" w:cs="Arial"/>
                <w:b/>
                <w:sz w:val="22"/>
                <w:szCs w:val="22"/>
              </w:rPr>
              <w:t>Documents</w:t>
            </w:r>
          </w:p>
        </w:tc>
        <w:tc>
          <w:tcPr>
            <w:tcW w:w="1260" w:type="dxa"/>
          </w:tcPr>
          <w:p w:rsidR="00EB63A1" w:rsidRPr="00C93C1F" w:rsidRDefault="00EB63A1" w:rsidP="00EB63A1">
            <w:pPr>
              <w:rPr>
                <w:rFonts w:ascii="Arial" w:hAnsi="Arial" w:cs="Arial"/>
                <w:b/>
                <w:sz w:val="22"/>
                <w:szCs w:val="22"/>
              </w:rPr>
            </w:pPr>
            <w:r w:rsidRPr="00C93C1F">
              <w:rPr>
                <w:rFonts w:ascii="Arial" w:hAnsi="Arial" w:cs="Arial"/>
                <w:b/>
                <w:sz w:val="22"/>
                <w:szCs w:val="22"/>
              </w:rPr>
              <w:t>Due Date</w:t>
            </w:r>
          </w:p>
        </w:tc>
        <w:tc>
          <w:tcPr>
            <w:tcW w:w="4410" w:type="dxa"/>
          </w:tcPr>
          <w:p w:rsidR="00EB63A1" w:rsidRPr="00C93C1F" w:rsidRDefault="00EB63A1" w:rsidP="00EB63A1">
            <w:pPr>
              <w:rPr>
                <w:rFonts w:ascii="Arial" w:hAnsi="Arial" w:cs="Arial"/>
                <w:b/>
                <w:sz w:val="22"/>
                <w:szCs w:val="22"/>
              </w:rPr>
            </w:pPr>
            <w:r w:rsidRPr="00C93C1F">
              <w:rPr>
                <w:rFonts w:ascii="Arial" w:hAnsi="Arial" w:cs="Arial"/>
                <w:b/>
                <w:sz w:val="22"/>
                <w:szCs w:val="22"/>
              </w:rPr>
              <w:t>Submit to</w:t>
            </w:r>
          </w:p>
        </w:tc>
      </w:tr>
      <w:tr w:rsidR="00EB63A1" w:rsidRPr="00C93C1F" w:rsidTr="00D06174">
        <w:trPr>
          <w:trHeight w:val="457"/>
        </w:trPr>
        <w:tc>
          <w:tcPr>
            <w:tcW w:w="4770" w:type="dxa"/>
          </w:tcPr>
          <w:p w:rsidR="00EB63A1" w:rsidRPr="00C93C1F" w:rsidRDefault="00725BC2" w:rsidP="00D06174">
            <w:pPr>
              <w:rPr>
                <w:rFonts w:ascii="Arial Narrow" w:hAnsi="Arial Narrow" w:cs="Arial"/>
                <w:sz w:val="22"/>
                <w:szCs w:val="22"/>
              </w:rPr>
            </w:pPr>
            <w:r w:rsidRPr="00CF0878">
              <w:rPr>
                <w:rFonts w:ascii="Arial Narrow" w:hAnsi="Arial Narrow" w:cs="Arial"/>
                <w:sz w:val="22"/>
                <w:szCs w:val="22"/>
              </w:rPr>
              <w:t xml:space="preserve">Electronic copy </w:t>
            </w:r>
            <w:r>
              <w:rPr>
                <w:rFonts w:ascii="Arial Narrow" w:hAnsi="Arial Narrow" w:cs="Arial"/>
                <w:sz w:val="22"/>
                <w:szCs w:val="22"/>
              </w:rPr>
              <w:t xml:space="preserve">of Cover Sheet, Application, Budget Information and </w:t>
            </w:r>
            <w:r w:rsidRPr="00CF0878">
              <w:rPr>
                <w:rFonts w:ascii="Arial Narrow" w:hAnsi="Arial Narrow" w:cs="Arial"/>
                <w:sz w:val="22"/>
                <w:szCs w:val="22"/>
              </w:rPr>
              <w:t>contractual provisions and local assurances attachments</w:t>
            </w:r>
            <w:r>
              <w:rPr>
                <w:rFonts w:ascii="Arial Narrow" w:hAnsi="Arial Narrow" w:cs="Arial"/>
                <w:sz w:val="22"/>
                <w:szCs w:val="22"/>
              </w:rPr>
              <w:t xml:space="preserve"> with all signatures (no hard copy required)</w:t>
            </w:r>
          </w:p>
        </w:tc>
        <w:tc>
          <w:tcPr>
            <w:tcW w:w="1260" w:type="dxa"/>
          </w:tcPr>
          <w:p w:rsidR="00EB63A1" w:rsidRPr="00D34E83" w:rsidRDefault="00725BC2" w:rsidP="00EB63A1">
            <w:pPr>
              <w:rPr>
                <w:rFonts w:ascii="Arial" w:hAnsi="Arial" w:cs="Arial"/>
                <w:color w:val="FF0000"/>
                <w:sz w:val="22"/>
                <w:szCs w:val="22"/>
              </w:rPr>
            </w:pPr>
            <w:r w:rsidRPr="00D34E83">
              <w:rPr>
                <w:rFonts w:ascii="Arial" w:hAnsi="Arial" w:cs="Arial"/>
                <w:color w:val="FF0000"/>
                <w:sz w:val="22"/>
                <w:szCs w:val="22"/>
              </w:rPr>
              <w:t>8/14/20</w:t>
            </w:r>
            <w:r w:rsidR="001A730E" w:rsidRPr="00D34E83">
              <w:rPr>
                <w:rFonts w:ascii="Arial" w:hAnsi="Arial" w:cs="Arial"/>
                <w:color w:val="FF0000"/>
                <w:sz w:val="22"/>
                <w:szCs w:val="22"/>
              </w:rPr>
              <w:t xml:space="preserve"> </w:t>
            </w:r>
          </w:p>
          <w:p w:rsidR="001A730E" w:rsidRPr="00D34E83" w:rsidRDefault="001A730E" w:rsidP="00EB63A1">
            <w:pPr>
              <w:rPr>
                <w:rFonts w:ascii="Arial Narrow" w:hAnsi="Arial Narrow" w:cs="Arial"/>
                <w:b/>
                <w:color w:val="FF0000"/>
                <w:sz w:val="22"/>
                <w:szCs w:val="22"/>
              </w:rPr>
            </w:pPr>
            <w:r w:rsidRPr="00D34E83">
              <w:rPr>
                <w:rFonts w:ascii="Arial" w:hAnsi="Arial" w:cs="Arial"/>
                <w:color w:val="FF0000"/>
                <w:sz w:val="22"/>
                <w:szCs w:val="22"/>
              </w:rPr>
              <w:t>5 p.m.</w:t>
            </w:r>
          </w:p>
        </w:tc>
        <w:tc>
          <w:tcPr>
            <w:tcW w:w="4410" w:type="dxa"/>
          </w:tcPr>
          <w:p w:rsidR="00EB63A1" w:rsidRPr="00C93C1F" w:rsidRDefault="00DD5744" w:rsidP="000452BC">
            <w:pPr>
              <w:rPr>
                <w:rFonts w:ascii="Arial Narrow" w:hAnsi="Arial Narrow" w:cs="Arial"/>
                <w:b/>
                <w:sz w:val="22"/>
                <w:szCs w:val="22"/>
              </w:rPr>
            </w:pPr>
            <w:r>
              <w:rPr>
                <w:rFonts w:ascii="Arial Narrow" w:hAnsi="Arial Narrow" w:cs="Arial"/>
                <w:b/>
                <w:sz w:val="22"/>
                <w:szCs w:val="22"/>
              </w:rPr>
              <w:t xml:space="preserve">Connie Beene </w:t>
            </w:r>
            <w:hyperlink r:id="rId10" w:history="1">
              <w:r w:rsidRPr="008A7818">
                <w:rPr>
                  <w:rStyle w:val="Hyperlink"/>
                  <w:rFonts w:ascii="Arial Narrow" w:hAnsi="Arial Narrow" w:cs="Arial"/>
                  <w:sz w:val="22"/>
                  <w:szCs w:val="22"/>
                </w:rPr>
                <w:t>cbeene@ksbor.org</w:t>
              </w:r>
            </w:hyperlink>
            <w:r>
              <w:rPr>
                <w:rFonts w:ascii="Arial Narrow" w:hAnsi="Arial Narrow" w:cs="Arial"/>
                <w:b/>
                <w:sz w:val="22"/>
                <w:szCs w:val="22"/>
              </w:rPr>
              <w:t xml:space="preserve"> </w:t>
            </w:r>
          </w:p>
        </w:tc>
      </w:tr>
    </w:tbl>
    <w:p w:rsidR="002E6B30" w:rsidRDefault="002E6B30" w:rsidP="00895AF8">
      <w:pPr>
        <w:rPr>
          <w:rFonts w:ascii="Arial" w:hAnsi="Arial" w:cs="Arial"/>
          <w:b/>
          <w:sz w:val="22"/>
          <w:szCs w:val="22"/>
        </w:rPr>
      </w:pPr>
    </w:p>
    <w:p w:rsidR="00895AF8" w:rsidRPr="00AF2303" w:rsidRDefault="00895AF8" w:rsidP="00895AF8">
      <w:pPr>
        <w:rPr>
          <w:rFonts w:ascii="Arial" w:hAnsi="Arial" w:cs="Arial"/>
          <w:b/>
          <w:sz w:val="22"/>
          <w:szCs w:val="22"/>
          <w:u w:val="single"/>
        </w:rPr>
      </w:pPr>
      <w:r w:rsidRPr="00AF2303">
        <w:rPr>
          <w:rFonts w:ascii="Arial" w:hAnsi="Arial" w:cs="Arial"/>
          <w:b/>
          <w:sz w:val="22"/>
          <w:szCs w:val="22"/>
          <w:u w:val="single"/>
        </w:rPr>
        <w:t>Reporting Requirements</w:t>
      </w:r>
    </w:p>
    <w:p w:rsidR="002E6B30" w:rsidRDefault="00824121" w:rsidP="00DD1E3D">
      <w:pPr>
        <w:rPr>
          <w:rFonts w:ascii="Arial" w:hAnsi="Arial" w:cs="Arial"/>
          <w:sz w:val="22"/>
          <w:szCs w:val="22"/>
        </w:rPr>
      </w:pPr>
      <w:r w:rsidRPr="00C93C1F">
        <w:rPr>
          <w:rFonts w:ascii="Arial" w:hAnsi="Arial" w:cs="Arial"/>
          <w:sz w:val="22"/>
          <w:szCs w:val="22"/>
        </w:rPr>
        <w:t>Documentation and examples of academic integration wil</w:t>
      </w:r>
      <w:r w:rsidR="00877D7E" w:rsidRPr="00C93C1F">
        <w:rPr>
          <w:rFonts w:ascii="Arial" w:hAnsi="Arial" w:cs="Arial"/>
          <w:sz w:val="22"/>
          <w:szCs w:val="22"/>
        </w:rPr>
        <w:t>l be required in the final report</w:t>
      </w:r>
      <w:r w:rsidR="004150F8" w:rsidRPr="00C93C1F">
        <w:rPr>
          <w:rFonts w:ascii="Arial" w:hAnsi="Arial" w:cs="Arial"/>
          <w:sz w:val="22"/>
          <w:szCs w:val="22"/>
        </w:rPr>
        <w:t xml:space="preserve"> in addition to information as to how curriculum has been mo</w:t>
      </w:r>
      <w:r w:rsidR="00DD7CAE">
        <w:rPr>
          <w:rFonts w:ascii="Arial" w:hAnsi="Arial" w:cs="Arial"/>
          <w:sz w:val="22"/>
          <w:szCs w:val="22"/>
        </w:rPr>
        <w:t>dified to embed academic skills</w:t>
      </w:r>
      <w:r w:rsidR="00DD5744">
        <w:rPr>
          <w:rFonts w:ascii="Arial" w:hAnsi="Arial" w:cs="Arial"/>
          <w:sz w:val="22"/>
          <w:szCs w:val="22"/>
        </w:rPr>
        <w:t xml:space="preserve"> </w:t>
      </w:r>
      <w:r w:rsidR="004150F8" w:rsidRPr="00C93C1F">
        <w:rPr>
          <w:rFonts w:ascii="Arial" w:hAnsi="Arial" w:cs="Arial"/>
          <w:sz w:val="22"/>
          <w:szCs w:val="22"/>
        </w:rPr>
        <w:t xml:space="preserve">and instruction </w:t>
      </w:r>
      <w:r w:rsidR="00DD5744">
        <w:rPr>
          <w:rFonts w:ascii="Arial" w:hAnsi="Arial" w:cs="Arial"/>
          <w:sz w:val="22"/>
          <w:szCs w:val="22"/>
        </w:rPr>
        <w:t xml:space="preserve">by adult education faculty </w:t>
      </w:r>
      <w:r w:rsidR="004150F8" w:rsidRPr="00C93C1F">
        <w:rPr>
          <w:rFonts w:ascii="Arial" w:hAnsi="Arial" w:cs="Arial"/>
          <w:sz w:val="22"/>
          <w:szCs w:val="22"/>
        </w:rPr>
        <w:t xml:space="preserve">into the CTE classroom.  </w:t>
      </w:r>
      <w:r w:rsidR="00DD1E3D" w:rsidRPr="00C93C1F">
        <w:rPr>
          <w:rFonts w:ascii="Arial" w:hAnsi="Arial" w:cs="Arial"/>
          <w:sz w:val="22"/>
          <w:szCs w:val="22"/>
        </w:rPr>
        <w:t xml:space="preserve">A final narrative and final expenditure report form must be submitted no later than </w:t>
      </w:r>
      <w:r w:rsidR="00877D7E" w:rsidRPr="00C93C1F">
        <w:rPr>
          <w:rFonts w:ascii="Arial" w:hAnsi="Arial" w:cs="Arial"/>
          <w:sz w:val="22"/>
          <w:szCs w:val="22"/>
        </w:rPr>
        <w:t xml:space="preserve">June </w:t>
      </w:r>
      <w:r w:rsidR="00725BC2">
        <w:rPr>
          <w:rFonts w:ascii="Arial" w:hAnsi="Arial" w:cs="Arial"/>
          <w:sz w:val="22"/>
          <w:szCs w:val="22"/>
        </w:rPr>
        <w:t>2</w:t>
      </w:r>
      <w:r w:rsidR="004938B0">
        <w:rPr>
          <w:rFonts w:ascii="Arial" w:hAnsi="Arial" w:cs="Arial"/>
          <w:sz w:val="22"/>
          <w:szCs w:val="22"/>
        </w:rPr>
        <w:t>, 20</w:t>
      </w:r>
      <w:r w:rsidR="00AF2303">
        <w:rPr>
          <w:rFonts w:ascii="Arial" w:hAnsi="Arial" w:cs="Arial"/>
          <w:sz w:val="22"/>
          <w:szCs w:val="22"/>
        </w:rPr>
        <w:t>2</w:t>
      </w:r>
      <w:r w:rsidR="00725BC2">
        <w:rPr>
          <w:rFonts w:ascii="Arial" w:hAnsi="Arial" w:cs="Arial"/>
          <w:sz w:val="22"/>
          <w:szCs w:val="22"/>
        </w:rPr>
        <w:t>1</w:t>
      </w:r>
      <w:r w:rsidR="004938B0">
        <w:rPr>
          <w:rFonts w:ascii="Arial" w:hAnsi="Arial" w:cs="Arial"/>
          <w:sz w:val="22"/>
          <w:szCs w:val="22"/>
        </w:rPr>
        <w:t>.</w:t>
      </w:r>
      <w:r w:rsidR="00DD1E3D" w:rsidRPr="00C93C1F">
        <w:rPr>
          <w:rFonts w:ascii="Arial" w:hAnsi="Arial" w:cs="Arial"/>
          <w:sz w:val="22"/>
          <w:szCs w:val="22"/>
        </w:rPr>
        <w:t xml:space="preserve"> </w:t>
      </w:r>
    </w:p>
    <w:p w:rsidR="002E6B30" w:rsidRDefault="002E6B30" w:rsidP="00DD1E3D">
      <w:pPr>
        <w:rPr>
          <w:rFonts w:ascii="Arial" w:hAnsi="Arial" w:cs="Arial"/>
          <w:sz w:val="22"/>
          <w:szCs w:val="22"/>
        </w:rPr>
      </w:pPr>
    </w:p>
    <w:p w:rsidR="00895AF8" w:rsidRPr="00C93C1F" w:rsidRDefault="00895AF8" w:rsidP="00895AF8">
      <w:pPr>
        <w:rPr>
          <w:rFonts w:ascii="Arial" w:hAnsi="Arial" w:cs="Arial"/>
          <w:sz w:val="22"/>
          <w:szCs w:val="22"/>
        </w:rPr>
      </w:pPr>
      <w:r w:rsidRPr="00C93C1F">
        <w:rPr>
          <w:rFonts w:ascii="Arial" w:hAnsi="Arial" w:cs="Arial"/>
          <w:sz w:val="22"/>
          <w:szCs w:val="22"/>
        </w:rPr>
        <w:t>At the completion of activities</w:t>
      </w:r>
      <w:r w:rsidR="00014D66" w:rsidRPr="00C93C1F">
        <w:rPr>
          <w:rFonts w:ascii="Arial" w:hAnsi="Arial" w:cs="Arial"/>
          <w:sz w:val="22"/>
          <w:szCs w:val="22"/>
        </w:rPr>
        <w:t>, the final report</w:t>
      </w:r>
      <w:r w:rsidRPr="00C93C1F">
        <w:rPr>
          <w:rFonts w:ascii="Arial" w:hAnsi="Arial" w:cs="Arial"/>
          <w:sz w:val="22"/>
          <w:szCs w:val="22"/>
        </w:rPr>
        <w:t xml:space="preserve"> will document:</w:t>
      </w:r>
    </w:p>
    <w:p w:rsidR="00DD1E3D" w:rsidRPr="00C93C1F" w:rsidRDefault="00DD1E3D" w:rsidP="00895AF8">
      <w:pPr>
        <w:pStyle w:val="ListParagraph"/>
        <w:numPr>
          <w:ilvl w:val="0"/>
          <w:numId w:val="13"/>
        </w:numPr>
        <w:rPr>
          <w:rFonts w:ascii="Arial" w:hAnsi="Arial" w:cs="Arial"/>
          <w:b/>
          <w:sz w:val="22"/>
          <w:szCs w:val="22"/>
        </w:rPr>
      </w:pPr>
      <w:r w:rsidRPr="00C93C1F">
        <w:rPr>
          <w:rFonts w:ascii="Arial" w:hAnsi="Arial" w:cs="Arial"/>
          <w:b/>
          <w:sz w:val="22"/>
          <w:szCs w:val="22"/>
        </w:rPr>
        <w:t>Participants/Completions</w:t>
      </w:r>
      <w:r w:rsidR="00895AF8" w:rsidRPr="00C93C1F">
        <w:rPr>
          <w:rFonts w:ascii="Arial" w:hAnsi="Arial" w:cs="Arial"/>
          <w:b/>
          <w:sz w:val="22"/>
          <w:szCs w:val="22"/>
        </w:rPr>
        <w:t xml:space="preserve">. </w:t>
      </w:r>
      <w:r w:rsidR="00DD7CAE">
        <w:rPr>
          <w:rFonts w:ascii="Arial" w:hAnsi="Arial" w:cs="Arial"/>
          <w:sz w:val="22"/>
          <w:szCs w:val="22"/>
        </w:rPr>
        <w:t>Grantees</w:t>
      </w:r>
      <w:r w:rsidR="00895AF8" w:rsidRPr="00C93C1F">
        <w:rPr>
          <w:rFonts w:ascii="Arial" w:hAnsi="Arial" w:cs="Arial"/>
          <w:sz w:val="22"/>
          <w:szCs w:val="22"/>
        </w:rPr>
        <w:t xml:space="preserve"> will report the number of </w:t>
      </w:r>
      <w:r w:rsidR="005D386A" w:rsidRPr="00C93C1F">
        <w:rPr>
          <w:rFonts w:ascii="Arial" w:hAnsi="Arial" w:cs="Arial"/>
          <w:sz w:val="22"/>
          <w:szCs w:val="22"/>
        </w:rPr>
        <w:t xml:space="preserve">CTE students </w:t>
      </w:r>
      <w:r w:rsidR="00C519B0" w:rsidRPr="00C93C1F">
        <w:rPr>
          <w:rFonts w:ascii="Arial" w:hAnsi="Arial" w:cs="Arial"/>
          <w:sz w:val="22"/>
          <w:szCs w:val="22"/>
        </w:rPr>
        <w:t xml:space="preserve">and </w:t>
      </w:r>
      <w:r w:rsidR="00D06174" w:rsidRPr="00C93C1F">
        <w:rPr>
          <w:rFonts w:ascii="Arial" w:hAnsi="Arial" w:cs="Arial"/>
          <w:sz w:val="22"/>
          <w:szCs w:val="22"/>
        </w:rPr>
        <w:t>course names</w:t>
      </w:r>
      <w:r w:rsidR="00C519B0" w:rsidRPr="00C93C1F">
        <w:rPr>
          <w:rFonts w:ascii="Arial" w:hAnsi="Arial" w:cs="Arial"/>
          <w:sz w:val="22"/>
          <w:szCs w:val="22"/>
        </w:rPr>
        <w:t xml:space="preserve"> </w:t>
      </w:r>
      <w:r w:rsidR="005D386A" w:rsidRPr="00C93C1F">
        <w:rPr>
          <w:rFonts w:ascii="Arial" w:hAnsi="Arial" w:cs="Arial"/>
          <w:sz w:val="22"/>
          <w:szCs w:val="22"/>
        </w:rPr>
        <w:t xml:space="preserve">that had </w:t>
      </w:r>
      <w:r w:rsidR="00D06174" w:rsidRPr="00C93C1F">
        <w:rPr>
          <w:rFonts w:ascii="Arial" w:hAnsi="Arial" w:cs="Arial"/>
          <w:sz w:val="22"/>
          <w:szCs w:val="22"/>
        </w:rPr>
        <w:t>academic</w:t>
      </w:r>
      <w:r w:rsidR="005D386A" w:rsidRPr="00C93C1F">
        <w:rPr>
          <w:rFonts w:ascii="Arial" w:hAnsi="Arial" w:cs="Arial"/>
          <w:sz w:val="22"/>
          <w:szCs w:val="22"/>
        </w:rPr>
        <w:t xml:space="preserve"> instruction in the CTE classroom</w:t>
      </w:r>
      <w:r w:rsidR="00895AF8" w:rsidRPr="00C93C1F">
        <w:rPr>
          <w:rFonts w:ascii="Arial" w:hAnsi="Arial" w:cs="Arial"/>
          <w:sz w:val="22"/>
          <w:szCs w:val="22"/>
        </w:rPr>
        <w:t xml:space="preserve">, </w:t>
      </w:r>
      <w:r w:rsidR="007842EC" w:rsidRPr="00C93C1F">
        <w:rPr>
          <w:rFonts w:ascii="Arial" w:hAnsi="Arial" w:cs="Arial"/>
          <w:sz w:val="22"/>
          <w:szCs w:val="22"/>
        </w:rPr>
        <w:t xml:space="preserve">number </w:t>
      </w:r>
      <w:r w:rsidR="00A05945" w:rsidRPr="00C93C1F">
        <w:rPr>
          <w:rFonts w:ascii="Arial" w:hAnsi="Arial" w:cs="Arial"/>
          <w:sz w:val="22"/>
          <w:szCs w:val="22"/>
        </w:rPr>
        <w:t xml:space="preserve">and content area </w:t>
      </w:r>
      <w:r w:rsidR="007842EC" w:rsidRPr="00C93C1F">
        <w:rPr>
          <w:rFonts w:ascii="Arial" w:hAnsi="Arial" w:cs="Arial"/>
          <w:sz w:val="22"/>
          <w:szCs w:val="22"/>
        </w:rPr>
        <w:t xml:space="preserve">of </w:t>
      </w:r>
      <w:r w:rsidR="00DD7CAE">
        <w:rPr>
          <w:rFonts w:ascii="Arial" w:hAnsi="Arial" w:cs="Arial"/>
          <w:sz w:val="22"/>
          <w:szCs w:val="22"/>
        </w:rPr>
        <w:t>adult education</w:t>
      </w:r>
      <w:r w:rsidR="007842EC" w:rsidRPr="00C93C1F">
        <w:rPr>
          <w:rFonts w:ascii="Arial" w:hAnsi="Arial" w:cs="Arial"/>
          <w:sz w:val="22"/>
          <w:szCs w:val="22"/>
        </w:rPr>
        <w:t xml:space="preserve"> instructors providing instruction in the CTE classroom, </w:t>
      </w:r>
      <w:r w:rsidR="0026473C" w:rsidRPr="00C93C1F">
        <w:rPr>
          <w:rFonts w:ascii="Arial" w:hAnsi="Arial" w:cs="Arial"/>
          <w:sz w:val="22"/>
          <w:szCs w:val="22"/>
        </w:rPr>
        <w:t xml:space="preserve">and </w:t>
      </w:r>
      <w:r w:rsidR="00895AF8" w:rsidRPr="00C93C1F">
        <w:rPr>
          <w:rFonts w:ascii="Arial" w:hAnsi="Arial" w:cs="Arial"/>
          <w:sz w:val="22"/>
          <w:szCs w:val="22"/>
        </w:rPr>
        <w:t>levels of success (e.g</w:t>
      </w:r>
      <w:r w:rsidR="0026473C" w:rsidRPr="00C93C1F">
        <w:rPr>
          <w:rFonts w:ascii="Arial" w:hAnsi="Arial" w:cs="Arial"/>
          <w:sz w:val="22"/>
          <w:szCs w:val="22"/>
        </w:rPr>
        <w:t xml:space="preserve">., course-embedded assessment, </w:t>
      </w:r>
      <w:r w:rsidR="00895AF8" w:rsidRPr="00C93C1F">
        <w:rPr>
          <w:rFonts w:ascii="Arial" w:hAnsi="Arial" w:cs="Arial"/>
          <w:sz w:val="22"/>
          <w:szCs w:val="22"/>
        </w:rPr>
        <w:t xml:space="preserve">pre/post measurement, </w:t>
      </w:r>
      <w:r w:rsidR="0026473C" w:rsidRPr="00C93C1F">
        <w:rPr>
          <w:rFonts w:ascii="Arial" w:hAnsi="Arial" w:cs="Arial"/>
          <w:sz w:val="22"/>
          <w:szCs w:val="22"/>
        </w:rPr>
        <w:t xml:space="preserve">or certification verification).  </w:t>
      </w:r>
      <w:r w:rsidR="007842EC" w:rsidRPr="00C93C1F">
        <w:rPr>
          <w:rFonts w:ascii="Arial" w:hAnsi="Arial" w:cs="Arial"/>
          <w:sz w:val="22"/>
          <w:szCs w:val="22"/>
        </w:rPr>
        <w:t>A chart will be provided to submit this information.</w:t>
      </w:r>
    </w:p>
    <w:p w:rsidR="00C93C1F" w:rsidRDefault="007842EC" w:rsidP="00C93C1F">
      <w:pPr>
        <w:pStyle w:val="ListParagraph"/>
        <w:numPr>
          <w:ilvl w:val="0"/>
          <w:numId w:val="13"/>
        </w:numPr>
        <w:rPr>
          <w:rFonts w:ascii="Arial" w:hAnsi="Arial" w:cs="Arial"/>
          <w:sz w:val="22"/>
          <w:szCs w:val="22"/>
        </w:rPr>
      </w:pPr>
      <w:r w:rsidRPr="00C93C1F">
        <w:rPr>
          <w:rFonts w:ascii="Arial" w:hAnsi="Arial" w:cs="Arial"/>
          <w:b/>
          <w:sz w:val="22"/>
          <w:szCs w:val="22"/>
        </w:rPr>
        <w:t>Sustainability</w:t>
      </w:r>
      <w:r w:rsidR="00895AF8" w:rsidRPr="00C93C1F">
        <w:rPr>
          <w:rFonts w:ascii="Arial" w:hAnsi="Arial" w:cs="Arial"/>
          <w:b/>
          <w:sz w:val="22"/>
          <w:szCs w:val="22"/>
        </w:rPr>
        <w:t>.</w:t>
      </w:r>
      <w:r w:rsidRPr="00C93C1F">
        <w:rPr>
          <w:rFonts w:ascii="Arial" w:hAnsi="Arial" w:cs="Arial"/>
          <w:b/>
          <w:sz w:val="22"/>
          <w:szCs w:val="22"/>
        </w:rPr>
        <w:t xml:space="preserve">  </w:t>
      </w:r>
      <w:r w:rsidR="00DD7CAE">
        <w:rPr>
          <w:rFonts w:ascii="Arial" w:hAnsi="Arial" w:cs="Arial"/>
          <w:sz w:val="22"/>
          <w:szCs w:val="22"/>
        </w:rPr>
        <w:t>Grantees</w:t>
      </w:r>
      <w:r w:rsidRPr="00C93C1F">
        <w:rPr>
          <w:rFonts w:ascii="Arial" w:hAnsi="Arial" w:cs="Arial"/>
          <w:sz w:val="22"/>
          <w:szCs w:val="22"/>
        </w:rPr>
        <w:t xml:space="preserve"> will outline plans to sustain the project if no further funding is available, in addition to outlining changes, etc. that will be made if KBOR is able to continue funding in subsequent year(s).</w:t>
      </w:r>
    </w:p>
    <w:p w:rsidR="00895AF8" w:rsidRPr="00C93C1F" w:rsidRDefault="00895AF8" w:rsidP="007842EC">
      <w:pPr>
        <w:pStyle w:val="ListParagraph"/>
        <w:rPr>
          <w:rFonts w:ascii="Arial" w:hAnsi="Arial" w:cs="Arial"/>
          <w:sz w:val="22"/>
          <w:szCs w:val="22"/>
        </w:rPr>
      </w:pPr>
    </w:p>
    <w:p w:rsidR="00895AF8" w:rsidRPr="00C93C1F" w:rsidRDefault="00895AF8" w:rsidP="00895AF8">
      <w:pPr>
        <w:rPr>
          <w:rFonts w:ascii="Arial" w:hAnsi="Arial" w:cs="Arial"/>
          <w:b/>
          <w:sz w:val="22"/>
          <w:szCs w:val="22"/>
          <w:u w:val="single"/>
        </w:rPr>
      </w:pPr>
      <w:r w:rsidRPr="00C93C1F">
        <w:rPr>
          <w:rFonts w:ascii="Arial" w:hAnsi="Arial" w:cs="Arial"/>
          <w:b/>
          <w:sz w:val="22"/>
          <w:szCs w:val="22"/>
          <w:u w:val="single"/>
        </w:rPr>
        <w:t>Failure to Commence Project</w:t>
      </w:r>
    </w:p>
    <w:p w:rsidR="00895AF8" w:rsidRDefault="00895AF8" w:rsidP="00895AF8">
      <w:pPr>
        <w:rPr>
          <w:rFonts w:ascii="Arial" w:hAnsi="Arial" w:cs="Arial"/>
          <w:sz w:val="22"/>
          <w:szCs w:val="22"/>
        </w:rPr>
      </w:pPr>
      <w:r w:rsidRPr="00C93C1F">
        <w:rPr>
          <w:rFonts w:ascii="Arial" w:hAnsi="Arial" w:cs="Arial"/>
          <w:sz w:val="22"/>
          <w:szCs w:val="22"/>
        </w:rPr>
        <w:t>If the project activities described in the grant proposal have not commenced within 60 days after acceptance of the grant award, the recipient must report in writing the steps taken to initiate the project, the reason for the delay and the expected start date, and submit an adjusted project timeline.  If project activities have not commenced within 30 days of receipt of the above letter, KBOR may terminate the grant and the recipient will be required to return all unused grant funds with a complete accounting of all expenditures.</w:t>
      </w:r>
    </w:p>
    <w:p w:rsidR="002E6B30" w:rsidRPr="00C93C1F" w:rsidRDefault="002E6B30" w:rsidP="00895AF8">
      <w:pPr>
        <w:rPr>
          <w:rFonts w:ascii="Arial" w:hAnsi="Arial" w:cs="Arial"/>
          <w:sz w:val="22"/>
          <w:szCs w:val="22"/>
        </w:rPr>
      </w:pPr>
    </w:p>
    <w:p w:rsidR="00895AF8" w:rsidRPr="00C93C1F" w:rsidRDefault="00895AF8" w:rsidP="00895AF8">
      <w:pPr>
        <w:rPr>
          <w:rFonts w:ascii="Arial" w:hAnsi="Arial" w:cs="Arial"/>
          <w:b/>
          <w:sz w:val="22"/>
          <w:szCs w:val="22"/>
          <w:u w:val="single"/>
        </w:rPr>
      </w:pPr>
      <w:r w:rsidRPr="00C93C1F">
        <w:rPr>
          <w:rFonts w:ascii="Arial" w:hAnsi="Arial" w:cs="Arial"/>
          <w:b/>
          <w:sz w:val="22"/>
          <w:szCs w:val="22"/>
          <w:u w:val="single"/>
        </w:rPr>
        <w:t>Right to Terminate the Grant</w:t>
      </w:r>
    </w:p>
    <w:p w:rsidR="00895AF8" w:rsidRPr="00C93C1F" w:rsidRDefault="00895AF8" w:rsidP="00895AF8">
      <w:pPr>
        <w:rPr>
          <w:rFonts w:ascii="Arial" w:hAnsi="Arial" w:cs="Arial"/>
          <w:sz w:val="22"/>
          <w:szCs w:val="22"/>
        </w:rPr>
      </w:pPr>
      <w:r w:rsidRPr="00C93C1F">
        <w:rPr>
          <w:rFonts w:ascii="Arial" w:hAnsi="Arial" w:cs="Arial"/>
          <w:sz w:val="22"/>
          <w:szCs w:val="22"/>
        </w:rPr>
        <w:t xml:space="preserve">Once a grant is awarded, any adjustments and/or modifications to the activities or budget amounts must be approved by KBOR prior to the change occurring.  Failure to request grant changes in advance may result in the returning of funds expended without approval and/or termination of the grant.  KBOR reserves the right to terminate any grant award and cease payment to the recipient for failure to comply with applicable laws, regulations, and/or terms of the grant assurances.  Further KBOR may seek reimbursement of any or all grant funds and may reclaim any equipment, durable goods and other property purchased with these grant funds if the recipient fails to perform in accordance with the terms of the grant assurances and reporting requirements.  </w:t>
      </w:r>
    </w:p>
    <w:p w:rsidR="00895AF8" w:rsidRDefault="00895AF8" w:rsidP="00895AF8">
      <w:pPr>
        <w:rPr>
          <w:rFonts w:ascii="Arial" w:hAnsi="Arial" w:cs="Arial"/>
          <w:sz w:val="22"/>
          <w:szCs w:val="22"/>
        </w:rPr>
      </w:pPr>
    </w:p>
    <w:p w:rsidR="002E6B30" w:rsidRPr="00C93C1F" w:rsidRDefault="002E6B30" w:rsidP="00895AF8">
      <w:pPr>
        <w:rPr>
          <w:rFonts w:ascii="Arial" w:hAnsi="Arial" w:cs="Arial"/>
          <w:sz w:val="22"/>
          <w:szCs w:val="22"/>
        </w:rPr>
      </w:pPr>
    </w:p>
    <w:p w:rsidR="00895AF8" w:rsidRPr="00C93C1F" w:rsidRDefault="00895AF8" w:rsidP="00895AF8">
      <w:pPr>
        <w:rPr>
          <w:rFonts w:ascii="Arial" w:hAnsi="Arial" w:cs="Arial"/>
          <w:b/>
          <w:sz w:val="22"/>
          <w:szCs w:val="22"/>
          <w:u w:val="single"/>
        </w:rPr>
      </w:pPr>
      <w:r w:rsidRPr="00C93C1F">
        <w:rPr>
          <w:rFonts w:ascii="Arial" w:hAnsi="Arial" w:cs="Arial"/>
          <w:b/>
          <w:sz w:val="22"/>
          <w:szCs w:val="22"/>
          <w:u w:val="single"/>
        </w:rPr>
        <w:t>Unused Funds</w:t>
      </w:r>
    </w:p>
    <w:p w:rsidR="00895AF8" w:rsidRPr="00C93C1F" w:rsidRDefault="00895AF8" w:rsidP="00895AF8">
      <w:pPr>
        <w:rPr>
          <w:rFonts w:ascii="Arial" w:hAnsi="Arial" w:cs="Arial"/>
          <w:sz w:val="22"/>
          <w:szCs w:val="22"/>
        </w:rPr>
      </w:pPr>
      <w:r w:rsidRPr="00C93C1F">
        <w:rPr>
          <w:rFonts w:ascii="Arial" w:hAnsi="Arial" w:cs="Arial"/>
          <w:sz w:val="22"/>
          <w:szCs w:val="22"/>
        </w:rPr>
        <w:t xml:space="preserve">All grant funds awarded but not expended or encumbered by </w:t>
      </w:r>
      <w:r w:rsidR="00725BC2">
        <w:rPr>
          <w:rFonts w:ascii="Arial" w:hAnsi="Arial" w:cs="Arial"/>
          <w:sz w:val="22"/>
          <w:szCs w:val="22"/>
        </w:rPr>
        <w:t>May 15, 2021</w:t>
      </w:r>
      <w:r w:rsidR="004938B0">
        <w:rPr>
          <w:rFonts w:ascii="Arial" w:hAnsi="Arial" w:cs="Arial"/>
          <w:sz w:val="22"/>
          <w:szCs w:val="22"/>
        </w:rPr>
        <w:t xml:space="preserve"> </w:t>
      </w:r>
      <w:r w:rsidRPr="00C93C1F">
        <w:rPr>
          <w:rFonts w:ascii="Arial" w:hAnsi="Arial" w:cs="Arial"/>
          <w:sz w:val="22"/>
          <w:szCs w:val="22"/>
        </w:rPr>
        <w:t>must be returned to KBOR</w:t>
      </w:r>
      <w:r w:rsidR="00673772" w:rsidRPr="00C93C1F">
        <w:rPr>
          <w:rFonts w:ascii="Arial" w:hAnsi="Arial" w:cs="Arial"/>
          <w:sz w:val="22"/>
          <w:szCs w:val="22"/>
        </w:rPr>
        <w:t xml:space="preserve">.  </w:t>
      </w:r>
      <w:r w:rsidR="009D581C" w:rsidRPr="00C93C1F">
        <w:rPr>
          <w:rFonts w:ascii="Arial" w:hAnsi="Arial" w:cs="Arial"/>
          <w:sz w:val="22"/>
          <w:szCs w:val="22"/>
        </w:rPr>
        <w:t xml:space="preserve">  </w:t>
      </w:r>
    </w:p>
    <w:p w:rsidR="00725BC2" w:rsidRDefault="00725BC2" w:rsidP="00CB2914">
      <w:pPr>
        <w:jc w:val="center"/>
        <w:rPr>
          <w:rFonts w:ascii="Arial" w:hAnsi="Arial" w:cs="Arial"/>
          <w:b/>
          <w:color w:val="800000"/>
          <w:sz w:val="28"/>
          <w:szCs w:val="28"/>
        </w:rPr>
      </w:pPr>
    </w:p>
    <w:p w:rsidR="00725BC2" w:rsidRDefault="00725BC2" w:rsidP="00CB2914">
      <w:pPr>
        <w:jc w:val="center"/>
        <w:rPr>
          <w:rFonts w:ascii="Arial" w:hAnsi="Arial" w:cs="Arial"/>
          <w:b/>
          <w:color w:val="800000"/>
          <w:sz w:val="28"/>
          <w:szCs w:val="28"/>
        </w:rPr>
      </w:pPr>
    </w:p>
    <w:p w:rsidR="00725BC2" w:rsidRDefault="00725BC2" w:rsidP="00CB2914">
      <w:pPr>
        <w:jc w:val="center"/>
        <w:rPr>
          <w:rFonts w:ascii="Arial" w:hAnsi="Arial" w:cs="Arial"/>
          <w:b/>
          <w:color w:val="800000"/>
          <w:sz w:val="28"/>
          <w:szCs w:val="28"/>
        </w:rPr>
      </w:pPr>
    </w:p>
    <w:p w:rsidR="00725BC2" w:rsidRDefault="00725BC2" w:rsidP="00CB2914">
      <w:pPr>
        <w:jc w:val="center"/>
        <w:rPr>
          <w:rFonts w:ascii="Arial" w:hAnsi="Arial" w:cs="Arial"/>
          <w:b/>
          <w:color w:val="800000"/>
          <w:sz w:val="28"/>
          <w:szCs w:val="28"/>
        </w:rPr>
      </w:pPr>
    </w:p>
    <w:p w:rsidR="00725BC2" w:rsidRDefault="00725BC2" w:rsidP="00CB2914">
      <w:pPr>
        <w:jc w:val="center"/>
        <w:rPr>
          <w:rFonts w:ascii="Arial" w:hAnsi="Arial" w:cs="Arial"/>
          <w:b/>
          <w:color w:val="800000"/>
          <w:sz w:val="28"/>
          <w:szCs w:val="28"/>
        </w:rPr>
      </w:pPr>
    </w:p>
    <w:p w:rsidR="00725BC2" w:rsidRDefault="00725BC2" w:rsidP="00CB2914">
      <w:pPr>
        <w:jc w:val="center"/>
        <w:rPr>
          <w:rFonts w:ascii="Arial" w:hAnsi="Arial" w:cs="Arial"/>
          <w:b/>
          <w:color w:val="800000"/>
          <w:sz w:val="28"/>
          <w:szCs w:val="28"/>
        </w:rPr>
      </w:pPr>
    </w:p>
    <w:p w:rsidR="00725BC2" w:rsidRDefault="00725BC2" w:rsidP="00CB2914">
      <w:pPr>
        <w:jc w:val="center"/>
        <w:rPr>
          <w:rFonts w:ascii="Arial" w:hAnsi="Arial" w:cs="Arial"/>
          <w:b/>
          <w:color w:val="800000"/>
          <w:sz w:val="28"/>
          <w:szCs w:val="28"/>
        </w:rPr>
      </w:pPr>
    </w:p>
    <w:p w:rsidR="00725BC2" w:rsidRDefault="00725BC2" w:rsidP="00CB2914">
      <w:pPr>
        <w:jc w:val="center"/>
        <w:rPr>
          <w:rFonts w:ascii="Arial" w:hAnsi="Arial" w:cs="Arial"/>
          <w:b/>
          <w:color w:val="800000"/>
          <w:sz w:val="28"/>
          <w:szCs w:val="28"/>
        </w:rPr>
      </w:pPr>
    </w:p>
    <w:p w:rsidR="00725BC2" w:rsidRDefault="00725BC2" w:rsidP="00CB2914">
      <w:pPr>
        <w:jc w:val="center"/>
        <w:rPr>
          <w:rFonts w:ascii="Arial" w:hAnsi="Arial" w:cs="Arial"/>
          <w:b/>
          <w:color w:val="800000"/>
          <w:sz w:val="28"/>
          <w:szCs w:val="28"/>
        </w:rPr>
      </w:pPr>
    </w:p>
    <w:p w:rsidR="00725BC2" w:rsidRDefault="00725BC2" w:rsidP="00CB2914">
      <w:pPr>
        <w:jc w:val="center"/>
        <w:rPr>
          <w:rFonts w:ascii="Arial" w:hAnsi="Arial" w:cs="Arial"/>
          <w:b/>
          <w:color w:val="800000"/>
          <w:sz w:val="28"/>
          <w:szCs w:val="28"/>
        </w:rPr>
      </w:pPr>
    </w:p>
    <w:p w:rsidR="00725BC2" w:rsidRDefault="00725BC2" w:rsidP="00CB2914">
      <w:pPr>
        <w:jc w:val="center"/>
        <w:rPr>
          <w:rFonts w:ascii="Arial" w:hAnsi="Arial" w:cs="Arial"/>
          <w:b/>
          <w:color w:val="800000"/>
          <w:sz w:val="28"/>
          <w:szCs w:val="28"/>
        </w:rPr>
      </w:pPr>
    </w:p>
    <w:p w:rsidR="00725BC2" w:rsidRDefault="00725BC2" w:rsidP="00CB2914">
      <w:pPr>
        <w:jc w:val="center"/>
        <w:rPr>
          <w:rFonts w:ascii="Arial" w:hAnsi="Arial" w:cs="Arial"/>
          <w:b/>
          <w:color w:val="800000"/>
          <w:sz w:val="28"/>
          <w:szCs w:val="28"/>
        </w:rPr>
      </w:pPr>
    </w:p>
    <w:p w:rsidR="00725BC2" w:rsidRDefault="00725BC2" w:rsidP="00CB2914">
      <w:pPr>
        <w:jc w:val="center"/>
        <w:rPr>
          <w:rFonts w:ascii="Arial" w:hAnsi="Arial" w:cs="Arial"/>
          <w:b/>
          <w:color w:val="800000"/>
          <w:sz w:val="28"/>
          <w:szCs w:val="28"/>
        </w:rPr>
      </w:pPr>
    </w:p>
    <w:p w:rsidR="00CB3843" w:rsidRDefault="00CB3843" w:rsidP="00CB2914">
      <w:pPr>
        <w:jc w:val="center"/>
        <w:rPr>
          <w:rFonts w:ascii="Arial" w:hAnsi="Arial" w:cs="Arial"/>
          <w:b/>
          <w:color w:val="800000"/>
          <w:sz w:val="28"/>
          <w:szCs w:val="28"/>
        </w:rPr>
      </w:pPr>
      <w:r>
        <w:rPr>
          <w:rFonts w:ascii="Arial" w:hAnsi="Arial" w:cs="Arial"/>
          <w:b/>
          <w:color w:val="800000"/>
          <w:sz w:val="28"/>
          <w:szCs w:val="28"/>
        </w:rPr>
        <w:t>Integrating Adult Education &amp; CTE</w:t>
      </w:r>
      <w:r w:rsidR="00B83CBC">
        <w:rPr>
          <w:rFonts w:ascii="Arial" w:hAnsi="Arial" w:cs="Arial"/>
          <w:b/>
          <w:color w:val="800000"/>
          <w:sz w:val="28"/>
          <w:szCs w:val="28"/>
        </w:rPr>
        <w:t xml:space="preserve"> </w:t>
      </w:r>
      <w:r w:rsidR="00725BC2">
        <w:rPr>
          <w:rFonts w:ascii="Arial" w:hAnsi="Arial" w:cs="Arial"/>
          <w:b/>
          <w:color w:val="800000"/>
          <w:sz w:val="28"/>
          <w:szCs w:val="28"/>
        </w:rPr>
        <w:t xml:space="preserve">Grant </w:t>
      </w:r>
      <w:r w:rsidR="00626DA8">
        <w:rPr>
          <w:rFonts w:ascii="Arial" w:hAnsi="Arial" w:cs="Arial"/>
          <w:b/>
          <w:color w:val="800000"/>
          <w:sz w:val="28"/>
          <w:szCs w:val="28"/>
        </w:rPr>
        <w:t>Initiative</w:t>
      </w:r>
    </w:p>
    <w:p w:rsidR="00CB3843" w:rsidRDefault="00CB3843" w:rsidP="00CB2914">
      <w:pPr>
        <w:jc w:val="center"/>
        <w:rPr>
          <w:rFonts w:ascii="Arial" w:hAnsi="Arial" w:cs="Arial"/>
          <w:b/>
          <w:color w:val="800000"/>
          <w:sz w:val="28"/>
          <w:szCs w:val="28"/>
        </w:rPr>
      </w:pPr>
    </w:p>
    <w:p w:rsidR="00CB2914" w:rsidRPr="000D1DC4" w:rsidRDefault="00CB2914" w:rsidP="00CB2914">
      <w:pPr>
        <w:jc w:val="center"/>
        <w:rPr>
          <w:rFonts w:ascii="Arial" w:hAnsi="Arial" w:cs="Arial"/>
          <w:b/>
          <w:color w:val="800000"/>
          <w:sz w:val="28"/>
          <w:szCs w:val="28"/>
        </w:rPr>
      </w:pPr>
      <w:r w:rsidRPr="000D1DC4">
        <w:rPr>
          <w:rFonts w:ascii="Arial" w:hAnsi="Arial" w:cs="Arial"/>
          <w:b/>
          <w:color w:val="800000"/>
          <w:sz w:val="28"/>
          <w:szCs w:val="28"/>
        </w:rPr>
        <w:t xml:space="preserve">Application for </w:t>
      </w:r>
      <w:r w:rsidR="00AF2303">
        <w:rPr>
          <w:rFonts w:ascii="Arial" w:hAnsi="Arial" w:cs="Arial"/>
          <w:b/>
          <w:color w:val="800000"/>
          <w:sz w:val="28"/>
          <w:szCs w:val="28"/>
        </w:rPr>
        <w:t>FY2</w:t>
      </w:r>
      <w:r w:rsidR="00725BC2">
        <w:rPr>
          <w:rFonts w:ascii="Arial" w:hAnsi="Arial" w:cs="Arial"/>
          <w:b/>
          <w:color w:val="800000"/>
          <w:sz w:val="28"/>
          <w:szCs w:val="28"/>
        </w:rPr>
        <w:t>1</w:t>
      </w:r>
    </w:p>
    <w:p w:rsidR="00CB2914" w:rsidRDefault="00CB2914" w:rsidP="00CB2914">
      <w:pPr>
        <w:jc w:val="center"/>
        <w:rPr>
          <w:rFonts w:ascii="Arial" w:hAnsi="Arial" w:cs="Arial"/>
          <w:b/>
          <w:color w:val="800000"/>
          <w:sz w:val="28"/>
          <w:szCs w:val="28"/>
        </w:rPr>
      </w:pPr>
      <w:r w:rsidRPr="000D1DC4">
        <w:rPr>
          <w:rFonts w:ascii="Arial" w:hAnsi="Arial" w:cs="Arial"/>
          <w:b/>
          <w:color w:val="800000"/>
          <w:sz w:val="28"/>
          <w:szCs w:val="28"/>
        </w:rPr>
        <w:t xml:space="preserve">Carl Perkins </w:t>
      </w:r>
      <w:r w:rsidR="00137BF7">
        <w:rPr>
          <w:rFonts w:ascii="Arial" w:hAnsi="Arial" w:cs="Arial"/>
          <w:b/>
          <w:color w:val="800000"/>
          <w:sz w:val="28"/>
          <w:szCs w:val="28"/>
        </w:rPr>
        <w:t>Reserve</w:t>
      </w:r>
      <w:r w:rsidRPr="000D1DC4">
        <w:rPr>
          <w:rFonts w:ascii="Arial" w:hAnsi="Arial" w:cs="Arial"/>
          <w:b/>
          <w:color w:val="800000"/>
          <w:sz w:val="28"/>
          <w:szCs w:val="28"/>
        </w:rPr>
        <w:t xml:space="preserve"> Funds</w:t>
      </w:r>
      <w:r w:rsidR="00137BF7">
        <w:rPr>
          <w:rFonts w:ascii="Arial" w:hAnsi="Arial" w:cs="Arial"/>
          <w:b/>
          <w:color w:val="800000"/>
          <w:sz w:val="28"/>
          <w:szCs w:val="28"/>
        </w:rPr>
        <w:t xml:space="preserve"> &amp;</w:t>
      </w:r>
    </w:p>
    <w:p w:rsidR="00137BF7" w:rsidRPr="000D1DC4" w:rsidRDefault="00137BF7" w:rsidP="00CB2914">
      <w:pPr>
        <w:jc w:val="center"/>
        <w:rPr>
          <w:rFonts w:ascii="Arial" w:hAnsi="Arial" w:cs="Arial"/>
          <w:b/>
          <w:color w:val="800000"/>
          <w:sz w:val="28"/>
          <w:szCs w:val="28"/>
        </w:rPr>
      </w:pPr>
      <w:r>
        <w:rPr>
          <w:rFonts w:ascii="Arial" w:hAnsi="Arial" w:cs="Arial"/>
          <w:b/>
          <w:color w:val="800000"/>
          <w:sz w:val="28"/>
          <w:szCs w:val="28"/>
        </w:rPr>
        <w:t>Adult Education Leadership Funds</w:t>
      </w:r>
    </w:p>
    <w:p w:rsidR="00CB2914" w:rsidRDefault="00CB2914" w:rsidP="00CB2914">
      <w:pPr>
        <w:rPr>
          <w:rFonts w:ascii="Arial" w:hAnsi="Arial" w:cs="Arial"/>
        </w:rPr>
      </w:pPr>
    </w:p>
    <w:p w:rsidR="00D96CF3" w:rsidRDefault="00D96CF3" w:rsidP="00CB2914">
      <w:pPr>
        <w:rPr>
          <w:rFonts w:ascii="Arial" w:hAnsi="Arial" w:cs="Arial"/>
        </w:rPr>
      </w:pPr>
    </w:p>
    <w:p w:rsidR="00CB3843" w:rsidRDefault="001A01A4" w:rsidP="00CB2914">
      <w:pPr>
        <w:rPr>
          <w:rFonts w:ascii="Arial" w:hAnsi="Arial" w:cs="Arial"/>
          <w:sz w:val="16"/>
          <w:szCs w:val="16"/>
        </w:rPr>
      </w:pPr>
      <w:r>
        <w:rPr>
          <w:rFonts w:ascii="Arial" w:hAnsi="Arial" w:cs="Arial"/>
          <w:noProof/>
        </w:rPr>
        <mc:AlternateContent>
          <mc:Choice Requires="wps">
            <w:drawing>
              <wp:anchor distT="0" distB="0" distL="114300" distR="114300" simplePos="0" relativeHeight="251653120" behindDoc="0" locked="0" layoutInCell="1" allowOverlap="1">
                <wp:simplePos x="0" y="0"/>
                <wp:positionH relativeFrom="column">
                  <wp:posOffset>53340</wp:posOffset>
                </wp:positionH>
                <wp:positionV relativeFrom="paragraph">
                  <wp:posOffset>166370</wp:posOffset>
                </wp:positionV>
                <wp:extent cx="5751830" cy="0"/>
                <wp:effectExtent l="5715" t="10795" r="5080" b="825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51274" id="Line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1pt" to="457.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Lz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"/>
            </w:pict>
          </mc:Fallback>
        </mc:AlternateContent>
      </w:r>
    </w:p>
    <w:p w:rsidR="00CB3843" w:rsidRDefault="00CB3843" w:rsidP="00CB2914">
      <w:pPr>
        <w:rPr>
          <w:rFonts w:ascii="Arial" w:hAnsi="Arial" w:cs="Arial"/>
          <w:sz w:val="16"/>
          <w:szCs w:val="16"/>
        </w:rPr>
      </w:pPr>
    </w:p>
    <w:p w:rsidR="00CB2914" w:rsidRPr="00EA723F" w:rsidRDefault="00CB2914" w:rsidP="00CB2914">
      <w:pPr>
        <w:rPr>
          <w:rFonts w:ascii="Arial" w:hAnsi="Arial" w:cs="Arial"/>
          <w:b/>
          <w:sz w:val="16"/>
          <w:szCs w:val="16"/>
        </w:rPr>
      </w:pPr>
      <w:r w:rsidRPr="00EA723F">
        <w:rPr>
          <w:rFonts w:ascii="Arial" w:hAnsi="Arial" w:cs="Arial"/>
          <w:b/>
          <w:sz w:val="16"/>
          <w:szCs w:val="16"/>
        </w:rPr>
        <w:t>Institution</w:t>
      </w:r>
      <w:r w:rsidR="00CB3843" w:rsidRPr="00EA723F">
        <w:rPr>
          <w:rFonts w:ascii="Arial" w:hAnsi="Arial" w:cs="Arial"/>
          <w:b/>
          <w:sz w:val="16"/>
          <w:szCs w:val="16"/>
        </w:rPr>
        <w:t xml:space="preserve"> &amp; Adult Ed Program</w:t>
      </w:r>
      <w:r w:rsidRPr="00EA723F">
        <w:rPr>
          <w:rFonts w:ascii="Arial" w:hAnsi="Arial" w:cs="Arial"/>
          <w:b/>
          <w:sz w:val="16"/>
          <w:szCs w:val="16"/>
        </w:rPr>
        <w:t xml:space="preserve"> Name</w:t>
      </w:r>
    </w:p>
    <w:p w:rsidR="00CB2914" w:rsidRPr="00413724" w:rsidRDefault="00CB2914" w:rsidP="00CB2914">
      <w:pPr>
        <w:rPr>
          <w:rFonts w:ascii="Arial" w:hAnsi="Arial" w:cs="Arial"/>
          <w:sz w:val="18"/>
          <w:szCs w:val="18"/>
        </w:rPr>
      </w:pPr>
    </w:p>
    <w:p w:rsidR="00CB2914" w:rsidRPr="00413724" w:rsidRDefault="00CB2914" w:rsidP="00AF2303">
      <w:pPr>
        <w:pStyle w:val="Heading1"/>
        <w:shd w:val="clear" w:color="auto" w:fill="FFFFFF"/>
        <w:spacing w:after="150"/>
        <w:jc w:val="left"/>
        <w:rPr>
          <w:b/>
          <w:sz w:val="18"/>
          <w:szCs w:val="18"/>
        </w:rPr>
      </w:pPr>
      <w:r w:rsidRPr="00413724">
        <w:rPr>
          <w:b/>
          <w:sz w:val="18"/>
          <w:szCs w:val="18"/>
        </w:rPr>
        <w:t>I understand that if funds become unavailable this application may be terminated.  If satisfactory progress and documentation are not made regarding the intended outcomes of this application or if this institution</w:t>
      </w:r>
      <w:r w:rsidR="00CB3843">
        <w:rPr>
          <w:b/>
          <w:sz w:val="18"/>
          <w:szCs w:val="18"/>
        </w:rPr>
        <w:t>/program</w:t>
      </w:r>
      <w:r w:rsidRPr="00413724">
        <w:rPr>
          <w:b/>
          <w:sz w:val="18"/>
          <w:szCs w:val="18"/>
        </w:rPr>
        <w:t xml:space="preserve"> fails to comply with applicable laws, regulations, assurances and/or terms of this grant this application becomes null and void and all funds must be returned.  I further understand that supplanting of funds is not allowed under the </w:t>
      </w:r>
      <w:r w:rsidR="00AF2303" w:rsidRPr="00AF2303">
        <w:rPr>
          <w:b/>
          <w:sz w:val="18"/>
          <w:szCs w:val="18"/>
        </w:rPr>
        <w:t>Strengthening Career and Technical Education for the 21st Century Act (Perkins V)</w:t>
      </w:r>
      <w:r w:rsidR="00AF2303">
        <w:rPr>
          <w:b/>
          <w:sz w:val="18"/>
          <w:szCs w:val="18"/>
        </w:rPr>
        <w:t xml:space="preserve"> </w:t>
      </w:r>
      <w:r w:rsidR="00CB3843">
        <w:rPr>
          <w:b/>
          <w:sz w:val="18"/>
          <w:szCs w:val="18"/>
        </w:rPr>
        <w:t>or the Workforce Innovation &amp; Opportunity Act</w:t>
      </w:r>
    </w:p>
    <w:p w:rsidR="00CB2914" w:rsidRPr="00413724" w:rsidRDefault="00CB2914" w:rsidP="00CB2914">
      <w:pPr>
        <w:rPr>
          <w:rFonts w:ascii="Arial" w:hAnsi="Arial" w:cs="Arial"/>
          <w:sz w:val="18"/>
          <w:szCs w:val="18"/>
        </w:rPr>
      </w:pPr>
    </w:p>
    <w:p w:rsidR="00CB2914" w:rsidRPr="00413724" w:rsidRDefault="00EA723F" w:rsidP="00EA723F">
      <w:pPr>
        <w:jc w:val="center"/>
        <w:rPr>
          <w:rFonts w:ascii="Arial" w:hAnsi="Arial" w:cs="Arial"/>
          <w:b/>
          <w:sz w:val="22"/>
          <w:szCs w:val="22"/>
        </w:rPr>
      </w:pPr>
      <w:r>
        <w:rPr>
          <w:rFonts w:ascii="Arial" w:hAnsi="Arial" w:cs="Arial"/>
          <w:b/>
          <w:sz w:val="22"/>
          <w:szCs w:val="22"/>
        </w:rPr>
        <w:t>Contact Information</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8"/>
        <w:gridCol w:w="3960"/>
        <w:gridCol w:w="1260"/>
        <w:gridCol w:w="1890"/>
      </w:tblGrid>
      <w:tr w:rsidR="00CB2914" w:rsidRPr="000173FC" w:rsidTr="00CB2914">
        <w:tc>
          <w:tcPr>
            <w:tcW w:w="2538" w:type="dxa"/>
          </w:tcPr>
          <w:p w:rsidR="00CB2914" w:rsidRPr="000173FC" w:rsidRDefault="00CB2914" w:rsidP="00CB2914">
            <w:pPr>
              <w:rPr>
                <w:rFonts w:ascii="Arial" w:hAnsi="Arial" w:cs="Arial"/>
                <w:b/>
                <w:sz w:val="20"/>
                <w:szCs w:val="20"/>
              </w:rPr>
            </w:pPr>
            <w:r w:rsidRPr="000173FC">
              <w:rPr>
                <w:rFonts w:ascii="Arial" w:hAnsi="Arial" w:cs="Arial"/>
                <w:b/>
                <w:sz w:val="20"/>
                <w:szCs w:val="20"/>
              </w:rPr>
              <w:t>Responsibility</w:t>
            </w:r>
          </w:p>
        </w:tc>
        <w:tc>
          <w:tcPr>
            <w:tcW w:w="3960" w:type="dxa"/>
          </w:tcPr>
          <w:p w:rsidR="00CB2914" w:rsidRPr="000173FC" w:rsidRDefault="00CB2914" w:rsidP="00CB2914">
            <w:pPr>
              <w:rPr>
                <w:rFonts w:ascii="Arial" w:hAnsi="Arial" w:cs="Arial"/>
                <w:b/>
                <w:sz w:val="20"/>
                <w:szCs w:val="20"/>
              </w:rPr>
            </w:pPr>
            <w:r w:rsidRPr="000173FC">
              <w:rPr>
                <w:rFonts w:ascii="Arial" w:hAnsi="Arial" w:cs="Arial"/>
                <w:b/>
                <w:sz w:val="20"/>
                <w:szCs w:val="20"/>
              </w:rPr>
              <w:t>Name &amp; Position</w:t>
            </w:r>
          </w:p>
        </w:tc>
        <w:tc>
          <w:tcPr>
            <w:tcW w:w="1260" w:type="dxa"/>
          </w:tcPr>
          <w:p w:rsidR="00CB2914" w:rsidRPr="000173FC" w:rsidRDefault="00CB2914" w:rsidP="00CB2914">
            <w:pPr>
              <w:rPr>
                <w:rFonts w:ascii="Arial" w:hAnsi="Arial" w:cs="Arial"/>
                <w:b/>
                <w:sz w:val="20"/>
                <w:szCs w:val="20"/>
              </w:rPr>
            </w:pPr>
            <w:r w:rsidRPr="000173FC">
              <w:rPr>
                <w:rFonts w:ascii="Arial" w:hAnsi="Arial" w:cs="Arial"/>
                <w:b/>
                <w:sz w:val="20"/>
                <w:szCs w:val="20"/>
              </w:rPr>
              <w:t>Telephone</w:t>
            </w:r>
          </w:p>
        </w:tc>
        <w:tc>
          <w:tcPr>
            <w:tcW w:w="1890" w:type="dxa"/>
          </w:tcPr>
          <w:p w:rsidR="00CB2914" w:rsidRPr="000173FC" w:rsidRDefault="00CB2914" w:rsidP="00CB2914">
            <w:pPr>
              <w:rPr>
                <w:rFonts w:ascii="Arial" w:hAnsi="Arial" w:cs="Arial"/>
                <w:b/>
                <w:sz w:val="20"/>
                <w:szCs w:val="20"/>
              </w:rPr>
            </w:pPr>
            <w:r w:rsidRPr="000173FC">
              <w:rPr>
                <w:rFonts w:ascii="Arial" w:hAnsi="Arial" w:cs="Arial"/>
                <w:b/>
                <w:sz w:val="20"/>
                <w:szCs w:val="20"/>
              </w:rPr>
              <w:t>Email Address</w:t>
            </w:r>
          </w:p>
        </w:tc>
      </w:tr>
      <w:tr w:rsidR="00CB2914" w:rsidRPr="000173FC" w:rsidTr="00CB2914">
        <w:tc>
          <w:tcPr>
            <w:tcW w:w="2538" w:type="dxa"/>
          </w:tcPr>
          <w:p w:rsidR="00CB2914" w:rsidRPr="000173FC" w:rsidRDefault="00DD7CAE" w:rsidP="000D1DC4">
            <w:pPr>
              <w:rPr>
                <w:rFonts w:ascii="Arial" w:hAnsi="Arial" w:cs="Arial"/>
                <w:sz w:val="18"/>
                <w:szCs w:val="18"/>
              </w:rPr>
            </w:pPr>
            <w:r>
              <w:rPr>
                <w:rFonts w:ascii="Arial" w:hAnsi="Arial" w:cs="Arial"/>
                <w:sz w:val="20"/>
                <w:szCs w:val="20"/>
              </w:rPr>
              <w:t>Grant</w:t>
            </w:r>
            <w:r w:rsidR="00CB2914" w:rsidRPr="000173FC">
              <w:rPr>
                <w:rFonts w:ascii="Arial" w:hAnsi="Arial" w:cs="Arial"/>
                <w:sz w:val="20"/>
                <w:szCs w:val="20"/>
              </w:rPr>
              <w:t xml:space="preserve"> Application (</w:t>
            </w:r>
            <w:r w:rsidR="00CB2914" w:rsidRPr="000173FC">
              <w:rPr>
                <w:rFonts w:ascii="Arial" w:hAnsi="Arial" w:cs="Arial"/>
                <w:sz w:val="18"/>
                <w:szCs w:val="18"/>
              </w:rPr>
              <w:t>questions/issues)</w:t>
            </w:r>
          </w:p>
        </w:tc>
        <w:tc>
          <w:tcPr>
            <w:tcW w:w="3960" w:type="dxa"/>
          </w:tcPr>
          <w:p w:rsidR="00CB2914" w:rsidRPr="000173FC" w:rsidRDefault="00CB2914" w:rsidP="00CB2914">
            <w:pPr>
              <w:rPr>
                <w:rFonts w:ascii="Arial" w:hAnsi="Arial" w:cs="Arial"/>
                <w:sz w:val="20"/>
                <w:szCs w:val="20"/>
              </w:rPr>
            </w:pPr>
          </w:p>
        </w:tc>
        <w:tc>
          <w:tcPr>
            <w:tcW w:w="1260" w:type="dxa"/>
          </w:tcPr>
          <w:p w:rsidR="00CB2914" w:rsidRPr="000173FC" w:rsidRDefault="00CB2914" w:rsidP="00CB2914">
            <w:pPr>
              <w:rPr>
                <w:rFonts w:ascii="Arial" w:hAnsi="Arial" w:cs="Arial"/>
                <w:sz w:val="20"/>
                <w:szCs w:val="20"/>
              </w:rPr>
            </w:pPr>
          </w:p>
        </w:tc>
        <w:tc>
          <w:tcPr>
            <w:tcW w:w="1890" w:type="dxa"/>
          </w:tcPr>
          <w:p w:rsidR="00CB2914" w:rsidRPr="000173FC" w:rsidRDefault="00CB2914" w:rsidP="00CB2914">
            <w:pPr>
              <w:rPr>
                <w:rFonts w:ascii="Arial" w:hAnsi="Arial" w:cs="Arial"/>
                <w:sz w:val="20"/>
                <w:szCs w:val="20"/>
              </w:rPr>
            </w:pPr>
          </w:p>
        </w:tc>
      </w:tr>
      <w:tr w:rsidR="00CB2914" w:rsidRPr="000173FC" w:rsidTr="00CB2914">
        <w:tc>
          <w:tcPr>
            <w:tcW w:w="2538" w:type="dxa"/>
          </w:tcPr>
          <w:p w:rsidR="00CB2914" w:rsidRPr="000173FC" w:rsidRDefault="00CB2914" w:rsidP="00626DA8">
            <w:pPr>
              <w:rPr>
                <w:rFonts w:ascii="Arial" w:hAnsi="Arial" w:cs="Arial"/>
                <w:sz w:val="18"/>
                <w:szCs w:val="18"/>
              </w:rPr>
            </w:pPr>
            <w:r w:rsidRPr="000173FC">
              <w:rPr>
                <w:rFonts w:ascii="Arial" w:hAnsi="Arial" w:cs="Arial"/>
                <w:sz w:val="20"/>
                <w:szCs w:val="20"/>
              </w:rPr>
              <w:t>Project Manager</w:t>
            </w:r>
          </w:p>
        </w:tc>
        <w:tc>
          <w:tcPr>
            <w:tcW w:w="3960" w:type="dxa"/>
          </w:tcPr>
          <w:p w:rsidR="00CB2914" w:rsidRPr="000173FC" w:rsidRDefault="00CB2914" w:rsidP="00CB2914">
            <w:pPr>
              <w:rPr>
                <w:rFonts w:ascii="Arial" w:hAnsi="Arial" w:cs="Arial"/>
                <w:sz w:val="20"/>
                <w:szCs w:val="20"/>
              </w:rPr>
            </w:pPr>
          </w:p>
        </w:tc>
        <w:tc>
          <w:tcPr>
            <w:tcW w:w="1260" w:type="dxa"/>
          </w:tcPr>
          <w:p w:rsidR="00CB2914" w:rsidRPr="000173FC" w:rsidRDefault="00CB2914" w:rsidP="00CB2914">
            <w:pPr>
              <w:rPr>
                <w:rFonts w:ascii="Arial" w:hAnsi="Arial" w:cs="Arial"/>
                <w:sz w:val="20"/>
                <w:szCs w:val="20"/>
              </w:rPr>
            </w:pPr>
          </w:p>
        </w:tc>
        <w:tc>
          <w:tcPr>
            <w:tcW w:w="1890" w:type="dxa"/>
          </w:tcPr>
          <w:p w:rsidR="00CB2914" w:rsidRPr="000173FC" w:rsidRDefault="00CB2914" w:rsidP="00CB2914">
            <w:pPr>
              <w:rPr>
                <w:rFonts w:ascii="Arial" w:hAnsi="Arial" w:cs="Arial"/>
                <w:sz w:val="20"/>
                <w:szCs w:val="20"/>
              </w:rPr>
            </w:pPr>
          </w:p>
        </w:tc>
      </w:tr>
      <w:tr w:rsidR="00CB2914" w:rsidRPr="000173FC" w:rsidTr="00CB2914">
        <w:tc>
          <w:tcPr>
            <w:tcW w:w="2538" w:type="dxa"/>
          </w:tcPr>
          <w:p w:rsidR="00CB2914" w:rsidRPr="000173FC" w:rsidRDefault="00CB2914" w:rsidP="00CB2914">
            <w:pPr>
              <w:rPr>
                <w:rFonts w:ascii="Arial" w:hAnsi="Arial" w:cs="Arial"/>
                <w:sz w:val="18"/>
                <w:szCs w:val="18"/>
              </w:rPr>
            </w:pPr>
            <w:r w:rsidRPr="000173FC">
              <w:rPr>
                <w:rFonts w:ascii="Arial" w:hAnsi="Arial" w:cs="Arial"/>
                <w:sz w:val="20"/>
                <w:szCs w:val="20"/>
              </w:rPr>
              <w:t xml:space="preserve">Financial Reports &amp; Issues </w:t>
            </w:r>
          </w:p>
        </w:tc>
        <w:tc>
          <w:tcPr>
            <w:tcW w:w="3960" w:type="dxa"/>
          </w:tcPr>
          <w:p w:rsidR="00CB2914" w:rsidRPr="000173FC" w:rsidRDefault="00CB2914" w:rsidP="00CB2914">
            <w:pPr>
              <w:rPr>
                <w:rFonts w:ascii="Arial" w:hAnsi="Arial" w:cs="Arial"/>
                <w:sz w:val="20"/>
                <w:szCs w:val="20"/>
              </w:rPr>
            </w:pPr>
          </w:p>
        </w:tc>
        <w:tc>
          <w:tcPr>
            <w:tcW w:w="1260" w:type="dxa"/>
          </w:tcPr>
          <w:p w:rsidR="00CB2914" w:rsidRPr="000173FC" w:rsidRDefault="00CB2914" w:rsidP="00CB2914">
            <w:pPr>
              <w:rPr>
                <w:rFonts w:ascii="Arial" w:hAnsi="Arial" w:cs="Arial"/>
                <w:sz w:val="20"/>
                <w:szCs w:val="20"/>
              </w:rPr>
            </w:pPr>
          </w:p>
        </w:tc>
        <w:tc>
          <w:tcPr>
            <w:tcW w:w="1890" w:type="dxa"/>
          </w:tcPr>
          <w:p w:rsidR="00CB2914" w:rsidRDefault="00CB2914" w:rsidP="00CB2914">
            <w:pPr>
              <w:rPr>
                <w:rFonts w:ascii="Arial" w:hAnsi="Arial" w:cs="Arial"/>
                <w:sz w:val="20"/>
                <w:szCs w:val="20"/>
              </w:rPr>
            </w:pPr>
          </w:p>
          <w:p w:rsidR="00EA723F" w:rsidRPr="000173FC" w:rsidRDefault="00EA723F" w:rsidP="00CB2914">
            <w:pPr>
              <w:rPr>
                <w:rFonts w:ascii="Arial" w:hAnsi="Arial" w:cs="Arial"/>
                <w:sz w:val="20"/>
                <w:szCs w:val="20"/>
              </w:rPr>
            </w:pPr>
          </w:p>
        </w:tc>
      </w:tr>
      <w:tr w:rsidR="00EA723F" w:rsidRPr="000173FC" w:rsidTr="00CB2914">
        <w:tc>
          <w:tcPr>
            <w:tcW w:w="2538" w:type="dxa"/>
          </w:tcPr>
          <w:p w:rsidR="00EA723F" w:rsidRPr="000173FC" w:rsidRDefault="00EA723F" w:rsidP="00CB2914">
            <w:pPr>
              <w:rPr>
                <w:rFonts w:ascii="Arial" w:hAnsi="Arial" w:cs="Arial"/>
                <w:sz w:val="20"/>
                <w:szCs w:val="20"/>
              </w:rPr>
            </w:pPr>
            <w:r>
              <w:rPr>
                <w:rFonts w:ascii="Arial" w:hAnsi="Arial" w:cs="Arial"/>
                <w:sz w:val="20"/>
                <w:szCs w:val="20"/>
              </w:rPr>
              <w:t>Adult Education Director</w:t>
            </w:r>
          </w:p>
        </w:tc>
        <w:tc>
          <w:tcPr>
            <w:tcW w:w="3960" w:type="dxa"/>
          </w:tcPr>
          <w:p w:rsidR="00EA723F" w:rsidRPr="000173FC" w:rsidRDefault="00EA723F" w:rsidP="00CB2914">
            <w:pPr>
              <w:rPr>
                <w:rFonts w:ascii="Arial" w:hAnsi="Arial" w:cs="Arial"/>
                <w:sz w:val="20"/>
                <w:szCs w:val="20"/>
              </w:rPr>
            </w:pPr>
          </w:p>
        </w:tc>
        <w:tc>
          <w:tcPr>
            <w:tcW w:w="1260" w:type="dxa"/>
          </w:tcPr>
          <w:p w:rsidR="00EA723F" w:rsidRPr="000173FC" w:rsidRDefault="00EA723F" w:rsidP="00CB2914">
            <w:pPr>
              <w:rPr>
                <w:rFonts w:ascii="Arial" w:hAnsi="Arial" w:cs="Arial"/>
                <w:sz w:val="20"/>
                <w:szCs w:val="20"/>
              </w:rPr>
            </w:pPr>
          </w:p>
        </w:tc>
        <w:tc>
          <w:tcPr>
            <w:tcW w:w="1890" w:type="dxa"/>
          </w:tcPr>
          <w:p w:rsidR="00EA723F" w:rsidRDefault="00EA723F" w:rsidP="00CB2914">
            <w:pPr>
              <w:rPr>
                <w:rFonts w:ascii="Arial" w:hAnsi="Arial" w:cs="Arial"/>
                <w:sz w:val="20"/>
                <w:szCs w:val="20"/>
              </w:rPr>
            </w:pPr>
          </w:p>
        </w:tc>
      </w:tr>
      <w:tr w:rsidR="00EA723F" w:rsidRPr="000173FC" w:rsidTr="00CB2914">
        <w:tc>
          <w:tcPr>
            <w:tcW w:w="2538" w:type="dxa"/>
          </w:tcPr>
          <w:p w:rsidR="00EA723F" w:rsidRDefault="00EA723F" w:rsidP="00CB2914">
            <w:pPr>
              <w:rPr>
                <w:rFonts w:ascii="Arial" w:hAnsi="Arial" w:cs="Arial"/>
                <w:sz w:val="20"/>
                <w:szCs w:val="20"/>
              </w:rPr>
            </w:pPr>
            <w:r>
              <w:rPr>
                <w:rFonts w:ascii="Arial" w:hAnsi="Arial" w:cs="Arial"/>
                <w:sz w:val="20"/>
                <w:szCs w:val="20"/>
              </w:rPr>
              <w:t>Perkins Program Manager</w:t>
            </w:r>
          </w:p>
        </w:tc>
        <w:tc>
          <w:tcPr>
            <w:tcW w:w="3960" w:type="dxa"/>
          </w:tcPr>
          <w:p w:rsidR="00EA723F" w:rsidRPr="000173FC" w:rsidRDefault="00EA723F" w:rsidP="00CB2914">
            <w:pPr>
              <w:rPr>
                <w:rFonts w:ascii="Arial" w:hAnsi="Arial" w:cs="Arial"/>
                <w:sz w:val="20"/>
                <w:szCs w:val="20"/>
              </w:rPr>
            </w:pPr>
          </w:p>
        </w:tc>
        <w:tc>
          <w:tcPr>
            <w:tcW w:w="1260" w:type="dxa"/>
          </w:tcPr>
          <w:p w:rsidR="00EA723F" w:rsidRPr="000173FC" w:rsidRDefault="00EA723F" w:rsidP="00CB2914">
            <w:pPr>
              <w:rPr>
                <w:rFonts w:ascii="Arial" w:hAnsi="Arial" w:cs="Arial"/>
                <w:sz w:val="20"/>
                <w:szCs w:val="20"/>
              </w:rPr>
            </w:pPr>
          </w:p>
        </w:tc>
        <w:tc>
          <w:tcPr>
            <w:tcW w:w="1890" w:type="dxa"/>
          </w:tcPr>
          <w:p w:rsidR="00EA723F" w:rsidRDefault="00EA723F" w:rsidP="00CB2914">
            <w:pPr>
              <w:rPr>
                <w:rFonts w:ascii="Arial" w:hAnsi="Arial" w:cs="Arial"/>
                <w:sz w:val="20"/>
                <w:szCs w:val="20"/>
              </w:rPr>
            </w:pPr>
          </w:p>
        </w:tc>
      </w:tr>
    </w:tbl>
    <w:p w:rsidR="00CB2914" w:rsidRDefault="00CB2914" w:rsidP="00CB2914">
      <w:pPr>
        <w:rPr>
          <w:rFonts w:ascii="Arial" w:hAnsi="Arial" w:cs="Arial"/>
          <w:sz w:val="20"/>
          <w:szCs w:val="20"/>
        </w:rPr>
      </w:pPr>
    </w:p>
    <w:p w:rsidR="00CB2914" w:rsidRDefault="00CB2914" w:rsidP="00CB2914">
      <w:pPr>
        <w:rPr>
          <w:rFonts w:ascii="Arial" w:hAnsi="Arial" w:cs="Arial"/>
          <w:sz w:val="20"/>
          <w:szCs w:val="20"/>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18"/>
        <w:gridCol w:w="4230"/>
      </w:tblGrid>
      <w:tr w:rsidR="000D1DC4" w:rsidRPr="000173FC" w:rsidTr="000D1DC4">
        <w:tc>
          <w:tcPr>
            <w:tcW w:w="5418" w:type="dxa"/>
          </w:tcPr>
          <w:p w:rsidR="00CB3843" w:rsidRDefault="00CB3843" w:rsidP="00CB2914">
            <w:pPr>
              <w:rPr>
                <w:rFonts w:ascii="Arial" w:hAnsi="Arial" w:cs="Arial"/>
                <w:b/>
                <w:sz w:val="20"/>
                <w:szCs w:val="20"/>
              </w:rPr>
            </w:pPr>
          </w:p>
          <w:p w:rsidR="000D1DC4" w:rsidRPr="00C4329F" w:rsidRDefault="000D1DC4" w:rsidP="00CB2914">
            <w:pPr>
              <w:rPr>
                <w:rFonts w:ascii="Arial" w:hAnsi="Arial" w:cs="Arial"/>
                <w:b/>
                <w:color w:val="FF0000"/>
                <w:sz w:val="20"/>
                <w:szCs w:val="20"/>
              </w:rPr>
            </w:pPr>
            <w:r w:rsidRPr="000173FC">
              <w:rPr>
                <w:rFonts w:ascii="Arial" w:hAnsi="Arial" w:cs="Arial"/>
                <w:b/>
                <w:sz w:val="20"/>
                <w:szCs w:val="20"/>
              </w:rPr>
              <w:t>CTE Program Area (Perkins approved)</w:t>
            </w:r>
            <w:r w:rsidR="00C4329F">
              <w:rPr>
                <w:rFonts w:ascii="Arial" w:hAnsi="Arial" w:cs="Arial"/>
                <w:b/>
                <w:sz w:val="20"/>
                <w:szCs w:val="20"/>
              </w:rPr>
              <w:t xml:space="preserve"> </w:t>
            </w:r>
            <w:r w:rsidR="00C4329F">
              <w:rPr>
                <w:rFonts w:ascii="Arial" w:hAnsi="Arial" w:cs="Arial"/>
                <w:b/>
                <w:color w:val="FF0000"/>
                <w:sz w:val="20"/>
                <w:szCs w:val="20"/>
              </w:rPr>
              <w:t>&amp; CIP code</w:t>
            </w:r>
          </w:p>
        </w:tc>
        <w:tc>
          <w:tcPr>
            <w:tcW w:w="4230" w:type="dxa"/>
          </w:tcPr>
          <w:p w:rsidR="000D1DC4" w:rsidRPr="000173FC" w:rsidRDefault="000D1DC4" w:rsidP="00CB2914">
            <w:pPr>
              <w:jc w:val="center"/>
              <w:rPr>
                <w:rFonts w:ascii="Arial" w:hAnsi="Arial" w:cs="Arial"/>
                <w:b/>
                <w:sz w:val="20"/>
                <w:szCs w:val="20"/>
              </w:rPr>
            </w:pPr>
            <w:r w:rsidRPr="000173FC">
              <w:rPr>
                <w:rFonts w:ascii="Arial" w:hAnsi="Arial" w:cs="Arial"/>
                <w:b/>
                <w:sz w:val="20"/>
                <w:szCs w:val="20"/>
              </w:rPr>
              <w:t>Program Level</w:t>
            </w:r>
          </w:p>
          <w:p w:rsidR="000D1DC4" w:rsidRPr="000173FC" w:rsidRDefault="000D1DC4" w:rsidP="00CB2914">
            <w:pPr>
              <w:jc w:val="center"/>
              <w:rPr>
                <w:rFonts w:ascii="Arial" w:hAnsi="Arial" w:cs="Arial"/>
                <w:b/>
                <w:sz w:val="20"/>
                <w:szCs w:val="20"/>
              </w:rPr>
            </w:pPr>
            <w:r w:rsidRPr="000173FC">
              <w:rPr>
                <w:rFonts w:ascii="Arial" w:hAnsi="Arial" w:cs="Arial"/>
                <w:b/>
                <w:sz w:val="20"/>
                <w:szCs w:val="20"/>
              </w:rPr>
              <w:t xml:space="preserve">(degree, certificate) </w:t>
            </w:r>
          </w:p>
        </w:tc>
      </w:tr>
      <w:tr w:rsidR="000D1DC4" w:rsidRPr="000173FC" w:rsidTr="000D1DC4">
        <w:tc>
          <w:tcPr>
            <w:tcW w:w="5418" w:type="dxa"/>
          </w:tcPr>
          <w:p w:rsidR="000D1DC4" w:rsidRPr="000173FC" w:rsidRDefault="000D1DC4" w:rsidP="00CB2914">
            <w:pPr>
              <w:rPr>
                <w:rFonts w:ascii="Arial" w:hAnsi="Arial" w:cs="Arial"/>
                <w:sz w:val="20"/>
                <w:szCs w:val="20"/>
              </w:rPr>
            </w:pPr>
          </w:p>
        </w:tc>
        <w:tc>
          <w:tcPr>
            <w:tcW w:w="4230" w:type="dxa"/>
          </w:tcPr>
          <w:p w:rsidR="000D1DC4" w:rsidRPr="000173FC" w:rsidRDefault="000D1DC4" w:rsidP="00CB2914">
            <w:pPr>
              <w:rPr>
                <w:rFonts w:ascii="Arial" w:hAnsi="Arial" w:cs="Arial"/>
                <w:sz w:val="20"/>
                <w:szCs w:val="20"/>
              </w:rPr>
            </w:pPr>
          </w:p>
        </w:tc>
      </w:tr>
      <w:tr w:rsidR="000D1DC4" w:rsidRPr="000173FC" w:rsidTr="000D1DC4">
        <w:tc>
          <w:tcPr>
            <w:tcW w:w="5418" w:type="dxa"/>
          </w:tcPr>
          <w:p w:rsidR="000D1DC4" w:rsidRPr="000173FC" w:rsidRDefault="000D1DC4" w:rsidP="00CB2914">
            <w:pPr>
              <w:rPr>
                <w:rFonts w:ascii="Arial" w:hAnsi="Arial" w:cs="Arial"/>
                <w:sz w:val="20"/>
                <w:szCs w:val="20"/>
              </w:rPr>
            </w:pPr>
          </w:p>
        </w:tc>
        <w:tc>
          <w:tcPr>
            <w:tcW w:w="4230" w:type="dxa"/>
          </w:tcPr>
          <w:p w:rsidR="000D1DC4" w:rsidRPr="000173FC" w:rsidRDefault="000D1DC4" w:rsidP="00CB2914">
            <w:pPr>
              <w:rPr>
                <w:rFonts w:ascii="Arial" w:hAnsi="Arial" w:cs="Arial"/>
                <w:sz w:val="20"/>
                <w:szCs w:val="20"/>
              </w:rPr>
            </w:pPr>
          </w:p>
        </w:tc>
      </w:tr>
      <w:tr w:rsidR="000D1DC4" w:rsidRPr="000173FC" w:rsidTr="000D1DC4">
        <w:tc>
          <w:tcPr>
            <w:tcW w:w="5418" w:type="dxa"/>
          </w:tcPr>
          <w:p w:rsidR="000D1DC4" w:rsidRPr="000173FC" w:rsidRDefault="000D1DC4" w:rsidP="00CB2914">
            <w:pPr>
              <w:rPr>
                <w:rFonts w:ascii="Arial" w:hAnsi="Arial" w:cs="Arial"/>
                <w:sz w:val="20"/>
                <w:szCs w:val="20"/>
              </w:rPr>
            </w:pPr>
          </w:p>
        </w:tc>
        <w:tc>
          <w:tcPr>
            <w:tcW w:w="4230" w:type="dxa"/>
          </w:tcPr>
          <w:p w:rsidR="000D1DC4" w:rsidRPr="000173FC" w:rsidRDefault="000D1DC4" w:rsidP="00CB2914">
            <w:pPr>
              <w:rPr>
                <w:rFonts w:ascii="Arial" w:hAnsi="Arial" w:cs="Arial"/>
                <w:sz w:val="20"/>
                <w:szCs w:val="20"/>
              </w:rPr>
            </w:pPr>
          </w:p>
        </w:tc>
      </w:tr>
      <w:tr w:rsidR="000D1DC4" w:rsidRPr="000173FC" w:rsidTr="000D1DC4">
        <w:tc>
          <w:tcPr>
            <w:tcW w:w="5418" w:type="dxa"/>
          </w:tcPr>
          <w:p w:rsidR="000D1DC4" w:rsidRPr="000173FC" w:rsidRDefault="000D1DC4" w:rsidP="00CB2914">
            <w:pPr>
              <w:rPr>
                <w:rFonts w:ascii="Arial" w:hAnsi="Arial" w:cs="Arial"/>
                <w:sz w:val="20"/>
                <w:szCs w:val="20"/>
              </w:rPr>
            </w:pPr>
          </w:p>
        </w:tc>
        <w:tc>
          <w:tcPr>
            <w:tcW w:w="4230" w:type="dxa"/>
          </w:tcPr>
          <w:p w:rsidR="000D1DC4" w:rsidRPr="000173FC" w:rsidRDefault="000D1DC4" w:rsidP="00CB2914">
            <w:pPr>
              <w:rPr>
                <w:rFonts w:ascii="Arial" w:hAnsi="Arial" w:cs="Arial"/>
                <w:sz w:val="20"/>
                <w:szCs w:val="20"/>
              </w:rPr>
            </w:pPr>
          </w:p>
        </w:tc>
      </w:tr>
    </w:tbl>
    <w:p w:rsidR="00CB2914" w:rsidRDefault="00CB2914" w:rsidP="00CB2914">
      <w:pPr>
        <w:rPr>
          <w:rFonts w:ascii="Arial" w:hAnsi="Arial" w:cs="Arial"/>
          <w:sz w:val="20"/>
          <w:szCs w:val="20"/>
        </w:rPr>
      </w:pPr>
    </w:p>
    <w:p w:rsidR="00CB2914" w:rsidRPr="00413724" w:rsidRDefault="00CB2914" w:rsidP="00CB3843">
      <w:pPr>
        <w:rPr>
          <w:rFonts w:ascii="Arial" w:hAnsi="Arial" w:cs="Arial"/>
          <w:b/>
          <w:sz w:val="22"/>
          <w:szCs w:val="22"/>
        </w:rPr>
      </w:pPr>
    </w:p>
    <w:p w:rsidR="00CB2914" w:rsidRDefault="00CB3843" w:rsidP="00CB2914">
      <w:pPr>
        <w:rPr>
          <w:rFonts w:ascii="Arial" w:hAnsi="Arial" w:cs="Arial"/>
          <w:sz w:val="20"/>
          <w:szCs w:val="20"/>
        </w:rPr>
      </w:pPr>
      <w:r>
        <w:rPr>
          <w:rFonts w:ascii="Arial" w:hAnsi="Arial" w:cs="Arial"/>
          <w:sz w:val="20"/>
          <w:szCs w:val="20"/>
        </w:rPr>
        <w:t>________________________________________________________</w:t>
      </w:r>
      <w:r>
        <w:rPr>
          <w:rFonts w:ascii="Arial" w:hAnsi="Arial" w:cs="Arial"/>
          <w:sz w:val="20"/>
          <w:szCs w:val="20"/>
        </w:rPr>
        <w:tab/>
      </w:r>
      <w:r>
        <w:rPr>
          <w:rFonts w:ascii="Arial" w:hAnsi="Arial" w:cs="Arial"/>
          <w:sz w:val="20"/>
          <w:szCs w:val="20"/>
        </w:rPr>
        <w:tab/>
        <w:t>_____________________</w:t>
      </w:r>
    </w:p>
    <w:p w:rsidR="00CB3843" w:rsidRDefault="00CB3843" w:rsidP="00CB2914">
      <w:pPr>
        <w:rPr>
          <w:rFonts w:ascii="Arial" w:hAnsi="Arial" w:cs="Arial"/>
          <w:sz w:val="20"/>
          <w:szCs w:val="20"/>
        </w:rPr>
      </w:pPr>
      <w:r>
        <w:rPr>
          <w:rFonts w:ascii="Arial" w:hAnsi="Arial" w:cs="Arial"/>
          <w:sz w:val="20"/>
          <w:szCs w:val="20"/>
        </w:rPr>
        <w:t>Authorized Administrator   (Postsecondary CTE)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CB2914" w:rsidRDefault="00CB2914" w:rsidP="00CB2914">
      <w:pPr>
        <w:rPr>
          <w:rFonts w:ascii="Arial" w:hAnsi="Arial" w:cs="Arial"/>
          <w:sz w:val="20"/>
          <w:szCs w:val="20"/>
        </w:rPr>
      </w:pPr>
    </w:p>
    <w:p w:rsidR="00CB2914" w:rsidRPr="00BE0968" w:rsidRDefault="001A01A4" w:rsidP="00CB291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4144" behindDoc="0" locked="0" layoutInCell="1" allowOverlap="1">
                <wp:simplePos x="0" y="0"/>
                <wp:positionH relativeFrom="column">
                  <wp:posOffset>42545</wp:posOffset>
                </wp:positionH>
                <wp:positionV relativeFrom="paragraph">
                  <wp:posOffset>131445</wp:posOffset>
                </wp:positionV>
                <wp:extent cx="3987165" cy="0"/>
                <wp:effectExtent l="13970" t="11430" r="8890" b="762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B2B81"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0.35pt" to="317.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DH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"/>
            </w:pict>
          </mc:Fallback>
        </mc:AlternateContent>
      </w:r>
    </w:p>
    <w:p w:rsidR="00CB2914" w:rsidRPr="00BE0968" w:rsidRDefault="001A01A4" w:rsidP="00CB2914">
      <w:pPr>
        <w:tabs>
          <w:tab w:val="left" w:pos="720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168" behindDoc="0" locked="0" layoutInCell="1" allowOverlap="1">
                <wp:simplePos x="0" y="0"/>
                <wp:positionH relativeFrom="column">
                  <wp:posOffset>4444365</wp:posOffset>
                </wp:positionH>
                <wp:positionV relativeFrom="paragraph">
                  <wp:posOffset>635</wp:posOffset>
                </wp:positionV>
                <wp:extent cx="1435735" cy="0"/>
                <wp:effectExtent l="5715" t="7620" r="6350" b="1143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63F86"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5pt,.05pt" to="46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9+8Eg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"/>
            </w:pict>
          </mc:Fallback>
        </mc:AlternateContent>
      </w:r>
      <w:r w:rsidR="00CB2914">
        <w:rPr>
          <w:rFonts w:ascii="Arial" w:hAnsi="Arial" w:cs="Arial"/>
          <w:sz w:val="20"/>
          <w:szCs w:val="20"/>
        </w:rPr>
        <w:t>Authorized Administrator</w:t>
      </w:r>
      <w:r w:rsidR="00CB3843">
        <w:rPr>
          <w:rFonts w:ascii="Arial" w:hAnsi="Arial" w:cs="Arial"/>
          <w:sz w:val="20"/>
          <w:szCs w:val="20"/>
        </w:rPr>
        <w:t xml:space="preserve">   (Adult Education)</w:t>
      </w:r>
      <w:r w:rsidR="00CB2914">
        <w:rPr>
          <w:rFonts w:ascii="Arial" w:hAnsi="Arial" w:cs="Arial"/>
          <w:sz w:val="20"/>
          <w:szCs w:val="20"/>
        </w:rPr>
        <w:tab/>
        <w:t>Date</w:t>
      </w:r>
    </w:p>
    <w:p w:rsidR="00CB2914" w:rsidRPr="00413724" w:rsidRDefault="00CB2914" w:rsidP="00CB2914">
      <w:pPr>
        <w:rPr>
          <w:rFonts w:ascii="Arial" w:hAnsi="Arial" w:cs="Arial"/>
          <w:sz w:val="16"/>
          <w:szCs w:val="16"/>
        </w:rPr>
      </w:pPr>
    </w:p>
    <w:p w:rsidR="00B83CBC" w:rsidRDefault="00B83CBC" w:rsidP="00CB2914">
      <w:pPr>
        <w:jc w:val="center"/>
        <w:rPr>
          <w:rFonts w:ascii="Arial" w:hAnsi="Arial" w:cs="Arial"/>
          <w:b/>
          <w:color w:val="FF0000"/>
          <w:sz w:val="20"/>
          <w:szCs w:val="20"/>
        </w:rPr>
      </w:pPr>
    </w:p>
    <w:p w:rsidR="00B83CBC" w:rsidRDefault="00B83CBC" w:rsidP="00CB2914">
      <w:pPr>
        <w:jc w:val="center"/>
        <w:rPr>
          <w:rFonts w:ascii="Arial" w:hAnsi="Arial" w:cs="Arial"/>
          <w:b/>
          <w:color w:val="FF0000"/>
          <w:sz w:val="20"/>
          <w:szCs w:val="20"/>
        </w:rPr>
      </w:pPr>
    </w:p>
    <w:p w:rsidR="00CB2914" w:rsidRPr="00B83CBC" w:rsidRDefault="00CB2914" w:rsidP="00CB2914">
      <w:pPr>
        <w:jc w:val="center"/>
        <w:rPr>
          <w:rFonts w:ascii="Arial" w:hAnsi="Arial" w:cs="Arial"/>
          <w:b/>
          <w:color w:val="FF0000"/>
          <w:sz w:val="28"/>
          <w:szCs w:val="20"/>
        </w:rPr>
      </w:pPr>
      <w:r w:rsidRPr="00B83CBC">
        <w:rPr>
          <w:rFonts w:ascii="Arial" w:hAnsi="Arial" w:cs="Arial"/>
          <w:b/>
          <w:color w:val="FF0000"/>
          <w:sz w:val="28"/>
          <w:szCs w:val="20"/>
        </w:rPr>
        <w:t>STATE USE ONLY—DO NOT WRITE BELOW THIS LINE</w:t>
      </w:r>
    </w:p>
    <w:p w:rsidR="004A4640" w:rsidRDefault="004A4640" w:rsidP="00CB2914">
      <w:pPr>
        <w:rPr>
          <w:rFonts w:ascii="Arial" w:hAnsi="Arial" w:cs="Arial"/>
          <w:sz w:val="20"/>
          <w:szCs w:val="20"/>
        </w:rPr>
      </w:pPr>
    </w:p>
    <w:p w:rsidR="00CB2914" w:rsidRDefault="001A01A4" w:rsidP="00CB291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192" behindDoc="0" locked="0" layoutInCell="1" allowOverlap="1">
                <wp:simplePos x="0" y="0"/>
                <wp:positionH relativeFrom="column">
                  <wp:posOffset>42545</wp:posOffset>
                </wp:positionH>
                <wp:positionV relativeFrom="paragraph">
                  <wp:posOffset>106680</wp:posOffset>
                </wp:positionV>
                <wp:extent cx="6134735" cy="0"/>
                <wp:effectExtent l="42545" t="43180" r="42545" b="42545"/>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4BE7A"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pt" to="48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" strokeweight="6pt">
                <v:stroke linestyle="thickBetweenThin"/>
              </v:line>
            </w:pict>
          </mc:Fallback>
        </mc:AlternateContent>
      </w:r>
    </w:p>
    <w:p w:rsidR="00CB2914" w:rsidRDefault="00CB2914" w:rsidP="00CB2914">
      <w:pPr>
        <w:rPr>
          <w:rFonts w:ascii="Arial" w:hAnsi="Arial" w:cs="Arial"/>
          <w:sz w:val="20"/>
          <w:szCs w:val="20"/>
        </w:rPr>
      </w:pPr>
    </w:p>
    <w:p w:rsidR="0063294B" w:rsidRDefault="0063294B" w:rsidP="00CB2914">
      <w:pPr>
        <w:tabs>
          <w:tab w:val="left" w:pos="1800"/>
        </w:tabs>
        <w:rPr>
          <w:rFonts w:ascii="Arial" w:hAnsi="Arial" w:cs="Arial"/>
          <w:b/>
          <w:sz w:val="22"/>
          <w:szCs w:val="22"/>
        </w:rPr>
      </w:pPr>
    </w:p>
    <w:p w:rsidR="0063294B" w:rsidRDefault="0063294B" w:rsidP="00CB2914">
      <w:pPr>
        <w:tabs>
          <w:tab w:val="left" w:pos="1800"/>
        </w:tabs>
        <w:rPr>
          <w:rFonts w:ascii="Arial" w:hAnsi="Arial" w:cs="Arial"/>
          <w:b/>
          <w:sz w:val="22"/>
          <w:szCs w:val="22"/>
        </w:rPr>
      </w:pPr>
    </w:p>
    <w:p w:rsidR="00CB2914" w:rsidRPr="00BE0968" w:rsidRDefault="001A01A4" w:rsidP="00CB2914">
      <w:pPr>
        <w:tabs>
          <w:tab w:val="left" w:pos="1800"/>
        </w:tabs>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85090</wp:posOffset>
                </wp:positionH>
                <wp:positionV relativeFrom="paragraph">
                  <wp:posOffset>139700</wp:posOffset>
                </wp:positionV>
                <wp:extent cx="1031240" cy="0"/>
                <wp:effectExtent l="8890" t="13335" r="7620" b="571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3081B"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pt" to="8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4pq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"/>
            </w:pict>
          </mc:Fallback>
        </mc:AlternateContent>
      </w:r>
      <w:r w:rsidR="00CB2914" w:rsidRPr="00BE0968">
        <w:rPr>
          <w:rFonts w:ascii="Arial" w:hAnsi="Arial" w:cs="Arial"/>
          <w:b/>
          <w:sz w:val="22"/>
          <w:szCs w:val="22"/>
        </w:rPr>
        <w:t>$</w:t>
      </w:r>
      <w:r w:rsidR="00CB2914" w:rsidRPr="00BE0968">
        <w:rPr>
          <w:rFonts w:ascii="Arial" w:hAnsi="Arial" w:cs="Arial"/>
          <w:b/>
          <w:sz w:val="22"/>
          <w:szCs w:val="22"/>
        </w:rPr>
        <w:tab/>
      </w:r>
      <w:r w:rsidR="00626DA8">
        <w:rPr>
          <w:rFonts w:ascii="Arial" w:hAnsi="Arial" w:cs="Arial"/>
          <w:b/>
          <w:sz w:val="22"/>
          <w:szCs w:val="22"/>
        </w:rPr>
        <w:t xml:space="preserve">Perkins   $______________  AEFLA      </w:t>
      </w:r>
      <w:r w:rsidR="00CB2914">
        <w:rPr>
          <w:rFonts w:ascii="Arial" w:hAnsi="Arial" w:cs="Arial"/>
          <w:b/>
          <w:sz w:val="22"/>
          <w:szCs w:val="22"/>
        </w:rPr>
        <w:t>Approved Grant Award Amount</w:t>
      </w:r>
      <w:r w:rsidR="00626DA8">
        <w:rPr>
          <w:rFonts w:ascii="Arial" w:hAnsi="Arial" w:cs="Arial"/>
          <w:b/>
          <w:sz w:val="22"/>
          <w:szCs w:val="22"/>
        </w:rPr>
        <w:t>s</w:t>
      </w:r>
    </w:p>
    <w:p w:rsidR="00CB2914" w:rsidRDefault="00CB2914" w:rsidP="00CB2914">
      <w:pPr>
        <w:rPr>
          <w:rFonts w:ascii="Arial" w:hAnsi="Arial" w:cs="Arial"/>
          <w:sz w:val="20"/>
          <w:szCs w:val="20"/>
        </w:rPr>
      </w:pPr>
    </w:p>
    <w:p w:rsidR="00B83CBC" w:rsidRDefault="00B83CBC" w:rsidP="00CB2914">
      <w:pPr>
        <w:rPr>
          <w:rFonts w:ascii="Arial" w:hAnsi="Arial" w:cs="Arial"/>
          <w:sz w:val="20"/>
          <w:szCs w:val="20"/>
        </w:rPr>
      </w:pPr>
    </w:p>
    <w:p w:rsidR="00CB2914" w:rsidRDefault="001A01A4" w:rsidP="00CB291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4359275</wp:posOffset>
                </wp:positionH>
                <wp:positionV relativeFrom="paragraph">
                  <wp:posOffset>103505</wp:posOffset>
                </wp:positionV>
                <wp:extent cx="1435735" cy="0"/>
                <wp:effectExtent l="6350" t="7620" r="5715" b="1143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064E5"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5pt,8.15pt" to="456.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250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"/>
            </w:pict>
          </mc:Fallback>
        </mc:AlternateContent>
      </w: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104140</wp:posOffset>
                </wp:positionV>
                <wp:extent cx="3987165" cy="0"/>
                <wp:effectExtent l="13970" t="8255" r="8890" b="1079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40FC2"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2pt" to="31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WSE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"/>
            </w:pict>
          </mc:Fallback>
        </mc:AlternateContent>
      </w:r>
    </w:p>
    <w:p w:rsidR="00CB2914" w:rsidRDefault="00CB2914" w:rsidP="00CB2914">
      <w:pPr>
        <w:tabs>
          <w:tab w:val="left" w:pos="7020"/>
        </w:tabs>
        <w:rPr>
          <w:rFonts w:ascii="Arial" w:hAnsi="Arial" w:cs="Arial"/>
          <w:sz w:val="20"/>
          <w:szCs w:val="20"/>
        </w:rPr>
      </w:pPr>
      <w:r>
        <w:rPr>
          <w:rFonts w:ascii="Arial" w:hAnsi="Arial" w:cs="Arial"/>
          <w:sz w:val="20"/>
          <w:szCs w:val="20"/>
        </w:rPr>
        <w:t>KBOR Authorized Representative</w:t>
      </w:r>
      <w:r>
        <w:rPr>
          <w:rFonts w:ascii="Arial" w:hAnsi="Arial" w:cs="Arial"/>
          <w:sz w:val="20"/>
          <w:szCs w:val="20"/>
        </w:rPr>
        <w:tab/>
        <w:t>Date</w:t>
      </w:r>
    </w:p>
    <w:p w:rsidR="00C86A1B" w:rsidRDefault="00C86A1B" w:rsidP="00DD1E3D">
      <w:pPr>
        <w:spacing w:after="200" w:line="276" w:lineRule="auto"/>
        <w:jc w:val="center"/>
        <w:rPr>
          <w:rFonts w:ascii="Arial" w:hAnsi="Arial" w:cs="Arial"/>
          <w:b/>
          <w:sz w:val="28"/>
          <w:szCs w:val="28"/>
        </w:rPr>
      </w:pPr>
    </w:p>
    <w:p w:rsidR="00DD1E3D" w:rsidRDefault="002A5D0E" w:rsidP="00DD1E3D">
      <w:pPr>
        <w:spacing w:after="200" w:line="276" w:lineRule="auto"/>
        <w:jc w:val="center"/>
        <w:rPr>
          <w:rFonts w:ascii="Arial" w:hAnsi="Arial" w:cs="Arial"/>
          <w:b/>
          <w:i/>
          <w:sz w:val="32"/>
          <w:szCs w:val="32"/>
        </w:rPr>
      </w:pPr>
      <w:r>
        <w:rPr>
          <w:rFonts w:ascii="Arial" w:hAnsi="Arial" w:cs="Arial"/>
          <w:b/>
          <w:i/>
          <w:sz w:val="32"/>
          <w:szCs w:val="32"/>
        </w:rPr>
        <w:lastRenderedPageBreak/>
        <w:t xml:space="preserve">Integrating Adult Ed &amp; CTE </w:t>
      </w:r>
      <w:r w:rsidR="00DD1E3D">
        <w:rPr>
          <w:rFonts w:ascii="Arial" w:hAnsi="Arial" w:cs="Arial"/>
          <w:b/>
          <w:i/>
          <w:sz w:val="32"/>
          <w:szCs w:val="32"/>
        </w:rPr>
        <w:t>Activities</w:t>
      </w:r>
    </w:p>
    <w:p w:rsidR="001A730E" w:rsidRDefault="001A730E" w:rsidP="00CB2914">
      <w:pPr>
        <w:tabs>
          <w:tab w:val="left" w:pos="360"/>
        </w:tabs>
        <w:rPr>
          <w:rFonts w:ascii="Arial" w:hAnsi="Arial" w:cs="Arial"/>
          <w:b/>
        </w:rPr>
      </w:pPr>
    </w:p>
    <w:p w:rsidR="00CB2914" w:rsidRPr="00C93C1F" w:rsidRDefault="00CB2914" w:rsidP="00CB2914">
      <w:pPr>
        <w:tabs>
          <w:tab w:val="left" w:pos="360"/>
        </w:tabs>
        <w:rPr>
          <w:rFonts w:ascii="Arial" w:hAnsi="Arial" w:cs="Arial"/>
          <w:b/>
        </w:rPr>
      </w:pPr>
      <w:r w:rsidRPr="00C93C1F">
        <w:rPr>
          <w:rFonts w:ascii="Arial" w:hAnsi="Arial" w:cs="Arial"/>
          <w:b/>
        </w:rPr>
        <w:t>A.</w:t>
      </w:r>
      <w:r w:rsidRPr="00C93C1F">
        <w:rPr>
          <w:rFonts w:ascii="Arial" w:hAnsi="Arial" w:cs="Arial"/>
          <w:b/>
        </w:rPr>
        <w:tab/>
        <w:t>Project Narrative</w:t>
      </w:r>
    </w:p>
    <w:p w:rsidR="00CB2914" w:rsidRPr="00C93C1F" w:rsidRDefault="00CB2914" w:rsidP="00CB2914">
      <w:pPr>
        <w:tabs>
          <w:tab w:val="left" w:pos="360"/>
        </w:tabs>
        <w:rPr>
          <w:rFonts w:ascii="Arial" w:hAnsi="Arial" w:cs="Arial"/>
          <w:b/>
        </w:rPr>
      </w:pPr>
    </w:p>
    <w:p w:rsidR="00B40E1C" w:rsidRDefault="00B40E1C" w:rsidP="00B40E1C">
      <w:pPr>
        <w:numPr>
          <w:ilvl w:val="0"/>
          <w:numId w:val="8"/>
        </w:numPr>
        <w:tabs>
          <w:tab w:val="num" w:pos="720"/>
        </w:tabs>
        <w:ind w:left="720" w:hanging="270"/>
        <w:rPr>
          <w:rFonts w:ascii="Arial" w:hAnsi="Arial" w:cs="Arial"/>
          <w:b/>
          <w:sz w:val="22"/>
          <w:szCs w:val="22"/>
        </w:rPr>
      </w:pPr>
      <w:r w:rsidRPr="00766E5F">
        <w:rPr>
          <w:rFonts w:ascii="Arial" w:hAnsi="Arial" w:cs="Arial"/>
          <w:b/>
          <w:sz w:val="22"/>
          <w:szCs w:val="22"/>
        </w:rPr>
        <w:t>Explanation/Description of the Overall Proposed Project</w:t>
      </w:r>
      <w:r w:rsidR="00D34E83">
        <w:rPr>
          <w:rFonts w:ascii="Arial" w:hAnsi="Arial" w:cs="Arial"/>
          <w:b/>
          <w:sz w:val="22"/>
          <w:szCs w:val="22"/>
        </w:rPr>
        <w:t xml:space="preserve"> (Action Plan)</w:t>
      </w:r>
    </w:p>
    <w:p w:rsidR="00D34E83" w:rsidRPr="00D34E83" w:rsidRDefault="00D34E83" w:rsidP="00D34E83">
      <w:pPr>
        <w:tabs>
          <w:tab w:val="left" w:pos="360"/>
        </w:tabs>
        <w:ind w:left="720"/>
        <w:rPr>
          <w:rFonts w:ascii="Arial" w:hAnsi="Arial" w:cs="Arial"/>
          <w:sz w:val="18"/>
          <w:szCs w:val="18"/>
        </w:rPr>
      </w:pPr>
      <w:r w:rsidRPr="00D34E83">
        <w:rPr>
          <w:rFonts w:ascii="Arial" w:hAnsi="Arial" w:cs="Arial"/>
          <w:sz w:val="18"/>
          <w:szCs w:val="18"/>
        </w:rPr>
        <w:t>(also describe how adult education and CTE instructors are going to collaborate so that the proposed activities are successful)</w:t>
      </w:r>
    </w:p>
    <w:p w:rsidR="00D34E83" w:rsidRPr="00766E5F" w:rsidRDefault="00D34E83" w:rsidP="00D34E83">
      <w:pPr>
        <w:ind w:left="1440"/>
        <w:rPr>
          <w:rFonts w:ascii="Arial" w:hAnsi="Arial" w:cs="Arial"/>
          <w:b/>
          <w:sz w:val="22"/>
          <w:szCs w:val="22"/>
        </w:rPr>
      </w:pPr>
    </w:p>
    <w:p w:rsidR="00B40E1C" w:rsidRDefault="00B40E1C" w:rsidP="00B40E1C">
      <w:pPr>
        <w:tabs>
          <w:tab w:val="num" w:pos="720"/>
        </w:tabs>
        <w:ind w:left="720" w:hanging="270"/>
        <w:rPr>
          <w:rFonts w:ascii="Arial" w:hAnsi="Arial" w:cs="Arial"/>
        </w:rPr>
      </w:pPr>
    </w:p>
    <w:p w:rsidR="00B40E1C" w:rsidRPr="00766E5F" w:rsidRDefault="00B40E1C" w:rsidP="00B40E1C">
      <w:pPr>
        <w:numPr>
          <w:ilvl w:val="0"/>
          <w:numId w:val="8"/>
        </w:numPr>
        <w:tabs>
          <w:tab w:val="num" w:pos="720"/>
        </w:tabs>
        <w:ind w:left="720" w:hanging="270"/>
        <w:rPr>
          <w:rFonts w:ascii="Arial" w:hAnsi="Arial" w:cs="Arial"/>
          <w:b/>
          <w:sz w:val="22"/>
          <w:szCs w:val="22"/>
        </w:rPr>
      </w:pPr>
      <w:r w:rsidRPr="00766E5F">
        <w:rPr>
          <w:rFonts w:ascii="Arial" w:hAnsi="Arial" w:cs="Arial"/>
          <w:b/>
          <w:sz w:val="22"/>
          <w:szCs w:val="22"/>
        </w:rPr>
        <w:t>Importance/Need for the Project</w:t>
      </w:r>
    </w:p>
    <w:p w:rsidR="00B40E1C" w:rsidRDefault="00B40E1C" w:rsidP="00B40E1C">
      <w:pPr>
        <w:tabs>
          <w:tab w:val="num" w:pos="720"/>
        </w:tabs>
        <w:ind w:left="720" w:hanging="270"/>
        <w:rPr>
          <w:rFonts w:ascii="Arial" w:hAnsi="Arial" w:cs="Arial"/>
          <w:b/>
        </w:rPr>
      </w:pPr>
    </w:p>
    <w:p w:rsidR="00B40E1C" w:rsidRDefault="00B40E1C" w:rsidP="00B40E1C">
      <w:pPr>
        <w:tabs>
          <w:tab w:val="num" w:pos="720"/>
        </w:tabs>
        <w:ind w:left="720" w:hanging="270"/>
        <w:rPr>
          <w:rFonts w:ascii="Arial" w:hAnsi="Arial" w:cs="Arial"/>
          <w:b/>
        </w:rPr>
      </w:pPr>
    </w:p>
    <w:p w:rsidR="00B40E1C" w:rsidRPr="00766E5F" w:rsidRDefault="00B40E1C" w:rsidP="00B40E1C">
      <w:pPr>
        <w:numPr>
          <w:ilvl w:val="0"/>
          <w:numId w:val="8"/>
        </w:numPr>
        <w:tabs>
          <w:tab w:val="num" w:pos="720"/>
        </w:tabs>
        <w:ind w:left="720" w:hanging="270"/>
        <w:rPr>
          <w:rFonts w:ascii="Arial" w:hAnsi="Arial" w:cs="Arial"/>
          <w:b/>
          <w:sz w:val="22"/>
          <w:szCs w:val="22"/>
        </w:rPr>
      </w:pPr>
      <w:r w:rsidRPr="00766E5F">
        <w:rPr>
          <w:rFonts w:ascii="Arial" w:hAnsi="Arial" w:cs="Arial"/>
          <w:b/>
          <w:sz w:val="22"/>
          <w:szCs w:val="22"/>
        </w:rPr>
        <w:t>Expected Measurable Outcomes/Project Deliverables</w:t>
      </w:r>
    </w:p>
    <w:p w:rsidR="00B40E1C" w:rsidRPr="00766E5F" w:rsidRDefault="00B40E1C" w:rsidP="00B40E1C">
      <w:pPr>
        <w:tabs>
          <w:tab w:val="left" w:pos="360"/>
          <w:tab w:val="num" w:pos="720"/>
        </w:tabs>
        <w:ind w:left="720"/>
        <w:rPr>
          <w:rFonts w:ascii="Arial" w:hAnsi="Arial" w:cs="Arial"/>
          <w:sz w:val="18"/>
          <w:szCs w:val="18"/>
        </w:rPr>
      </w:pPr>
      <w:r>
        <w:rPr>
          <w:rFonts w:ascii="Arial" w:hAnsi="Arial" w:cs="Arial"/>
          <w:sz w:val="20"/>
          <w:szCs w:val="20"/>
        </w:rPr>
        <w:t>(</w:t>
      </w:r>
      <w:r w:rsidRPr="00766E5F">
        <w:rPr>
          <w:rFonts w:ascii="Arial" w:hAnsi="Arial" w:cs="Arial"/>
          <w:sz w:val="18"/>
          <w:szCs w:val="18"/>
        </w:rPr>
        <w:t>What will you measure to determine the i</w:t>
      </w:r>
      <w:r>
        <w:rPr>
          <w:rFonts w:ascii="Arial" w:hAnsi="Arial" w:cs="Arial"/>
          <w:sz w:val="18"/>
          <w:szCs w:val="18"/>
        </w:rPr>
        <w:t>mpact/success of this project? W</w:t>
      </w:r>
      <w:r w:rsidRPr="00766E5F">
        <w:rPr>
          <w:rFonts w:ascii="Arial" w:hAnsi="Arial" w:cs="Arial"/>
          <w:sz w:val="18"/>
          <w:szCs w:val="18"/>
        </w:rPr>
        <w:t>ha</w:t>
      </w:r>
      <w:r>
        <w:rPr>
          <w:rFonts w:ascii="Arial" w:hAnsi="Arial" w:cs="Arial"/>
          <w:sz w:val="18"/>
          <w:szCs w:val="18"/>
        </w:rPr>
        <w:t>t measurable outcomes will be documented</w:t>
      </w:r>
      <w:r w:rsidRPr="00766E5F">
        <w:rPr>
          <w:rFonts w:ascii="Arial" w:hAnsi="Arial" w:cs="Arial"/>
          <w:sz w:val="18"/>
          <w:szCs w:val="18"/>
        </w:rPr>
        <w:t xml:space="preserve">?) </w:t>
      </w:r>
    </w:p>
    <w:p w:rsidR="00B40E1C" w:rsidRDefault="00B40E1C" w:rsidP="00B40E1C">
      <w:pPr>
        <w:tabs>
          <w:tab w:val="num" w:pos="720"/>
        </w:tabs>
        <w:ind w:left="720" w:hanging="270"/>
        <w:rPr>
          <w:rFonts w:ascii="Arial" w:hAnsi="Arial" w:cs="Arial"/>
        </w:rPr>
      </w:pPr>
    </w:p>
    <w:p w:rsidR="00B40E1C" w:rsidRPr="00AD09D6" w:rsidRDefault="00B40E1C" w:rsidP="00B40E1C">
      <w:pPr>
        <w:tabs>
          <w:tab w:val="num" w:pos="720"/>
        </w:tabs>
        <w:ind w:left="720" w:hanging="270"/>
        <w:rPr>
          <w:rFonts w:ascii="Arial" w:hAnsi="Arial" w:cs="Arial"/>
        </w:rPr>
      </w:pPr>
    </w:p>
    <w:p w:rsidR="00B40E1C" w:rsidRPr="00766E5F" w:rsidRDefault="00B40E1C" w:rsidP="00B40E1C">
      <w:pPr>
        <w:numPr>
          <w:ilvl w:val="0"/>
          <w:numId w:val="8"/>
        </w:numPr>
        <w:tabs>
          <w:tab w:val="num" w:pos="720"/>
        </w:tabs>
        <w:ind w:left="720" w:hanging="270"/>
        <w:rPr>
          <w:rFonts w:ascii="Arial" w:hAnsi="Arial" w:cs="Arial"/>
          <w:b/>
          <w:sz w:val="22"/>
          <w:szCs w:val="22"/>
        </w:rPr>
      </w:pPr>
      <w:r w:rsidRPr="00766E5F">
        <w:rPr>
          <w:rFonts w:ascii="Arial" w:hAnsi="Arial" w:cs="Arial"/>
          <w:b/>
          <w:sz w:val="22"/>
          <w:szCs w:val="22"/>
        </w:rPr>
        <w:t>Project Evaluation Plan</w:t>
      </w:r>
      <w:r>
        <w:rPr>
          <w:rFonts w:ascii="Arial" w:hAnsi="Arial" w:cs="Arial"/>
          <w:b/>
          <w:sz w:val="22"/>
          <w:szCs w:val="22"/>
        </w:rPr>
        <w:t xml:space="preserve"> and Sustainability</w:t>
      </w:r>
    </w:p>
    <w:p w:rsidR="00B40E1C" w:rsidRDefault="00B40E1C" w:rsidP="00B40E1C">
      <w:pPr>
        <w:tabs>
          <w:tab w:val="num" w:pos="720"/>
        </w:tabs>
        <w:rPr>
          <w:rFonts w:ascii="Arial" w:hAnsi="Arial" w:cs="Arial"/>
          <w:b/>
        </w:rPr>
      </w:pPr>
    </w:p>
    <w:p w:rsidR="00505660" w:rsidRPr="00C93C1F" w:rsidRDefault="00505660" w:rsidP="00D34E83">
      <w:pPr>
        <w:tabs>
          <w:tab w:val="num" w:pos="720"/>
        </w:tabs>
        <w:rPr>
          <w:rFonts w:ascii="Arial" w:hAnsi="Arial" w:cs="Arial"/>
        </w:rPr>
      </w:pPr>
    </w:p>
    <w:p w:rsidR="00AA7764" w:rsidRPr="00C93C1F" w:rsidRDefault="00AA7764" w:rsidP="00AA7764">
      <w:pPr>
        <w:tabs>
          <w:tab w:val="left" w:pos="360"/>
          <w:tab w:val="num" w:pos="720"/>
        </w:tabs>
        <w:rPr>
          <w:rFonts w:ascii="Arial" w:hAnsi="Arial" w:cs="Arial"/>
        </w:rPr>
      </w:pPr>
    </w:p>
    <w:p w:rsidR="00CB2914" w:rsidRPr="00C93C1F" w:rsidRDefault="00D34E83" w:rsidP="00CB2914">
      <w:pPr>
        <w:rPr>
          <w:rFonts w:ascii="Arial" w:hAnsi="Arial" w:cs="Arial"/>
        </w:rPr>
      </w:pPr>
      <w:r>
        <w:rPr>
          <w:rFonts w:ascii="Arial" w:hAnsi="Arial" w:cs="Arial"/>
          <w:b/>
        </w:rPr>
        <w:t>B</w:t>
      </w:r>
      <w:r w:rsidR="00CB2914" w:rsidRPr="00C93C1F">
        <w:rPr>
          <w:rFonts w:ascii="Arial" w:hAnsi="Arial" w:cs="Arial"/>
          <w:b/>
        </w:rPr>
        <w:t xml:space="preserve">.  Funding Requested </w:t>
      </w:r>
    </w:p>
    <w:p w:rsidR="00D34E83" w:rsidRPr="00D34E83" w:rsidRDefault="00D34E83" w:rsidP="00D34E83">
      <w:pPr>
        <w:pStyle w:val="ListParagraph"/>
        <w:tabs>
          <w:tab w:val="left" w:pos="360"/>
        </w:tabs>
        <w:rPr>
          <w:rFonts w:ascii="Arial" w:hAnsi="Arial" w:cs="Arial"/>
          <w:sz w:val="18"/>
          <w:szCs w:val="18"/>
        </w:rPr>
      </w:pPr>
      <w:r w:rsidRPr="00D34E83">
        <w:rPr>
          <w:rFonts w:ascii="Arial" w:hAnsi="Arial" w:cs="Arial"/>
          <w:sz w:val="18"/>
          <w:szCs w:val="18"/>
        </w:rPr>
        <w:t>Utilizing the Budget sheet</w:t>
      </w:r>
      <w:r w:rsidRPr="00D34E83">
        <w:rPr>
          <w:rFonts w:ascii="Arial" w:hAnsi="Arial" w:cs="Arial"/>
          <w:sz w:val="20"/>
          <w:szCs w:val="20"/>
        </w:rPr>
        <w:t xml:space="preserve">, </w:t>
      </w:r>
      <w:r w:rsidRPr="00D34E83">
        <w:rPr>
          <w:rFonts w:ascii="Arial" w:hAnsi="Arial" w:cs="Arial"/>
          <w:sz w:val="18"/>
          <w:szCs w:val="18"/>
        </w:rPr>
        <w:t>provide a line item budget for anticipated project expenditures</w:t>
      </w:r>
      <w:r>
        <w:rPr>
          <w:rFonts w:ascii="Arial" w:hAnsi="Arial" w:cs="Arial"/>
          <w:sz w:val="18"/>
          <w:szCs w:val="18"/>
        </w:rPr>
        <w:t xml:space="preserve">.  </w:t>
      </w:r>
      <w:r w:rsidRPr="00D34E83">
        <w:rPr>
          <w:rFonts w:ascii="Arial" w:hAnsi="Arial" w:cs="Arial"/>
          <w:sz w:val="18"/>
          <w:szCs w:val="18"/>
        </w:rPr>
        <w:t>Funding amounts should be entered in appropriate funding column (Perkins/AEFLA).</w:t>
      </w:r>
    </w:p>
    <w:p w:rsidR="00D34E83" w:rsidRPr="00C93C1F" w:rsidRDefault="00D34E83" w:rsidP="00D34E83">
      <w:pPr>
        <w:pStyle w:val="ListParagraph"/>
        <w:rPr>
          <w:rFonts w:ascii="Arial" w:hAnsi="Arial" w:cs="Arial"/>
        </w:rPr>
      </w:pPr>
    </w:p>
    <w:p w:rsidR="00B40E1C" w:rsidRDefault="00B40E1C" w:rsidP="00B40E1C">
      <w:pPr>
        <w:rPr>
          <w:rFonts w:ascii="Arial" w:hAnsi="Arial" w:cs="Arial"/>
        </w:rPr>
      </w:pPr>
    </w:p>
    <w:p w:rsidR="00B40E1C" w:rsidRPr="00B40E1C" w:rsidRDefault="00D34E83" w:rsidP="00B40E1C">
      <w:pPr>
        <w:rPr>
          <w:rFonts w:ascii="Arial" w:hAnsi="Arial" w:cs="Arial"/>
        </w:rPr>
      </w:pPr>
      <w:r>
        <w:rPr>
          <w:rFonts w:ascii="Arial" w:hAnsi="Arial" w:cs="Arial"/>
          <w:b/>
        </w:rPr>
        <w:t>C</w:t>
      </w:r>
      <w:r w:rsidR="00B40E1C">
        <w:rPr>
          <w:rFonts w:ascii="Arial" w:hAnsi="Arial" w:cs="Arial"/>
          <w:b/>
        </w:rPr>
        <w:t xml:space="preserve">. </w:t>
      </w:r>
      <w:r w:rsidR="00B40E1C" w:rsidRPr="00C93C1F">
        <w:rPr>
          <w:rFonts w:ascii="Arial" w:hAnsi="Arial" w:cs="Arial"/>
          <w:b/>
        </w:rPr>
        <w:t xml:space="preserve"> </w:t>
      </w:r>
      <w:r w:rsidR="00B40E1C">
        <w:rPr>
          <w:rFonts w:ascii="Arial" w:hAnsi="Arial" w:cs="Arial"/>
          <w:b/>
        </w:rPr>
        <w:t>Budget Narrative</w:t>
      </w:r>
    </w:p>
    <w:p w:rsidR="00014D66" w:rsidRDefault="00D34E83" w:rsidP="00014D66">
      <w:pPr>
        <w:pStyle w:val="ListParagraph"/>
        <w:rPr>
          <w:rFonts w:ascii="Arial" w:hAnsi="Arial" w:cs="Arial"/>
        </w:rPr>
      </w:pPr>
      <w:r>
        <w:rPr>
          <w:rFonts w:ascii="Arial" w:hAnsi="Arial" w:cs="Arial"/>
          <w:sz w:val="18"/>
          <w:szCs w:val="18"/>
        </w:rPr>
        <w:t>(</w:t>
      </w:r>
      <w:r w:rsidRPr="00A34122">
        <w:rPr>
          <w:rFonts w:ascii="Arial" w:hAnsi="Arial" w:cs="Arial"/>
          <w:sz w:val="18"/>
          <w:szCs w:val="18"/>
        </w:rPr>
        <w:t>E</w:t>
      </w:r>
      <w:r w:rsidRPr="00766E5F">
        <w:rPr>
          <w:rFonts w:ascii="Arial" w:hAnsi="Arial" w:cs="Arial"/>
          <w:sz w:val="18"/>
          <w:szCs w:val="18"/>
        </w:rPr>
        <w:t>xplanation of the specific activities that will occur, target start and completion dates, person res</w:t>
      </w:r>
      <w:r>
        <w:rPr>
          <w:rFonts w:ascii="Arial" w:hAnsi="Arial" w:cs="Arial"/>
          <w:sz w:val="18"/>
          <w:szCs w:val="18"/>
        </w:rPr>
        <w:t xml:space="preserve">ponsible for the activity, the anticipated goal and how will it </w:t>
      </w:r>
      <w:r w:rsidRPr="00766E5F">
        <w:rPr>
          <w:rFonts w:ascii="Arial" w:hAnsi="Arial" w:cs="Arial"/>
          <w:sz w:val="18"/>
          <w:szCs w:val="18"/>
        </w:rPr>
        <w:t>be evaluated/measured,</w:t>
      </w:r>
      <w:r>
        <w:rPr>
          <w:rFonts w:ascii="Arial" w:hAnsi="Arial" w:cs="Arial"/>
          <w:sz w:val="18"/>
          <w:szCs w:val="18"/>
        </w:rPr>
        <w:t xml:space="preserve"> how costs were </w:t>
      </w:r>
      <w:proofErr w:type="gramStart"/>
      <w:r>
        <w:rPr>
          <w:rFonts w:ascii="Arial" w:hAnsi="Arial" w:cs="Arial"/>
          <w:sz w:val="18"/>
          <w:szCs w:val="18"/>
        </w:rPr>
        <w:t>determined</w:t>
      </w:r>
      <w:proofErr w:type="gramEnd"/>
      <w:r w:rsidRPr="00766E5F">
        <w:rPr>
          <w:rFonts w:ascii="Arial" w:hAnsi="Arial" w:cs="Arial"/>
          <w:sz w:val="18"/>
          <w:szCs w:val="18"/>
        </w:rPr>
        <w:t xml:space="preserve"> and </w:t>
      </w:r>
      <w:r>
        <w:rPr>
          <w:rFonts w:ascii="Arial" w:hAnsi="Arial" w:cs="Arial"/>
          <w:sz w:val="18"/>
          <w:szCs w:val="18"/>
        </w:rPr>
        <w:t xml:space="preserve">the </w:t>
      </w:r>
      <w:r w:rsidRPr="00766E5F">
        <w:rPr>
          <w:rFonts w:ascii="Arial" w:hAnsi="Arial" w:cs="Arial"/>
          <w:sz w:val="18"/>
          <w:szCs w:val="18"/>
        </w:rPr>
        <w:t>amount of funding requested for the activity</w:t>
      </w:r>
      <w:r>
        <w:rPr>
          <w:rFonts w:ascii="Arial" w:hAnsi="Arial" w:cs="Arial"/>
          <w:sz w:val="18"/>
          <w:szCs w:val="18"/>
        </w:rPr>
        <w:t>.)</w:t>
      </w:r>
    </w:p>
    <w:p w:rsidR="00B40E1C" w:rsidRDefault="00B40E1C" w:rsidP="00014D66">
      <w:pPr>
        <w:pStyle w:val="ListParagraph"/>
        <w:rPr>
          <w:rFonts w:ascii="Arial" w:hAnsi="Arial" w:cs="Arial"/>
        </w:rPr>
      </w:pPr>
    </w:p>
    <w:p w:rsidR="00B40E1C" w:rsidRDefault="00B40E1C" w:rsidP="00014D66">
      <w:pPr>
        <w:pStyle w:val="ListParagraph"/>
        <w:rPr>
          <w:rFonts w:ascii="Arial" w:hAnsi="Arial" w:cs="Arial"/>
        </w:rPr>
      </w:pPr>
    </w:p>
    <w:p w:rsidR="00CB2914" w:rsidRPr="00C93C1F" w:rsidRDefault="00D34E83" w:rsidP="00CB2914">
      <w:pPr>
        <w:tabs>
          <w:tab w:val="left" w:pos="360"/>
        </w:tabs>
        <w:rPr>
          <w:rFonts w:ascii="Arial" w:hAnsi="Arial" w:cs="Arial"/>
        </w:rPr>
      </w:pPr>
      <w:r>
        <w:rPr>
          <w:rFonts w:ascii="Arial" w:hAnsi="Arial" w:cs="Arial"/>
          <w:b/>
        </w:rPr>
        <w:t>D</w:t>
      </w:r>
      <w:r w:rsidR="00CB2914" w:rsidRPr="00C93C1F">
        <w:rPr>
          <w:rFonts w:ascii="Arial" w:hAnsi="Arial" w:cs="Arial"/>
          <w:b/>
        </w:rPr>
        <w:t>.</w:t>
      </w:r>
      <w:r w:rsidR="00CB2914" w:rsidRPr="00C93C1F">
        <w:rPr>
          <w:rFonts w:ascii="Arial" w:hAnsi="Arial" w:cs="Arial"/>
          <w:b/>
        </w:rPr>
        <w:tab/>
        <w:t>Contractual Provisions Attachment and Local Assurances</w:t>
      </w:r>
    </w:p>
    <w:p w:rsidR="00B40E1C" w:rsidRPr="00262123" w:rsidRDefault="00B40E1C" w:rsidP="00B40E1C">
      <w:pPr>
        <w:tabs>
          <w:tab w:val="left" w:pos="360"/>
        </w:tabs>
        <w:ind w:left="360" w:hanging="360"/>
        <w:rPr>
          <w:rFonts w:ascii="Arial" w:hAnsi="Arial" w:cs="Arial"/>
          <w:sz w:val="18"/>
          <w:szCs w:val="18"/>
        </w:rPr>
      </w:pPr>
      <w:r>
        <w:rPr>
          <w:rFonts w:ascii="Arial" w:hAnsi="Arial" w:cs="Arial"/>
          <w:sz w:val="18"/>
          <w:szCs w:val="18"/>
        </w:rPr>
        <w:t xml:space="preserve">Submit signed, completed copies of these documents.  Incomplete proposals will not be considered.  </w:t>
      </w:r>
    </w:p>
    <w:p w:rsidR="00EC62A1" w:rsidRDefault="00EC62A1" w:rsidP="00EC62A1">
      <w:pPr>
        <w:rPr>
          <w:rFonts w:ascii="Arial" w:hAnsi="Arial" w:cs="Arial"/>
          <w:sz w:val="16"/>
        </w:rPr>
      </w:pPr>
    </w:p>
    <w:p w:rsidR="00E5255D" w:rsidRDefault="00E5255D" w:rsidP="00EC62A1">
      <w:pPr>
        <w:rPr>
          <w:rFonts w:ascii="Arial" w:hAnsi="Arial" w:cs="Arial"/>
          <w:sz w:val="16"/>
        </w:rPr>
      </w:pPr>
    </w:p>
    <w:p w:rsidR="00B40E1C" w:rsidRDefault="00B40E1C" w:rsidP="00EC62A1">
      <w:pPr>
        <w:rPr>
          <w:rFonts w:ascii="Arial" w:hAnsi="Arial" w:cs="Arial"/>
          <w:sz w:val="16"/>
        </w:rPr>
      </w:pPr>
    </w:p>
    <w:p w:rsidR="00D34E83" w:rsidRDefault="00D34E83" w:rsidP="00EC62A1">
      <w:pPr>
        <w:rPr>
          <w:rFonts w:ascii="Arial" w:hAnsi="Arial" w:cs="Arial"/>
          <w:sz w:val="16"/>
        </w:rPr>
      </w:pPr>
    </w:p>
    <w:p w:rsidR="00D34E83" w:rsidRDefault="00D34E83" w:rsidP="00EC62A1">
      <w:pPr>
        <w:rPr>
          <w:rFonts w:ascii="Arial" w:hAnsi="Arial" w:cs="Arial"/>
          <w:sz w:val="16"/>
        </w:rPr>
      </w:pPr>
    </w:p>
    <w:p w:rsidR="00D34E83" w:rsidRDefault="00D34E83" w:rsidP="00EC62A1">
      <w:pPr>
        <w:rPr>
          <w:rFonts w:ascii="Arial" w:hAnsi="Arial" w:cs="Arial"/>
          <w:sz w:val="16"/>
        </w:rPr>
      </w:pPr>
    </w:p>
    <w:p w:rsidR="00D34E83" w:rsidRDefault="00D34E83" w:rsidP="00EC62A1">
      <w:pPr>
        <w:rPr>
          <w:rFonts w:ascii="Arial" w:hAnsi="Arial" w:cs="Arial"/>
          <w:sz w:val="16"/>
        </w:rPr>
      </w:pPr>
    </w:p>
    <w:p w:rsidR="00D34E83" w:rsidRDefault="00D34E83" w:rsidP="00EC62A1">
      <w:pPr>
        <w:rPr>
          <w:rFonts w:ascii="Arial" w:hAnsi="Arial" w:cs="Arial"/>
          <w:sz w:val="16"/>
        </w:rPr>
      </w:pPr>
    </w:p>
    <w:p w:rsidR="00D34E83" w:rsidRDefault="00D34E83" w:rsidP="00EC62A1">
      <w:pPr>
        <w:rPr>
          <w:rFonts w:ascii="Arial" w:hAnsi="Arial" w:cs="Arial"/>
          <w:sz w:val="16"/>
        </w:rPr>
      </w:pPr>
    </w:p>
    <w:p w:rsidR="00D34E83" w:rsidRDefault="00D34E83" w:rsidP="00EC62A1">
      <w:pPr>
        <w:rPr>
          <w:rFonts w:ascii="Arial" w:hAnsi="Arial" w:cs="Arial"/>
          <w:sz w:val="16"/>
        </w:rPr>
      </w:pPr>
    </w:p>
    <w:p w:rsidR="00D34E83" w:rsidRDefault="00D34E83" w:rsidP="00EC62A1">
      <w:pPr>
        <w:rPr>
          <w:rFonts w:ascii="Arial" w:hAnsi="Arial" w:cs="Arial"/>
          <w:sz w:val="16"/>
        </w:rPr>
      </w:pPr>
    </w:p>
    <w:p w:rsidR="00D34E83" w:rsidRDefault="00D34E83" w:rsidP="00EC62A1">
      <w:pPr>
        <w:rPr>
          <w:rFonts w:ascii="Arial" w:hAnsi="Arial" w:cs="Arial"/>
          <w:sz w:val="16"/>
        </w:rPr>
      </w:pPr>
    </w:p>
    <w:p w:rsidR="00D34E83" w:rsidRDefault="00D34E83" w:rsidP="00EC62A1">
      <w:pPr>
        <w:rPr>
          <w:rFonts w:ascii="Arial" w:hAnsi="Arial" w:cs="Arial"/>
          <w:sz w:val="16"/>
        </w:rPr>
      </w:pPr>
    </w:p>
    <w:p w:rsidR="00D34E83" w:rsidRDefault="00D34E83" w:rsidP="00EC62A1">
      <w:pPr>
        <w:rPr>
          <w:rFonts w:ascii="Arial" w:hAnsi="Arial" w:cs="Arial"/>
          <w:sz w:val="16"/>
        </w:rPr>
      </w:pPr>
    </w:p>
    <w:p w:rsidR="00D34E83" w:rsidRDefault="00D34E83" w:rsidP="00EC62A1">
      <w:pPr>
        <w:rPr>
          <w:rFonts w:ascii="Arial" w:hAnsi="Arial" w:cs="Arial"/>
          <w:sz w:val="16"/>
        </w:rPr>
      </w:pPr>
    </w:p>
    <w:p w:rsidR="00D34E83" w:rsidRDefault="00D34E83" w:rsidP="00EC62A1">
      <w:pPr>
        <w:rPr>
          <w:rFonts w:ascii="Arial" w:hAnsi="Arial" w:cs="Arial"/>
          <w:sz w:val="16"/>
        </w:rPr>
      </w:pPr>
    </w:p>
    <w:p w:rsidR="00D34E83" w:rsidRDefault="00D34E83" w:rsidP="00EC62A1">
      <w:pPr>
        <w:rPr>
          <w:rFonts w:ascii="Arial" w:hAnsi="Arial" w:cs="Arial"/>
          <w:sz w:val="16"/>
        </w:rPr>
      </w:pPr>
    </w:p>
    <w:p w:rsidR="00D34E83" w:rsidRDefault="00D34E83" w:rsidP="00EC62A1">
      <w:pPr>
        <w:rPr>
          <w:rFonts w:ascii="Arial" w:hAnsi="Arial" w:cs="Arial"/>
          <w:sz w:val="16"/>
        </w:rPr>
      </w:pPr>
    </w:p>
    <w:p w:rsidR="00B40E1C" w:rsidRDefault="00B40E1C" w:rsidP="00EC62A1">
      <w:pPr>
        <w:rPr>
          <w:rFonts w:ascii="Arial" w:hAnsi="Arial" w:cs="Arial"/>
          <w:sz w:val="16"/>
        </w:rPr>
      </w:pPr>
    </w:p>
    <w:p w:rsidR="00B40E1C" w:rsidRDefault="00B40E1C" w:rsidP="00EC62A1">
      <w:pPr>
        <w:rPr>
          <w:rFonts w:ascii="Arial" w:hAnsi="Arial" w:cs="Arial"/>
          <w:sz w:val="16"/>
        </w:rPr>
      </w:pPr>
    </w:p>
    <w:p w:rsidR="00B40E1C" w:rsidRDefault="00B40E1C" w:rsidP="00EC62A1">
      <w:pPr>
        <w:rPr>
          <w:rFonts w:ascii="Arial" w:hAnsi="Arial" w:cs="Arial"/>
          <w:sz w:val="16"/>
        </w:rPr>
      </w:pPr>
    </w:p>
    <w:p w:rsidR="00B40E1C" w:rsidRDefault="00B40E1C" w:rsidP="00EC62A1">
      <w:pPr>
        <w:rPr>
          <w:rFonts w:ascii="Arial" w:hAnsi="Arial" w:cs="Arial"/>
          <w:sz w:val="16"/>
        </w:rPr>
      </w:pPr>
    </w:p>
    <w:p w:rsidR="00B40E1C" w:rsidRDefault="00B40E1C" w:rsidP="00EC62A1">
      <w:pPr>
        <w:rPr>
          <w:rFonts w:ascii="Arial" w:hAnsi="Arial" w:cs="Arial"/>
          <w:sz w:val="16"/>
        </w:rPr>
      </w:pPr>
    </w:p>
    <w:p w:rsidR="00AA5EEA" w:rsidRDefault="00AA5EEA" w:rsidP="00EC62A1">
      <w:pPr>
        <w:rPr>
          <w:rFonts w:ascii="Arial" w:hAnsi="Arial" w:cs="Arial"/>
          <w:sz w:val="16"/>
        </w:rPr>
      </w:pPr>
    </w:p>
    <w:p w:rsidR="00AA5EEA" w:rsidRDefault="00AA5EEA" w:rsidP="00EC62A1">
      <w:pPr>
        <w:rPr>
          <w:rFonts w:ascii="Arial" w:hAnsi="Arial" w:cs="Arial"/>
          <w:sz w:val="16"/>
        </w:rPr>
      </w:pPr>
    </w:p>
    <w:p w:rsidR="00AA5EEA" w:rsidRDefault="00AA5EEA" w:rsidP="00EC62A1">
      <w:pPr>
        <w:rPr>
          <w:rFonts w:ascii="Arial" w:hAnsi="Arial" w:cs="Arial"/>
          <w:sz w:val="16"/>
        </w:rPr>
      </w:pPr>
    </w:p>
    <w:p w:rsidR="00AA5EEA" w:rsidRDefault="00AA5EEA" w:rsidP="00EC62A1">
      <w:pPr>
        <w:rPr>
          <w:rFonts w:ascii="Arial" w:hAnsi="Arial" w:cs="Arial"/>
          <w:sz w:val="16"/>
        </w:rPr>
      </w:pPr>
    </w:p>
    <w:p w:rsidR="00B40E1C" w:rsidRDefault="00B40E1C" w:rsidP="00EC62A1">
      <w:pPr>
        <w:rPr>
          <w:rFonts w:ascii="Arial" w:hAnsi="Arial" w:cs="Arial"/>
          <w:sz w:val="16"/>
        </w:rPr>
      </w:pPr>
    </w:p>
    <w:p w:rsidR="00B40E1C" w:rsidRDefault="00B40E1C" w:rsidP="00EC62A1">
      <w:pPr>
        <w:rPr>
          <w:rFonts w:ascii="Arial" w:hAnsi="Arial" w:cs="Arial"/>
          <w:sz w:val="16"/>
        </w:rPr>
      </w:pPr>
    </w:p>
    <w:p w:rsidR="00E5255D" w:rsidRDefault="00E5255D" w:rsidP="00EC62A1">
      <w:pPr>
        <w:rPr>
          <w:rFonts w:ascii="Arial" w:hAnsi="Arial" w:cs="Arial"/>
          <w:sz w:val="16"/>
        </w:rPr>
      </w:pPr>
    </w:p>
    <w:tbl>
      <w:tblPr>
        <w:tblW w:w="10790" w:type="dxa"/>
        <w:tblLook w:val="04A0" w:firstRow="1" w:lastRow="0" w:firstColumn="1" w:lastColumn="0" w:noHBand="0" w:noVBand="1"/>
      </w:tblPr>
      <w:tblGrid>
        <w:gridCol w:w="3240"/>
        <w:gridCol w:w="1530"/>
        <w:gridCol w:w="2160"/>
        <w:gridCol w:w="2150"/>
        <w:gridCol w:w="1710"/>
      </w:tblGrid>
      <w:tr w:rsidR="00E5255D" w:rsidTr="00B40E1C">
        <w:trPr>
          <w:trHeight w:val="171"/>
        </w:trPr>
        <w:tc>
          <w:tcPr>
            <w:tcW w:w="10790" w:type="dxa"/>
            <w:gridSpan w:val="5"/>
            <w:tcBorders>
              <w:top w:val="nil"/>
              <w:left w:val="nil"/>
              <w:bottom w:val="nil"/>
              <w:right w:val="nil"/>
            </w:tcBorders>
            <w:shd w:val="clear" w:color="auto" w:fill="auto"/>
            <w:noWrap/>
            <w:vAlign w:val="bottom"/>
            <w:hideMark/>
          </w:tcPr>
          <w:p w:rsidR="00E5255D" w:rsidRDefault="00E5255D">
            <w:pPr>
              <w:jc w:val="center"/>
              <w:rPr>
                <w:rFonts w:ascii="Calibri" w:hAnsi="Calibri"/>
                <w:b/>
                <w:bCs/>
                <w:color w:val="000000"/>
                <w:sz w:val="32"/>
                <w:szCs w:val="32"/>
              </w:rPr>
            </w:pPr>
            <w:r>
              <w:rPr>
                <w:rFonts w:ascii="Calibri" w:hAnsi="Calibri"/>
                <w:b/>
                <w:bCs/>
                <w:color w:val="000000"/>
                <w:sz w:val="32"/>
                <w:szCs w:val="32"/>
              </w:rPr>
              <w:lastRenderedPageBreak/>
              <w:t xml:space="preserve">Budget </w:t>
            </w:r>
          </w:p>
        </w:tc>
      </w:tr>
      <w:tr w:rsidR="00E5255D" w:rsidTr="00B40E1C">
        <w:trPr>
          <w:trHeight w:val="429"/>
        </w:trPr>
        <w:tc>
          <w:tcPr>
            <w:tcW w:w="10790" w:type="dxa"/>
            <w:gridSpan w:val="5"/>
            <w:tcBorders>
              <w:top w:val="nil"/>
              <w:left w:val="nil"/>
              <w:bottom w:val="nil"/>
              <w:right w:val="nil"/>
            </w:tcBorders>
            <w:shd w:val="clear" w:color="auto" w:fill="auto"/>
            <w:noWrap/>
            <w:vAlign w:val="bottom"/>
            <w:hideMark/>
          </w:tcPr>
          <w:p w:rsidR="00E5255D" w:rsidRDefault="00E5255D" w:rsidP="00E5255D">
            <w:pPr>
              <w:jc w:val="center"/>
              <w:rPr>
                <w:rFonts w:ascii="Calibri" w:hAnsi="Calibri"/>
                <w:b/>
                <w:bCs/>
                <w:color w:val="000000"/>
                <w:sz w:val="22"/>
                <w:szCs w:val="22"/>
              </w:rPr>
            </w:pPr>
          </w:p>
        </w:tc>
      </w:tr>
      <w:tr w:rsidR="00F91BD8" w:rsidTr="00B40E1C">
        <w:trPr>
          <w:gridAfter w:val="1"/>
          <w:wAfter w:w="1710" w:type="dxa"/>
          <w:trHeight w:val="958"/>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1BD8" w:rsidRDefault="00F91BD8">
            <w:pPr>
              <w:jc w:val="center"/>
              <w:rPr>
                <w:rFonts w:ascii="Calibri" w:hAnsi="Calibri"/>
                <w:b/>
                <w:bCs/>
                <w:color w:val="000000"/>
              </w:rPr>
            </w:pPr>
            <w:r>
              <w:rPr>
                <w:rFonts w:ascii="Calibri" w:hAnsi="Calibri"/>
                <w:b/>
                <w:bCs/>
                <w:color w:val="000000"/>
              </w:rPr>
              <w:t>Budgeted Item</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F91BD8" w:rsidRDefault="00F91BD8">
            <w:pPr>
              <w:jc w:val="center"/>
              <w:rPr>
                <w:rFonts w:ascii="Calibri" w:hAnsi="Calibri"/>
                <w:b/>
                <w:bCs/>
                <w:color w:val="000000"/>
              </w:rPr>
            </w:pPr>
            <w:r>
              <w:rPr>
                <w:rFonts w:ascii="Calibri" w:hAnsi="Calibri"/>
                <w:b/>
                <w:bCs/>
                <w:color w:val="000000"/>
              </w:rPr>
              <w:t>Item Amount</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F91BD8" w:rsidRDefault="00F91BD8" w:rsidP="00E5255D">
            <w:pPr>
              <w:jc w:val="center"/>
              <w:rPr>
                <w:rFonts w:ascii="Calibri" w:hAnsi="Calibri"/>
                <w:b/>
                <w:bCs/>
                <w:color w:val="000000"/>
              </w:rPr>
            </w:pPr>
            <w:r w:rsidRPr="001A730E">
              <w:rPr>
                <w:rFonts w:ascii="Calibri" w:hAnsi="Calibri"/>
                <w:b/>
                <w:bCs/>
                <w:color w:val="FF0000"/>
              </w:rPr>
              <w:t>Adult Education Funds</w:t>
            </w:r>
          </w:p>
        </w:tc>
        <w:tc>
          <w:tcPr>
            <w:tcW w:w="2150" w:type="dxa"/>
            <w:tcBorders>
              <w:top w:val="single" w:sz="4" w:space="0" w:color="auto"/>
              <w:left w:val="nil"/>
              <w:bottom w:val="single" w:sz="4" w:space="0" w:color="auto"/>
              <w:right w:val="single" w:sz="4" w:space="0" w:color="auto"/>
            </w:tcBorders>
            <w:shd w:val="clear" w:color="auto" w:fill="auto"/>
            <w:vAlign w:val="center"/>
            <w:hideMark/>
          </w:tcPr>
          <w:p w:rsidR="00F91BD8" w:rsidRPr="001A730E" w:rsidRDefault="00F91BD8" w:rsidP="00E5255D">
            <w:pPr>
              <w:jc w:val="center"/>
              <w:rPr>
                <w:rFonts w:ascii="Calibri" w:hAnsi="Calibri"/>
                <w:b/>
                <w:bCs/>
                <w:color w:val="FF0000"/>
              </w:rPr>
            </w:pPr>
            <w:r w:rsidRPr="001A730E">
              <w:rPr>
                <w:rFonts w:ascii="Calibri" w:hAnsi="Calibri"/>
                <w:b/>
                <w:bCs/>
                <w:color w:val="FF0000"/>
              </w:rPr>
              <w:t>Perkins Funds</w:t>
            </w:r>
          </w:p>
        </w:tc>
      </w:tr>
      <w:tr w:rsidR="00F91BD8" w:rsidTr="00B40E1C">
        <w:trPr>
          <w:gridAfter w:val="1"/>
          <w:wAfter w:w="1710" w:type="dxa"/>
          <w:trHeight w:val="286"/>
        </w:trPr>
        <w:tc>
          <w:tcPr>
            <w:tcW w:w="47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BD8" w:rsidRDefault="00F91BD8">
            <w:pPr>
              <w:jc w:val="right"/>
              <w:rPr>
                <w:rFonts w:ascii="Calibri" w:hAnsi="Calibri"/>
                <w:b/>
                <w:bCs/>
                <w:color w:val="000000"/>
                <w:sz w:val="22"/>
                <w:szCs w:val="22"/>
              </w:rPr>
            </w:pPr>
            <w:r>
              <w:rPr>
                <w:rFonts w:ascii="Calibri" w:hAnsi="Calibri"/>
                <w:b/>
                <w:bCs/>
                <w:color w:val="000000"/>
                <w:sz w:val="22"/>
                <w:szCs w:val="22"/>
              </w:rPr>
              <w:t>Personnel - List Separately</w:t>
            </w:r>
          </w:p>
        </w:tc>
        <w:tc>
          <w:tcPr>
            <w:tcW w:w="216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r>
      <w:tr w:rsidR="00F91BD8" w:rsidTr="00B40E1C">
        <w:trPr>
          <w:gridAfter w:val="1"/>
          <w:wAfter w:w="1710" w:type="dxa"/>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r>
      <w:tr w:rsidR="00F91BD8" w:rsidTr="00B40E1C">
        <w:trPr>
          <w:gridAfter w:val="1"/>
          <w:wAfter w:w="1710" w:type="dxa"/>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r>
      <w:tr w:rsidR="00F91BD8" w:rsidTr="00B40E1C">
        <w:trPr>
          <w:gridAfter w:val="1"/>
          <w:wAfter w:w="1710" w:type="dxa"/>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r>
      <w:tr w:rsidR="00F91BD8" w:rsidTr="00B40E1C">
        <w:trPr>
          <w:gridAfter w:val="1"/>
          <w:wAfter w:w="1710" w:type="dxa"/>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r>
      <w:tr w:rsidR="00F91BD8" w:rsidTr="00B40E1C">
        <w:trPr>
          <w:gridAfter w:val="1"/>
          <w:wAfter w:w="1710" w:type="dxa"/>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r>
      <w:tr w:rsidR="00F91BD8" w:rsidTr="00B40E1C">
        <w:trPr>
          <w:gridAfter w:val="1"/>
          <w:wAfter w:w="1710" w:type="dxa"/>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r>
      <w:tr w:rsidR="00F91BD8" w:rsidTr="00B40E1C">
        <w:trPr>
          <w:gridAfter w:val="1"/>
          <w:wAfter w:w="1710" w:type="dxa"/>
          <w:trHeight w:val="286"/>
        </w:trPr>
        <w:tc>
          <w:tcPr>
            <w:tcW w:w="47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BD8" w:rsidRDefault="00F91BD8">
            <w:pPr>
              <w:jc w:val="right"/>
              <w:rPr>
                <w:rFonts w:ascii="Calibri" w:hAnsi="Calibri"/>
                <w:color w:val="000000"/>
                <w:sz w:val="22"/>
                <w:szCs w:val="22"/>
              </w:rPr>
            </w:pPr>
            <w:r>
              <w:rPr>
                <w:rFonts w:ascii="Calibri" w:hAnsi="Calibri"/>
                <w:color w:val="000000"/>
                <w:sz w:val="22"/>
                <w:szCs w:val="22"/>
              </w:rPr>
              <w:t>Total for Personnel</w:t>
            </w:r>
          </w:p>
        </w:tc>
        <w:tc>
          <w:tcPr>
            <w:tcW w:w="2160" w:type="dxa"/>
            <w:tcBorders>
              <w:top w:val="nil"/>
              <w:left w:val="nil"/>
              <w:bottom w:val="single" w:sz="4" w:space="0" w:color="auto"/>
              <w:right w:val="single" w:sz="4" w:space="0" w:color="auto"/>
            </w:tcBorders>
            <w:shd w:val="clear" w:color="auto" w:fill="auto"/>
            <w:noWrap/>
            <w:vAlign w:val="bottom"/>
            <w:hideMark/>
          </w:tcPr>
          <w:p w:rsidR="00F91BD8" w:rsidRDefault="00F91BD8">
            <w:pPr>
              <w:jc w:val="right"/>
              <w:rPr>
                <w:rFonts w:ascii="Calibri" w:hAnsi="Calibri"/>
                <w:color w:val="000000"/>
                <w:sz w:val="22"/>
                <w:szCs w:val="22"/>
              </w:rPr>
            </w:pPr>
            <w:r>
              <w:rPr>
                <w:rFonts w:ascii="Calibri" w:hAnsi="Calibri"/>
                <w:color w:val="000000"/>
                <w:sz w:val="22"/>
                <w:szCs w:val="22"/>
              </w:rPr>
              <w:t>$0.00</w:t>
            </w:r>
          </w:p>
        </w:tc>
        <w:tc>
          <w:tcPr>
            <w:tcW w:w="2150" w:type="dxa"/>
            <w:tcBorders>
              <w:top w:val="nil"/>
              <w:left w:val="nil"/>
              <w:bottom w:val="single" w:sz="4" w:space="0" w:color="auto"/>
              <w:right w:val="single" w:sz="4" w:space="0" w:color="auto"/>
            </w:tcBorders>
            <w:shd w:val="clear" w:color="auto" w:fill="auto"/>
            <w:noWrap/>
            <w:vAlign w:val="bottom"/>
            <w:hideMark/>
          </w:tcPr>
          <w:p w:rsidR="00F91BD8" w:rsidRDefault="00F91BD8">
            <w:pPr>
              <w:jc w:val="right"/>
              <w:rPr>
                <w:rFonts w:ascii="Calibri" w:hAnsi="Calibri"/>
                <w:color w:val="000000"/>
                <w:sz w:val="22"/>
                <w:szCs w:val="22"/>
              </w:rPr>
            </w:pPr>
            <w:r>
              <w:rPr>
                <w:rFonts w:ascii="Calibri" w:hAnsi="Calibri"/>
                <w:color w:val="000000"/>
                <w:sz w:val="22"/>
                <w:szCs w:val="22"/>
              </w:rPr>
              <w:t>$0.00</w:t>
            </w:r>
          </w:p>
        </w:tc>
      </w:tr>
      <w:tr w:rsidR="00F91BD8" w:rsidTr="00B40E1C">
        <w:trPr>
          <w:gridAfter w:val="1"/>
          <w:wAfter w:w="1710" w:type="dxa"/>
          <w:trHeight w:val="128"/>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16"/>
                <w:szCs w:val="16"/>
              </w:rPr>
            </w:pPr>
            <w:r>
              <w:rPr>
                <w:rFonts w:ascii="Calibri" w:hAnsi="Calibri"/>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16"/>
                <w:szCs w:val="16"/>
              </w:rPr>
            </w:pPr>
            <w:r>
              <w:rPr>
                <w:rFonts w:ascii="Calibri" w:hAnsi="Calibri"/>
                <w:color w:val="000000"/>
                <w:sz w:val="16"/>
                <w:szCs w:val="16"/>
              </w:rPr>
              <w:t> </w:t>
            </w:r>
          </w:p>
        </w:tc>
        <w:tc>
          <w:tcPr>
            <w:tcW w:w="216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16"/>
                <w:szCs w:val="16"/>
              </w:rPr>
            </w:pPr>
            <w:r>
              <w:rPr>
                <w:rFonts w:ascii="Calibri" w:hAnsi="Calibri"/>
                <w:color w:val="000000"/>
                <w:sz w:val="16"/>
                <w:szCs w:val="16"/>
              </w:rPr>
              <w:t> </w:t>
            </w:r>
          </w:p>
        </w:tc>
        <w:tc>
          <w:tcPr>
            <w:tcW w:w="215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16"/>
                <w:szCs w:val="16"/>
              </w:rPr>
            </w:pPr>
            <w:r>
              <w:rPr>
                <w:rFonts w:ascii="Calibri" w:hAnsi="Calibri"/>
                <w:color w:val="000000"/>
                <w:sz w:val="16"/>
                <w:szCs w:val="16"/>
              </w:rPr>
              <w:t> </w:t>
            </w:r>
          </w:p>
        </w:tc>
      </w:tr>
      <w:tr w:rsidR="00F91BD8" w:rsidTr="00B40E1C">
        <w:trPr>
          <w:gridAfter w:val="1"/>
          <w:wAfter w:w="1710" w:type="dxa"/>
          <w:trHeight w:val="286"/>
        </w:trPr>
        <w:tc>
          <w:tcPr>
            <w:tcW w:w="47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BD8" w:rsidRDefault="00F91BD8">
            <w:pPr>
              <w:jc w:val="right"/>
              <w:rPr>
                <w:rFonts w:ascii="Calibri" w:hAnsi="Calibri"/>
                <w:b/>
                <w:bCs/>
                <w:color w:val="000000"/>
                <w:sz w:val="22"/>
                <w:szCs w:val="22"/>
              </w:rPr>
            </w:pPr>
            <w:r>
              <w:rPr>
                <w:rFonts w:ascii="Calibri" w:hAnsi="Calibri"/>
                <w:b/>
                <w:bCs/>
                <w:color w:val="000000"/>
                <w:sz w:val="22"/>
                <w:szCs w:val="22"/>
              </w:rPr>
              <w:t>Curriculum Development - list separately by program area</w:t>
            </w:r>
          </w:p>
        </w:tc>
        <w:tc>
          <w:tcPr>
            <w:tcW w:w="216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r>
      <w:tr w:rsidR="00F91BD8" w:rsidTr="00B40E1C">
        <w:trPr>
          <w:gridAfter w:val="1"/>
          <w:wAfter w:w="1710" w:type="dxa"/>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r>
      <w:tr w:rsidR="00F91BD8" w:rsidTr="00B40E1C">
        <w:trPr>
          <w:gridAfter w:val="1"/>
          <w:wAfter w:w="1710" w:type="dxa"/>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r>
      <w:tr w:rsidR="00F91BD8" w:rsidTr="00B40E1C">
        <w:trPr>
          <w:gridAfter w:val="1"/>
          <w:wAfter w:w="1710" w:type="dxa"/>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r>
      <w:tr w:rsidR="00F91BD8" w:rsidTr="00B40E1C">
        <w:trPr>
          <w:gridAfter w:val="1"/>
          <w:wAfter w:w="1710" w:type="dxa"/>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r>
      <w:tr w:rsidR="00F91BD8" w:rsidTr="00B40E1C">
        <w:trPr>
          <w:gridAfter w:val="1"/>
          <w:wAfter w:w="1710" w:type="dxa"/>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r>
      <w:tr w:rsidR="00F91BD8" w:rsidTr="00B40E1C">
        <w:trPr>
          <w:gridAfter w:val="1"/>
          <w:wAfter w:w="1710" w:type="dxa"/>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r>
      <w:tr w:rsidR="00F91BD8" w:rsidTr="00B40E1C">
        <w:trPr>
          <w:gridAfter w:val="1"/>
          <w:wAfter w:w="1710" w:type="dxa"/>
          <w:trHeight w:val="286"/>
        </w:trPr>
        <w:tc>
          <w:tcPr>
            <w:tcW w:w="47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BD8" w:rsidRDefault="00F91BD8">
            <w:pPr>
              <w:jc w:val="right"/>
              <w:rPr>
                <w:rFonts w:ascii="Calibri" w:hAnsi="Calibri"/>
                <w:color w:val="000000"/>
                <w:sz w:val="22"/>
                <w:szCs w:val="22"/>
              </w:rPr>
            </w:pPr>
            <w:r>
              <w:rPr>
                <w:rFonts w:ascii="Calibri" w:hAnsi="Calibri"/>
                <w:color w:val="000000"/>
                <w:sz w:val="22"/>
                <w:szCs w:val="22"/>
              </w:rPr>
              <w:t>Total for Curriculum Development</w:t>
            </w:r>
          </w:p>
        </w:tc>
        <w:tc>
          <w:tcPr>
            <w:tcW w:w="2160" w:type="dxa"/>
            <w:tcBorders>
              <w:top w:val="nil"/>
              <w:left w:val="nil"/>
              <w:bottom w:val="single" w:sz="4" w:space="0" w:color="auto"/>
              <w:right w:val="single" w:sz="4" w:space="0" w:color="auto"/>
            </w:tcBorders>
            <w:shd w:val="clear" w:color="auto" w:fill="auto"/>
            <w:noWrap/>
            <w:vAlign w:val="bottom"/>
            <w:hideMark/>
          </w:tcPr>
          <w:p w:rsidR="00F91BD8" w:rsidRDefault="00F91BD8">
            <w:pPr>
              <w:jc w:val="right"/>
              <w:rPr>
                <w:rFonts w:ascii="Calibri" w:hAnsi="Calibri"/>
                <w:color w:val="000000"/>
                <w:sz w:val="22"/>
                <w:szCs w:val="22"/>
              </w:rPr>
            </w:pPr>
            <w:r>
              <w:rPr>
                <w:rFonts w:ascii="Calibri" w:hAnsi="Calibri"/>
                <w:color w:val="000000"/>
                <w:sz w:val="22"/>
                <w:szCs w:val="22"/>
              </w:rPr>
              <w:t>$0.00</w:t>
            </w:r>
          </w:p>
        </w:tc>
        <w:tc>
          <w:tcPr>
            <w:tcW w:w="2150" w:type="dxa"/>
            <w:tcBorders>
              <w:top w:val="nil"/>
              <w:left w:val="nil"/>
              <w:bottom w:val="single" w:sz="4" w:space="0" w:color="auto"/>
              <w:right w:val="single" w:sz="4" w:space="0" w:color="auto"/>
            </w:tcBorders>
            <w:shd w:val="clear" w:color="auto" w:fill="auto"/>
            <w:noWrap/>
            <w:vAlign w:val="bottom"/>
            <w:hideMark/>
          </w:tcPr>
          <w:p w:rsidR="00F91BD8" w:rsidRDefault="00F91BD8">
            <w:pPr>
              <w:jc w:val="right"/>
              <w:rPr>
                <w:rFonts w:ascii="Calibri" w:hAnsi="Calibri"/>
                <w:color w:val="000000"/>
                <w:sz w:val="22"/>
                <w:szCs w:val="22"/>
              </w:rPr>
            </w:pPr>
            <w:r>
              <w:rPr>
                <w:rFonts w:ascii="Calibri" w:hAnsi="Calibri"/>
                <w:color w:val="000000"/>
                <w:sz w:val="22"/>
                <w:szCs w:val="22"/>
              </w:rPr>
              <w:t>$0.00</w:t>
            </w:r>
          </w:p>
        </w:tc>
      </w:tr>
      <w:tr w:rsidR="00F91BD8" w:rsidTr="00B40E1C">
        <w:trPr>
          <w:gridAfter w:val="1"/>
          <w:wAfter w:w="1710" w:type="dxa"/>
          <w:trHeight w:val="114"/>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r>
      <w:tr w:rsidR="00F91BD8" w:rsidTr="00B40E1C">
        <w:trPr>
          <w:gridAfter w:val="1"/>
          <w:wAfter w:w="1710" w:type="dxa"/>
          <w:trHeight w:val="286"/>
        </w:trPr>
        <w:tc>
          <w:tcPr>
            <w:tcW w:w="47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BD8" w:rsidRDefault="00F91BD8">
            <w:pPr>
              <w:jc w:val="right"/>
              <w:rPr>
                <w:rFonts w:ascii="Calibri" w:hAnsi="Calibri"/>
                <w:b/>
                <w:bCs/>
                <w:color w:val="000000"/>
                <w:sz w:val="22"/>
                <w:szCs w:val="22"/>
              </w:rPr>
            </w:pPr>
            <w:r>
              <w:rPr>
                <w:rFonts w:ascii="Calibri" w:hAnsi="Calibri"/>
                <w:b/>
                <w:bCs/>
                <w:color w:val="000000"/>
                <w:sz w:val="22"/>
                <w:szCs w:val="22"/>
              </w:rPr>
              <w:t>Other Allowable Expenditures - List Separately</w:t>
            </w:r>
          </w:p>
        </w:tc>
        <w:tc>
          <w:tcPr>
            <w:tcW w:w="216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r>
      <w:tr w:rsidR="00F91BD8" w:rsidTr="00B40E1C">
        <w:trPr>
          <w:gridAfter w:val="1"/>
          <w:wAfter w:w="1710" w:type="dxa"/>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r>
      <w:tr w:rsidR="00F91BD8" w:rsidTr="00B40E1C">
        <w:trPr>
          <w:gridAfter w:val="1"/>
          <w:wAfter w:w="1710" w:type="dxa"/>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r>
      <w:tr w:rsidR="00F91BD8" w:rsidTr="00B40E1C">
        <w:trPr>
          <w:gridAfter w:val="1"/>
          <w:wAfter w:w="1710" w:type="dxa"/>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r>
      <w:tr w:rsidR="00F91BD8" w:rsidTr="00B40E1C">
        <w:trPr>
          <w:gridAfter w:val="1"/>
          <w:wAfter w:w="1710" w:type="dxa"/>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r>
      <w:tr w:rsidR="00F91BD8" w:rsidTr="00B40E1C">
        <w:trPr>
          <w:gridAfter w:val="1"/>
          <w:wAfter w:w="1710" w:type="dxa"/>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r>
      <w:tr w:rsidR="00F91BD8" w:rsidTr="00B40E1C">
        <w:trPr>
          <w:gridAfter w:val="1"/>
          <w:wAfter w:w="1710" w:type="dxa"/>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r>
      <w:tr w:rsidR="00F91BD8" w:rsidTr="00B40E1C">
        <w:trPr>
          <w:gridAfter w:val="1"/>
          <w:wAfter w:w="1710" w:type="dxa"/>
          <w:trHeight w:val="286"/>
        </w:trPr>
        <w:tc>
          <w:tcPr>
            <w:tcW w:w="47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BD8" w:rsidRDefault="00F91BD8">
            <w:pPr>
              <w:jc w:val="right"/>
              <w:rPr>
                <w:rFonts w:ascii="Calibri" w:hAnsi="Calibri"/>
                <w:color w:val="000000"/>
                <w:sz w:val="22"/>
                <w:szCs w:val="22"/>
              </w:rPr>
            </w:pPr>
            <w:r>
              <w:rPr>
                <w:rFonts w:ascii="Calibri" w:hAnsi="Calibri"/>
                <w:color w:val="000000"/>
                <w:sz w:val="22"/>
                <w:szCs w:val="22"/>
              </w:rPr>
              <w:t>Total for Other Allowable Expenditures</w:t>
            </w:r>
          </w:p>
        </w:tc>
        <w:tc>
          <w:tcPr>
            <w:tcW w:w="2160" w:type="dxa"/>
            <w:tcBorders>
              <w:top w:val="nil"/>
              <w:left w:val="nil"/>
              <w:bottom w:val="single" w:sz="4" w:space="0" w:color="auto"/>
              <w:right w:val="single" w:sz="4" w:space="0" w:color="auto"/>
            </w:tcBorders>
            <w:shd w:val="clear" w:color="auto" w:fill="auto"/>
            <w:noWrap/>
            <w:vAlign w:val="bottom"/>
            <w:hideMark/>
          </w:tcPr>
          <w:p w:rsidR="00F91BD8" w:rsidRDefault="00F91BD8">
            <w:pPr>
              <w:jc w:val="right"/>
              <w:rPr>
                <w:rFonts w:ascii="Calibri" w:hAnsi="Calibri"/>
                <w:color w:val="000000"/>
                <w:sz w:val="22"/>
                <w:szCs w:val="22"/>
              </w:rPr>
            </w:pPr>
            <w:r>
              <w:rPr>
                <w:rFonts w:ascii="Calibri" w:hAnsi="Calibri"/>
                <w:color w:val="000000"/>
                <w:sz w:val="22"/>
                <w:szCs w:val="22"/>
              </w:rPr>
              <w:t>$0.00</w:t>
            </w:r>
          </w:p>
        </w:tc>
        <w:tc>
          <w:tcPr>
            <w:tcW w:w="2150" w:type="dxa"/>
            <w:tcBorders>
              <w:top w:val="nil"/>
              <w:left w:val="nil"/>
              <w:bottom w:val="single" w:sz="4" w:space="0" w:color="auto"/>
              <w:right w:val="single" w:sz="4" w:space="0" w:color="auto"/>
            </w:tcBorders>
            <w:shd w:val="clear" w:color="auto" w:fill="auto"/>
            <w:noWrap/>
            <w:vAlign w:val="bottom"/>
            <w:hideMark/>
          </w:tcPr>
          <w:p w:rsidR="00F91BD8" w:rsidRDefault="00F91BD8">
            <w:pPr>
              <w:jc w:val="right"/>
              <w:rPr>
                <w:rFonts w:ascii="Calibri" w:hAnsi="Calibri"/>
                <w:color w:val="000000"/>
                <w:sz w:val="22"/>
                <w:szCs w:val="22"/>
              </w:rPr>
            </w:pPr>
            <w:r>
              <w:rPr>
                <w:rFonts w:ascii="Calibri" w:hAnsi="Calibri"/>
                <w:color w:val="000000"/>
                <w:sz w:val="22"/>
                <w:szCs w:val="22"/>
              </w:rPr>
              <w:t>$0.00</w:t>
            </w:r>
          </w:p>
        </w:tc>
      </w:tr>
      <w:tr w:rsidR="00F91BD8" w:rsidTr="00B40E1C">
        <w:trPr>
          <w:gridAfter w:val="1"/>
          <w:wAfter w:w="1710" w:type="dxa"/>
          <w:trHeight w:val="114"/>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91BD8" w:rsidRDefault="00F91BD8">
            <w:pPr>
              <w:jc w:val="right"/>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F91BD8" w:rsidRDefault="00F91BD8">
            <w:pPr>
              <w:jc w:val="right"/>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r>
      <w:tr w:rsidR="00F91BD8" w:rsidTr="00B40E1C">
        <w:trPr>
          <w:gridAfter w:val="1"/>
          <w:wAfter w:w="1710" w:type="dxa"/>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rPr>
            </w:pPr>
            <w:r>
              <w:rPr>
                <w:rFonts w:ascii="Calibri" w:hAnsi="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F91BD8" w:rsidRDefault="00F91BD8">
            <w:pPr>
              <w:jc w:val="right"/>
              <w:rPr>
                <w:rFonts w:ascii="Calibri" w:hAnsi="Calibri"/>
                <w:b/>
                <w:bCs/>
                <w:color w:val="000000"/>
              </w:rPr>
            </w:pPr>
            <w:r>
              <w:rPr>
                <w:rFonts w:ascii="Calibri" w:hAnsi="Calibri"/>
                <w:b/>
                <w:bCs/>
                <w:color w:val="000000"/>
              </w:rPr>
              <w:t>Total for Project</w:t>
            </w:r>
          </w:p>
        </w:tc>
        <w:tc>
          <w:tcPr>
            <w:tcW w:w="2160" w:type="dxa"/>
            <w:tcBorders>
              <w:top w:val="nil"/>
              <w:left w:val="nil"/>
              <w:bottom w:val="single" w:sz="4" w:space="0" w:color="auto"/>
              <w:right w:val="single" w:sz="4" w:space="0" w:color="auto"/>
            </w:tcBorders>
            <w:shd w:val="clear" w:color="auto" w:fill="auto"/>
            <w:noWrap/>
            <w:vAlign w:val="bottom"/>
            <w:hideMark/>
          </w:tcPr>
          <w:p w:rsidR="00F91BD8" w:rsidRDefault="00F91BD8">
            <w:pPr>
              <w:jc w:val="right"/>
              <w:rPr>
                <w:rFonts w:ascii="Calibri" w:hAnsi="Calibri"/>
                <w:b/>
                <w:bCs/>
                <w:color w:val="000000"/>
              </w:rPr>
            </w:pPr>
            <w:r>
              <w:rPr>
                <w:rFonts w:ascii="Calibri" w:hAnsi="Calibri"/>
                <w:b/>
                <w:bCs/>
                <w:color w:val="000000"/>
              </w:rPr>
              <w:t>$0.00</w:t>
            </w:r>
          </w:p>
        </w:tc>
        <w:tc>
          <w:tcPr>
            <w:tcW w:w="2150" w:type="dxa"/>
            <w:tcBorders>
              <w:top w:val="nil"/>
              <w:left w:val="nil"/>
              <w:bottom w:val="single" w:sz="4" w:space="0" w:color="auto"/>
              <w:right w:val="single" w:sz="4" w:space="0" w:color="auto"/>
            </w:tcBorders>
            <w:shd w:val="clear" w:color="auto" w:fill="auto"/>
            <w:noWrap/>
            <w:vAlign w:val="bottom"/>
            <w:hideMark/>
          </w:tcPr>
          <w:p w:rsidR="00F91BD8" w:rsidRDefault="00F91BD8">
            <w:pPr>
              <w:jc w:val="right"/>
              <w:rPr>
                <w:rFonts w:ascii="Calibri" w:hAnsi="Calibri"/>
                <w:b/>
                <w:bCs/>
                <w:color w:val="000000"/>
              </w:rPr>
            </w:pPr>
            <w:r>
              <w:rPr>
                <w:rFonts w:ascii="Calibri" w:hAnsi="Calibri"/>
                <w:b/>
                <w:bCs/>
                <w:color w:val="000000"/>
              </w:rPr>
              <w:t>$0.00</w:t>
            </w:r>
          </w:p>
        </w:tc>
      </w:tr>
      <w:tr w:rsidR="00F91BD8" w:rsidTr="00B40E1C">
        <w:trPr>
          <w:gridAfter w:val="1"/>
          <w:wAfter w:w="1710" w:type="dxa"/>
          <w:trHeight w:val="286"/>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6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c>
          <w:tcPr>
            <w:tcW w:w="2150" w:type="dxa"/>
            <w:tcBorders>
              <w:top w:val="nil"/>
              <w:left w:val="nil"/>
              <w:bottom w:val="single" w:sz="4" w:space="0" w:color="auto"/>
              <w:right w:val="single" w:sz="4" w:space="0" w:color="auto"/>
            </w:tcBorders>
            <w:shd w:val="clear" w:color="auto" w:fill="auto"/>
            <w:noWrap/>
            <w:vAlign w:val="bottom"/>
            <w:hideMark/>
          </w:tcPr>
          <w:p w:rsidR="00F91BD8" w:rsidRDefault="00F91BD8">
            <w:pPr>
              <w:rPr>
                <w:rFonts w:ascii="Calibri" w:hAnsi="Calibri"/>
                <w:color w:val="000000"/>
                <w:sz w:val="22"/>
                <w:szCs w:val="22"/>
              </w:rPr>
            </w:pPr>
            <w:r>
              <w:rPr>
                <w:rFonts w:ascii="Calibri" w:hAnsi="Calibri"/>
                <w:color w:val="000000"/>
                <w:sz w:val="22"/>
                <w:szCs w:val="22"/>
              </w:rPr>
              <w:t> </w:t>
            </w:r>
          </w:p>
        </w:tc>
      </w:tr>
    </w:tbl>
    <w:p w:rsidR="003B4DA7" w:rsidRDefault="003B4DA7" w:rsidP="00EC62A1">
      <w:pPr>
        <w:rPr>
          <w:rFonts w:ascii="Arial" w:hAnsi="Arial" w:cs="Arial"/>
          <w:sz w:val="16"/>
        </w:rPr>
      </w:pPr>
    </w:p>
    <w:p w:rsidR="00E5255D" w:rsidRDefault="00E5255D" w:rsidP="005463C3">
      <w:pPr>
        <w:rPr>
          <w:rFonts w:ascii="Arial" w:hAnsi="Arial" w:cs="Arial"/>
          <w:sz w:val="16"/>
        </w:rPr>
      </w:pPr>
    </w:p>
    <w:p w:rsidR="00F91BD8" w:rsidRDefault="00F91BD8" w:rsidP="005463C3">
      <w:pPr>
        <w:rPr>
          <w:rFonts w:ascii="Arial" w:hAnsi="Arial"/>
          <w:sz w:val="16"/>
        </w:rPr>
      </w:pPr>
    </w:p>
    <w:p w:rsidR="00F91BD8" w:rsidRDefault="00F91BD8" w:rsidP="005463C3">
      <w:pPr>
        <w:rPr>
          <w:rFonts w:ascii="Arial" w:hAnsi="Arial"/>
          <w:sz w:val="16"/>
        </w:rPr>
      </w:pPr>
    </w:p>
    <w:p w:rsidR="00F91BD8" w:rsidRDefault="00F91BD8" w:rsidP="005463C3">
      <w:pPr>
        <w:rPr>
          <w:rFonts w:ascii="Arial" w:hAnsi="Arial"/>
          <w:sz w:val="16"/>
        </w:rPr>
      </w:pPr>
    </w:p>
    <w:p w:rsidR="00F91BD8" w:rsidRDefault="00F91BD8" w:rsidP="005463C3">
      <w:pPr>
        <w:rPr>
          <w:rFonts w:ascii="Arial" w:hAnsi="Arial"/>
          <w:sz w:val="16"/>
        </w:rPr>
      </w:pPr>
    </w:p>
    <w:p w:rsidR="00F91BD8" w:rsidRDefault="00F91BD8" w:rsidP="005463C3">
      <w:pPr>
        <w:rPr>
          <w:rFonts w:ascii="Arial" w:hAnsi="Arial"/>
          <w:sz w:val="16"/>
        </w:rPr>
      </w:pPr>
    </w:p>
    <w:p w:rsidR="00F91BD8" w:rsidRDefault="00F91BD8" w:rsidP="005463C3">
      <w:pPr>
        <w:rPr>
          <w:rFonts w:ascii="Arial" w:hAnsi="Arial"/>
          <w:sz w:val="16"/>
        </w:rPr>
      </w:pPr>
    </w:p>
    <w:p w:rsidR="00F91BD8" w:rsidRDefault="00F91BD8" w:rsidP="005463C3">
      <w:pPr>
        <w:rPr>
          <w:rFonts w:ascii="Arial" w:hAnsi="Arial"/>
          <w:sz w:val="16"/>
        </w:rPr>
      </w:pPr>
    </w:p>
    <w:p w:rsidR="00F91BD8" w:rsidRDefault="00F91BD8" w:rsidP="005463C3">
      <w:pPr>
        <w:rPr>
          <w:rFonts w:ascii="Arial" w:hAnsi="Arial"/>
          <w:sz w:val="16"/>
        </w:rPr>
      </w:pPr>
    </w:p>
    <w:p w:rsidR="00F91BD8" w:rsidRDefault="00F91BD8" w:rsidP="005463C3">
      <w:pPr>
        <w:rPr>
          <w:rFonts w:ascii="Arial" w:hAnsi="Arial"/>
          <w:sz w:val="16"/>
        </w:rPr>
      </w:pPr>
    </w:p>
    <w:p w:rsidR="00B40E1C" w:rsidRDefault="00B40E1C" w:rsidP="005463C3">
      <w:pPr>
        <w:rPr>
          <w:rFonts w:ascii="Arial" w:hAnsi="Arial"/>
          <w:sz w:val="16"/>
        </w:rPr>
      </w:pPr>
    </w:p>
    <w:p w:rsidR="00B40E1C" w:rsidRDefault="00B40E1C" w:rsidP="005463C3">
      <w:pPr>
        <w:rPr>
          <w:rFonts w:ascii="Arial" w:hAnsi="Arial"/>
          <w:sz w:val="16"/>
        </w:rPr>
      </w:pPr>
    </w:p>
    <w:p w:rsidR="00B40E1C" w:rsidRDefault="00B40E1C" w:rsidP="005463C3">
      <w:pPr>
        <w:rPr>
          <w:rFonts w:ascii="Arial" w:hAnsi="Arial"/>
          <w:sz w:val="16"/>
        </w:rPr>
      </w:pPr>
    </w:p>
    <w:p w:rsidR="00B40E1C" w:rsidRDefault="00B40E1C" w:rsidP="005463C3">
      <w:pPr>
        <w:rPr>
          <w:rFonts w:ascii="Arial" w:hAnsi="Arial"/>
          <w:sz w:val="16"/>
        </w:rPr>
      </w:pPr>
    </w:p>
    <w:p w:rsidR="00B40E1C" w:rsidRDefault="00B40E1C" w:rsidP="005463C3">
      <w:pPr>
        <w:rPr>
          <w:rFonts w:ascii="Arial" w:hAnsi="Arial"/>
          <w:sz w:val="16"/>
        </w:rPr>
      </w:pPr>
    </w:p>
    <w:p w:rsidR="00F91BD8" w:rsidRDefault="00F91BD8" w:rsidP="005463C3">
      <w:pPr>
        <w:rPr>
          <w:rFonts w:ascii="Arial" w:hAnsi="Arial"/>
          <w:sz w:val="16"/>
        </w:rPr>
      </w:pPr>
    </w:p>
    <w:p w:rsidR="00F91BD8" w:rsidRDefault="00F91BD8" w:rsidP="005463C3">
      <w:pPr>
        <w:rPr>
          <w:rFonts w:ascii="Arial" w:hAnsi="Arial"/>
          <w:sz w:val="16"/>
        </w:rPr>
      </w:pPr>
    </w:p>
    <w:p w:rsidR="00F91BD8" w:rsidRDefault="00F91BD8" w:rsidP="005463C3">
      <w:pPr>
        <w:rPr>
          <w:rFonts w:ascii="Arial" w:hAnsi="Arial"/>
          <w:sz w:val="16"/>
        </w:rPr>
      </w:pPr>
    </w:p>
    <w:p w:rsidR="00F91BD8" w:rsidRDefault="00F91BD8" w:rsidP="005463C3">
      <w:pPr>
        <w:rPr>
          <w:rFonts w:ascii="Arial" w:hAnsi="Arial"/>
          <w:sz w:val="16"/>
        </w:rPr>
      </w:pPr>
    </w:p>
    <w:p w:rsidR="00B40E1C" w:rsidRPr="002100BF" w:rsidRDefault="00B40E1C" w:rsidP="00B40E1C">
      <w:pPr>
        <w:kinsoku w:val="0"/>
        <w:overflowPunct w:val="0"/>
        <w:autoSpaceDE w:val="0"/>
        <w:autoSpaceDN w:val="0"/>
        <w:adjustRightInd w:val="0"/>
        <w:ind w:left="33"/>
        <w:rPr>
          <w:rFonts w:cs="Arial"/>
          <w:sz w:val="14"/>
          <w:szCs w:val="14"/>
        </w:rPr>
      </w:pPr>
      <w:r w:rsidRPr="002100BF">
        <w:rPr>
          <w:rFonts w:cs="Arial"/>
          <w:sz w:val="14"/>
          <w:szCs w:val="14"/>
        </w:rPr>
        <w:t>State of Kansas</w:t>
      </w:r>
    </w:p>
    <w:p w:rsidR="00B40E1C" w:rsidRPr="002100BF" w:rsidRDefault="00B40E1C" w:rsidP="00B40E1C">
      <w:pPr>
        <w:kinsoku w:val="0"/>
        <w:overflowPunct w:val="0"/>
        <w:autoSpaceDE w:val="0"/>
        <w:autoSpaceDN w:val="0"/>
        <w:adjustRightInd w:val="0"/>
        <w:ind w:left="31" w:right="5415" w:firstLine="1"/>
        <w:rPr>
          <w:rFonts w:cs="Arial"/>
          <w:sz w:val="14"/>
          <w:szCs w:val="14"/>
        </w:rPr>
      </w:pPr>
      <w:r w:rsidRPr="002100BF">
        <w:rPr>
          <w:rFonts w:cs="Arial"/>
          <w:sz w:val="14"/>
          <w:szCs w:val="14"/>
        </w:rPr>
        <w:t xml:space="preserve">Department of Administration </w:t>
      </w:r>
    </w:p>
    <w:p w:rsidR="00B40E1C" w:rsidRPr="002100BF" w:rsidRDefault="00B40E1C" w:rsidP="00B40E1C">
      <w:pPr>
        <w:kinsoku w:val="0"/>
        <w:overflowPunct w:val="0"/>
        <w:autoSpaceDE w:val="0"/>
        <w:autoSpaceDN w:val="0"/>
        <w:adjustRightInd w:val="0"/>
        <w:ind w:left="31" w:right="5415" w:firstLine="1"/>
        <w:rPr>
          <w:rFonts w:cs="Arial"/>
          <w:sz w:val="14"/>
          <w:szCs w:val="14"/>
        </w:rPr>
      </w:pPr>
      <w:r w:rsidRPr="002100BF">
        <w:rPr>
          <w:rFonts w:cs="Arial"/>
          <w:sz w:val="14"/>
          <w:szCs w:val="14"/>
        </w:rPr>
        <w:t>DA-146a (Rev. 07-19)</w:t>
      </w:r>
    </w:p>
    <w:p w:rsidR="00B40E1C" w:rsidRPr="002100BF" w:rsidRDefault="00B40E1C" w:rsidP="00B40E1C">
      <w:pPr>
        <w:kinsoku w:val="0"/>
        <w:overflowPunct w:val="0"/>
        <w:autoSpaceDE w:val="0"/>
        <w:autoSpaceDN w:val="0"/>
        <w:adjustRightInd w:val="0"/>
        <w:spacing w:before="2"/>
        <w:rPr>
          <w:rFonts w:cs="Arial"/>
          <w:sz w:val="14"/>
          <w:szCs w:val="14"/>
        </w:rPr>
      </w:pPr>
    </w:p>
    <w:p w:rsidR="00B40E1C" w:rsidRPr="002100BF" w:rsidRDefault="00B40E1C" w:rsidP="00B40E1C">
      <w:pPr>
        <w:kinsoku w:val="0"/>
        <w:overflowPunct w:val="0"/>
        <w:autoSpaceDE w:val="0"/>
        <w:autoSpaceDN w:val="0"/>
        <w:adjustRightInd w:val="0"/>
        <w:spacing w:before="1"/>
        <w:ind w:left="2540"/>
        <w:rPr>
          <w:rFonts w:cs="Arial"/>
          <w:b/>
          <w:bCs/>
          <w:sz w:val="14"/>
          <w:szCs w:val="14"/>
        </w:rPr>
      </w:pPr>
      <w:r w:rsidRPr="002100BF">
        <w:rPr>
          <w:rFonts w:cs="Arial"/>
          <w:b/>
          <w:bCs/>
          <w:sz w:val="14"/>
          <w:szCs w:val="14"/>
        </w:rPr>
        <w:t>CONTRACTUAL PROVISIONS ATTACHMENT</w:t>
      </w:r>
    </w:p>
    <w:p w:rsidR="00B40E1C" w:rsidRPr="002100BF" w:rsidRDefault="00B40E1C" w:rsidP="00B40E1C">
      <w:pPr>
        <w:tabs>
          <w:tab w:val="left" w:pos="1080"/>
        </w:tabs>
        <w:kinsoku w:val="0"/>
        <w:overflowPunct w:val="0"/>
        <w:autoSpaceDE w:val="0"/>
        <w:autoSpaceDN w:val="0"/>
        <w:adjustRightInd w:val="0"/>
        <w:spacing w:after="100"/>
        <w:ind w:left="1065" w:right="183" w:hanging="949"/>
        <w:jc w:val="both"/>
        <w:rPr>
          <w:rFonts w:cs="Arial"/>
          <w:sz w:val="14"/>
          <w:szCs w:val="14"/>
        </w:rPr>
      </w:pPr>
      <w:r w:rsidRPr="002100BF">
        <w:rPr>
          <w:rFonts w:cs="Arial"/>
          <w:sz w:val="14"/>
          <w:szCs w:val="14"/>
        </w:rPr>
        <w:t xml:space="preserve">Important: </w:t>
      </w:r>
      <w:r w:rsidRPr="002100BF">
        <w:rPr>
          <w:rFonts w:cs="Arial"/>
          <w:sz w:val="14"/>
          <w:szCs w:val="14"/>
        </w:rPr>
        <w:tab/>
        <w:t>This form contains mandatory contract provisions and must be attached to or incorporated in all copies of any contractual agreement. If it is attached to the vendor/contractor's standard contract form, then that form must be altered to contain the following provision:</w:t>
      </w:r>
    </w:p>
    <w:p w:rsidR="00B40E1C" w:rsidRPr="002100BF" w:rsidRDefault="00B40E1C" w:rsidP="00B40E1C">
      <w:pPr>
        <w:kinsoku w:val="0"/>
        <w:overflowPunct w:val="0"/>
        <w:autoSpaceDE w:val="0"/>
        <w:autoSpaceDN w:val="0"/>
        <w:adjustRightInd w:val="0"/>
        <w:spacing w:after="100"/>
        <w:ind w:left="1099" w:right="923" w:firstLine="1"/>
        <w:jc w:val="both"/>
        <w:rPr>
          <w:rFonts w:cs="Arial"/>
          <w:sz w:val="14"/>
          <w:szCs w:val="14"/>
        </w:rPr>
      </w:pPr>
      <w:r w:rsidRPr="002100BF">
        <w:rPr>
          <w:rFonts w:cs="Arial"/>
          <w:sz w:val="14"/>
          <w:szCs w:val="14"/>
        </w:rPr>
        <w:t>The Provisions found in Contractual Provisions Attachment (Form DA-146a, Rev. 07-19), which is attached hereto, are hereby incorporated in this contract and made a part thereof.</w:t>
      </w:r>
    </w:p>
    <w:p w:rsidR="00B40E1C" w:rsidRPr="002100BF" w:rsidRDefault="00B40E1C" w:rsidP="00B40E1C">
      <w:pPr>
        <w:kinsoku w:val="0"/>
        <w:overflowPunct w:val="0"/>
        <w:autoSpaceDE w:val="0"/>
        <w:autoSpaceDN w:val="0"/>
        <w:adjustRightInd w:val="0"/>
        <w:spacing w:after="100"/>
        <w:ind w:left="1054" w:right="923" w:firstLine="3"/>
        <w:jc w:val="both"/>
        <w:rPr>
          <w:rFonts w:cs="Arial"/>
          <w:sz w:val="14"/>
          <w:szCs w:val="14"/>
        </w:rPr>
      </w:pPr>
      <w:r w:rsidRPr="002100BF">
        <w:rPr>
          <w:rFonts w:cs="Arial"/>
          <w:sz w:val="14"/>
          <w:szCs w:val="14"/>
        </w:rPr>
        <w:t>The parties agree that the following provisions are hereby incorporated into the contract to which it is attached and made a part thereof, said contract being the</w:t>
      </w:r>
    </w:p>
    <w:p w:rsidR="00B40E1C" w:rsidRPr="002100BF" w:rsidRDefault="00B40E1C" w:rsidP="00B40E1C">
      <w:pPr>
        <w:kinsoku w:val="0"/>
        <w:overflowPunct w:val="0"/>
        <w:autoSpaceDE w:val="0"/>
        <w:autoSpaceDN w:val="0"/>
        <w:adjustRightInd w:val="0"/>
        <w:spacing w:after="100"/>
        <w:ind w:left="1055"/>
        <w:rPr>
          <w:rFonts w:cs="Arial"/>
          <w:sz w:val="14"/>
          <w:szCs w:val="14"/>
        </w:rPr>
      </w:pPr>
      <w:r w:rsidRPr="002100BF">
        <w:rPr>
          <w:rFonts w:cs="Arial"/>
          <w:w w:val="99"/>
          <w:sz w:val="14"/>
          <w:szCs w:val="14"/>
          <w:highlight w:val="yellow"/>
          <w:u w:val="single"/>
        </w:rPr>
        <w:t xml:space="preserve">_____________ </w:t>
      </w:r>
      <w:r w:rsidRPr="002100BF">
        <w:rPr>
          <w:rFonts w:cs="Arial"/>
          <w:sz w:val="14"/>
          <w:szCs w:val="14"/>
          <w:highlight w:val="yellow"/>
        </w:rPr>
        <w:t>day of _____________, 2020____ .</w:t>
      </w:r>
    </w:p>
    <w:p w:rsidR="00B40E1C" w:rsidRPr="002100BF" w:rsidRDefault="00B40E1C" w:rsidP="00B40E1C">
      <w:pPr>
        <w:kinsoku w:val="0"/>
        <w:overflowPunct w:val="0"/>
        <w:autoSpaceDE w:val="0"/>
        <w:autoSpaceDN w:val="0"/>
        <w:adjustRightInd w:val="0"/>
        <w:rPr>
          <w:rFonts w:cs="Arial"/>
          <w:sz w:val="14"/>
          <w:szCs w:val="14"/>
        </w:rPr>
      </w:pPr>
    </w:p>
    <w:p w:rsidR="00B40E1C" w:rsidRPr="002100BF" w:rsidRDefault="00B40E1C" w:rsidP="00B40E1C">
      <w:pPr>
        <w:numPr>
          <w:ilvl w:val="0"/>
          <w:numId w:val="29"/>
        </w:numPr>
        <w:tabs>
          <w:tab w:val="left" w:pos="463"/>
        </w:tabs>
        <w:kinsoku w:val="0"/>
        <w:overflowPunct w:val="0"/>
        <w:autoSpaceDE w:val="0"/>
        <w:autoSpaceDN w:val="0"/>
        <w:adjustRightInd w:val="0"/>
        <w:spacing w:after="100"/>
        <w:ind w:right="100" w:hanging="313"/>
        <w:jc w:val="both"/>
        <w:rPr>
          <w:color w:val="000000"/>
          <w:sz w:val="14"/>
          <w:szCs w:val="14"/>
        </w:rPr>
      </w:pPr>
      <w:r w:rsidRPr="002100BF">
        <w:rPr>
          <w:rFonts w:cs="Arial"/>
          <w:b/>
          <w:bCs/>
          <w:sz w:val="14"/>
          <w:szCs w:val="14"/>
          <w:u w:val="thick"/>
        </w:rPr>
        <w:t>Terms</w:t>
      </w:r>
      <w:r w:rsidRPr="002100BF">
        <w:rPr>
          <w:rFonts w:cs="Arial"/>
          <w:b/>
          <w:bCs/>
          <w:spacing w:val="38"/>
          <w:sz w:val="14"/>
          <w:szCs w:val="14"/>
          <w:u w:val="thick"/>
        </w:rPr>
        <w:t xml:space="preserve"> </w:t>
      </w:r>
      <w:r w:rsidRPr="002100BF">
        <w:rPr>
          <w:rFonts w:cs="Arial"/>
          <w:b/>
          <w:bCs/>
          <w:sz w:val="14"/>
          <w:szCs w:val="14"/>
          <w:u w:val="thick"/>
        </w:rPr>
        <w:t>Herein</w:t>
      </w:r>
      <w:r w:rsidRPr="002100BF">
        <w:rPr>
          <w:rFonts w:cs="Arial"/>
          <w:b/>
          <w:bCs/>
          <w:spacing w:val="41"/>
          <w:sz w:val="14"/>
          <w:szCs w:val="14"/>
          <w:u w:val="thick"/>
        </w:rPr>
        <w:t xml:space="preserve"> </w:t>
      </w:r>
      <w:r w:rsidRPr="002100BF">
        <w:rPr>
          <w:rFonts w:cs="Arial"/>
          <w:b/>
          <w:bCs/>
          <w:sz w:val="14"/>
          <w:szCs w:val="14"/>
          <w:u w:val="thick"/>
        </w:rPr>
        <w:t>Controlling</w:t>
      </w:r>
      <w:r w:rsidRPr="002100BF">
        <w:rPr>
          <w:rFonts w:cs="Arial"/>
          <w:b/>
          <w:bCs/>
          <w:spacing w:val="44"/>
          <w:sz w:val="14"/>
          <w:szCs w:val="14"/>
          <w:u w:val="thick"/>
        </w:rPr>
        <w:t xml:space="preserve"> </w:t>
      </w:r>
      <w:r w:rsidRPr="002100BF">
        <w:rPr>
          <w:rFonts w:cs="Arial"/>
          <w:b/>
          <w:bCs/>
          <w:sz w:val="14"/>
          <w:szCs w:val="14"/>
          <w:u w:val="thick"/>
        </w:rPr>
        <w:t>Provisions</w:t>
      </w:r>
      <w:r w:rsidRPr="002100BF">
        <w:rPr>
          <w:rFonts w:cs="Arial"/>
          <w:b/>
          <w:bCs/>
          <w:sz w:val="14"/>
          <w:szCs w:val="14"/>
        </w:rPr>
        <w:t>:</w:t>
      </w:r>
      <w:r w:rsidRPr="002100BF">
        <w:rPr>
          <w:rFonts w:cs="Arial"/>
          <w:b/>
          <w:bCs/>
          <w:spacing w:val="7"/>
          <w:sz w:val="14"/>
          <w:szCs w:val="14"/>
        </w:rPr>
        <w:t xml:space="preserve"> </w:t>
      </w:r>
      <w:r w:rsidRPr="002100BF">
        <w:rPr>
          <w:rFonts w:cs="Arial"/>
          <w:sz w:val="14"/>
          <w:szCs w:val="14"/>
        </w:rPr>
        <w:t>It</w:t>
      </w:r>
      <w:r w:rsidRPr="002100BF">
        <w:rPr>
          <w:rFonts w:cs="Arial"/>
          <w:spacing w:val="24"/>
          <w:sz w:val="14"/>
          <w:szCs w:val="14"/>
        </w:rPr>
        <w:t xml:space="preserve"> </w:t>
      </w:r>
      <w:r w:rsidRPr="002100BF">
        <w:rPr>
          <w:rFonts w:cs="Arial"/>
          <w:sz w:val="14"/>
          <w:szCs w:val="14"/>
        </w:rPr>
        <w:t>is</w:t>
      </w:r>
      <w:r w:rsidRPr="002100BF">
        <w:rPr>
          <w:rFonts w:cs="Arial"/>
          <w:spacing w:val="22"/>
          <w:sz w:val="14"/>
          <w:szCs w:val="14"/>
        </w:rPr>
        <w:t xml:space="preserve"> </w:t>
      </w:r>
      <w:r w:rsidRPr="002100BF">
        <w:rPr>
          <w:rFonts w:cs="Arial"/>
          <w:sz w:val="14"/>
          <w:szCs w:val="14"/>
        </w:rPr>
        <w:t>expressly</w:t>
      </w:r>
      <w:r w:rsidRPr="002100BF">
        <w:rPr>
          <w:rFonts w:cs="Arial"/>
          <w:spacing w:val="40"/>
          <w:sz w:val="14"/>
          <w:szCs w:val="14"/>
        </w:rPr>
        <w:t xml:space="preserve"> </w:t>
      </w:r>
      <w:r w:rsidRPr="002100BF">
        <w:rPr>
          <w:rFonts w:cs="Arial"/>
          <w:sz w:val="14"/>
          <w:szCs w:val="14"/>
        </w:rPr>
        <w:t>agreed</w:t>
      </w:r>
      <w:r w:rsidRPr="002100BF">
        <w:rPr>
          <w:rFonts w:cs="Arial"/>
          <w:spacing w:val="32"/>
          <w:sz w:val="14"/>
          <w:szCs w:val="14"/>
        </w:rPr>
        <w:t xml:space="preserve"> </w:t>
      </w:r>
      <w:r w:rsidRPr="002100BF">
        <w:rPr>
          <w:rFonts w:cs="Arial"/>
          <w:sz w:val="14"/>
          <w:szCs w:val="14"/>
        </w:rPr>
        <w:t>that</w:t>
      </w:r>
      <w:r w:rsidRPr="002100BF">
        <w:rPr>
          <w:rFonts w:cs="Arial"/>
          <w:spacing w:val="31"/>
          <w:sz w:val="14"/>
          <w:szCs w:val="14"/>
        </w:rPr>
        <w:t xml:space="preserve"> </w:t>
      </w:r>
      <w:r w:rsidRPr="002100BF">
        <w:rPr>
          <w:rFonts w:cs="Arial"/>
          <w:sz w:val="14"/>
          <w:szCs w:val="14"/>
        </w:rPr>
        <w:t>the</w:t>
      </w:r>
      <w:r w:rsidRPr="002100BF">
        <w:rPr>
          <w:rFonts w:cs="Arial"/>
          <w:spacing w:val="28"/>
          <w:sz w:val="14"/>
          <w:szCs w:val="14"/>
        </w:rPr>
        <w:t xml:space="preserve"> </w:t>
      </w:r>
      <w:r w:rsidRPr="002100BF">
        <w:rPr>
          <w:rFonts w:cs="Arial"/>
          <w:sz w:val="14"/>
          <w:szCs w:val="14"/>
        </w:rPr>
        <w:t>terms</w:t>
      </w:r>
      <w:r w:rsidRPr="002100BF">
        <w:rPr>
          <w:rFonts w:cs="Arial"/>
          <w:spacing w:val="36"/>
          <w:sz w:val="14"/>
          <w:szCs w:val="14"/>
        </w:rPr>
        <w:t xml:space="preserve"> </w:t>
      </w:r>
      <w:r w:rsidRPr="002100BF">
        <w:rPr>
          <w:rFonts w:cs="Arial"/>
          <w:sz w:val="14"/>
          <w:szCs w:val="14"/>
        </w:rPr>
        <w:t>of</w:t>
      </w:r>
      <w:r w:rsidRPr="002100BF">
        <w:rPr>
          <w:rFonts w:cs="Arial"/>
          <w:spacing w:val="27"/>
          <w:sz w:val="14"/>
          <w:szCs w:val="14"/>
        </w:rPr>
        <w:t xml:space="preserve"> </w:t>
      </w:r>
      <w:r w:rsidRPr="002100BF">
        <w:rPr>
          <w:rFonts w:cs="Arial"/>
          <w:sz w:val="14"/>
          <w:szCs w:val="14"/>
        </w:rPr>
        <w:t>each</w:t>
      </w:r>
      <w:r w:rsidRPr="002100BF">
        <w:rPr>
          <w:rFonts w:cs="Arial"/>
          <w:spacing w:val="37"/>
          <w:sz w:val="14"/>
          <w:szCs w:val="14"/>
        </w:rPr>
        <w:t xml:space="preserve"> </w:t>
      </w:r>
      <w:r w:rsidRPr="002100BF">
        <w:rPr>
          <w:rFonts w:cs="Arial"/>
          <w:sz w:val="14"/>
          <w:szCs w:val="14"/>
        </w:rPr>
        <w:t>and</w:t>
      </w:r>
      <w:r w:rsidRPr="002100BF">
        <w:rPr>
          <w:rFonts w:cs="Arial"/>
          <w:spacing w:val="29"/>
          <w:sz w:val="14"/>
          <w:szCs w:val="14"/>
        </w:rPr>
        <w:t xml:space="preserve"> </w:t>
      </w:r>
      <w:r w:rsidRPr="002100BF">
        <w:rPr>
          <w:rFonts w:cs="Arial"/>
          <w:sz w:val="14"/>
          <w:szCs w:val="14"/>
        </w:rPr>
        <w:t>every</w:t>
      </w:r>
      <w:r w:rsidRPr="002100BF">
        <w:rPr>
          <w:rFonts w:cs="Arial"/>
          <w:spacing w:val="-2"/>
          <w:sz w:val="14"/>
          <w:szCs w:val="14"/>
        </w:rPr>
        <w:t xml:space="preserve"> </w:t>
      </w:r>
      <w:r w:rsidRPr="002100BF">
        <w:rPr>
          <w:rFonts w:cs="Arial"/>
          <w:sz w:val="14"/>
          <w:szCs w:val="14"/>
        </w:rPr>
        <w:t>provision</w:t>
      </w:r>
      <w:r w:rsidRPr="002100BF">
        <w:rPr>
          <w:rFonts w:cs="Arial"/>
          <w:spacing w:val="4"/>
          <w:sz w:val="14"/>
          <w:szCs w:val="14"/>
        </w:rPr>
        <w:t xml:space="preserve"> </w:t>
      </w:r>
      <w:r w:rsidRPr="002100BF">
        <w:rPr>
          <w:rFonts w:cs="Arial"/>
          <w:sz w:val="14"/>
          <w:szCs w:val="14"/>
        </w:rPr>
        <w:t>in</w:t>
      </w:r>
      <w:r w:rsidRPr="002100BF">
        <w:rPr>
          <w:rFonts w:cs="Arial"/>
          <w:spacing w:val="1"/>
          <w:sz w:val="14"/>
          <w:szCs w:val="14"/>
        </w:rPr>
        <w:t xml:space="preserve"> </w:t>
      </w:r>
      <w:r w:rsidRPr="002100BF">
        <w:rPr>
          <w:rFonts w:cs="Arial"/>
          <w:sz w:val="14"/>
          <w:szCs w:val="14"/>
        </w:rPr>
        <w:t>this</w:t>
      </w:r>
      <w:r w:rsidRPr="002100BF">
        <w:rPr>
          <w:rFonts w:cs="Arial"/>
          <w:spacing w:val="9"/>
          <w:sz w:val="14"/>
          <w:szCs w:val="14"/>
        </w:rPr>
        <w:t xml:space="preserve"> </w:t>
      </w:r>
      <w:r w:rsidRPr="002100BF">
        <w:rPr>
          <w:rFonts w:cs="Arial"/>
          <w:sz w:val="14"/>
          <w:szCs w:val="14"/>
        </w:rPr>
        <w:t>attachment</w:t>
      </w:r>
      <w:r w:rsidRPr="002100BF">
        <w:rPr>
          <w:rFonts w:cs="Arial"/>
          <w:spacing w:val="10"/>
          <w:sz w:val="14"/>
          <w:szCs w:val="14"/>
        </w:rPr>
        <w:t xml:space="preserve"> </w:t>
      </w:r>
      <w:r w:rsidRPr="002100BF">
        <w:rPr>
          <w:rFonts w:cs="Arial"/>
          <w:sz w:val="14"/>
          <w:szCs w:val="14"/>
        </w:rPr>
        <w:t>shall</w:t>
      </w:r>
      <w:r w:rsidRPr="002100BF">
        <w:rPr>
          <w:rFonts w:cs="Arial"/>
          <w:spacing w:val="53"/>
          <w:sz w:val="14"/>
          <w:szCs w:val="14"/>
        </w:rPr>
        <w:t xml:space="preserve"> </w:t>
      </w:r>
      <w:r w:rsidRPr="002100BF">
        <w:rPr>
          <w:rFonts w:cs="Arial"/>
          <w:sz w:val="14"/>
          <w:szCs w:val="14"/>
        </w:rPr>
        <w:t>prevail</w:t>
      </w:r>
      <w:r w:rsidRPr="002100BF">
        <w:rPr>
          <w:rFonts w:cs="Arial"/>
          <w:spacing w:val="5"/>
          <w:sz w:val="14"/>
          <w:szCs w:val="14"/>
        </w:rPr>
        <w:t xml:space="preserve"> </w:t>
      </w:r>
      <w:r w:rsidRPr="002100BF">
        <w:rPr>
          <w:rFonts w:cs="Arial"/>
          <w:sz w:val="14"/>
          <w:szCs w:val="14"/>
        </w:rPr>
        <w:t>and</w:t>
      </w:r>
      <w:r w:rsidRPr="002100BF">
        <w:rPr>
          <w:rFonts w:cs="Arial"/>
          <w:spacing w:val="48"/>
          <w:sz w:val="14"/>
          <w:szCs w:val="14"/>
        </w:rPr>
        <w:t xml:space="preserve"> </w:t>
      </w:r>
      <w:r w:rsidRPr="002100BF">
        <w:rPr>
          <w:rFonts w:cs="Arial"/>
          <w:sz w:val="14"/>
          <w:szCs w:val="14"/>
        </w:rPr>
        <w:t>control</w:t>
      </w:r>
      <w:r w:rsidRPr="002100BF">
        <w:rPr>
          <w:rFonts w:cs="Arial"/>
          <w:spacing w:val="5"/>
          <w:sz w:val="14"/>
          <w:szCs w:val="14"/>
        </w:rPr>
        <w:t xml:space="preserve"> </w:t>
      </w:r>
      <w:r w:rsidRPr="002100BF">
        <w:rPr>
          <w:rFonts w:cs="Arial"/>
          <w:sz w:val="14"/>
          <w:szCs w:val="14"/>
        </w:rPr>
        <w:t>over</w:t>
      </w:r>
      <w:r w:rsidRPr="002100BF">
        <w:rPr>
          <w:rFonts w:cs="Arial"/>
          <w:spacing w:val="3"/>
          <w:sz w:val="14"/>
          <w:szCs w:val="14"/>
        </w:rPr>
        <w:t xml:space="preserve"> </w:t>
      </w:r>
      <w:r w:rsidRPr="002100BF">
        <w:rPr>
          <w:rFonts w:cs="Arial"/>
          <w:sz w:val="14"/>
          <w:szCs w:val="14"/>
        </w:rPr>
        <w:t>the</w:t>
      </w:r>
      <w:r w:rsidRPr="002100BF">
        <w:rPr>
          <w:rFonts w:cs="Arial"/>
          <w:spacing w:val="6"/>
          <w:sz w:val="14"/>
          <w:szCs w:val="14"/>
        </w:rPr>
        <w:t xml:space="preserve"> </w:t>
      </w:r>
      <w:r w:rsidRPr="002100BF">
        <w:rPr>
          <w:rFonts w:cs="Arial"/>
          <w:sz w:val="14"/>
          <w:szCs w:val="14"/>
        </w:rPr>
        <w:t>terms of</w:t>
      </w:r>
      <w:r w:rsidRPr="002100BF">
        <w:rPr>
          <w:rFonts w:cs="Arial"/>
          <w:spacing w:val="2"/>
          <w:sz w:val="14"/>
          <w:szCs w:val="14"/>
        </w:rPr>
        <w:t xml:space="preserve"> </w:t>
      </w:r>
      <w:r w:rsidRPr="002100BF">
        <w:rPr>
          <w:rFonts w:cs="Arial"/>
          <w:sz w:val="14"/>
          <w:szCs w:val="14"/>
        </w:rPr>
        <w:t>any</w:t>
      </w:r>
      <w:r w:rsidRPr="002100BF">
        <w:rPr>
          <w:rFonts w:cs="Arial"/>
          <w:spacing w:val="4"/>
          <w:sz w:val="14"/>
          <w:szCs w:val="14"/>
        </w:rPr>
        <w:t xml:space="preserve"> </w:t>
      </w:r>
      <w:r w:rsidRPr="002100BF">
        <w:rPr>
          <w:rFonts w:cs="Arial"/>
          <w:sz w:val="14"/>
          <w:szCs w:val="14"/>
        </w:rPr>
        <w:t>other</w:t>
      </w:r>
      <w:r w:rsidRPr="002100BF">
        <w:rPr>
          <w:rFonts w:cs="Arial"/>
          <w:spacing w:val="54"/>
          <w:sz w:val="14"/>
          <w:szCs w:val="14"/>
        </w:rPr>
        <w:t xml:space="preserve"> </w:t>
      </w:r>
      <w:r w:rsidRPr="002100BF">
        <w:rPr>
          <w:rFonts w:cs="Arial"/>
          <w:sz w:val="14"/>
          <w:szCs w:val="14"/>
        </w:rPr>
        <w:t>conflicting</w:t>
      </w:r>
      <w:r w:rsidRPr="002100BF">
        <w:rPr>
          <w:rFonts w:cs="Arial"/>
          <w:spacing w:val="-2"/>
          <w:sz w:val="14"/>
          <w:szCs w:val="14"/>
        </w:rPr>
        <w:t xml:space="preserve"> </w:t>
      </w:r>
      <w:r w:rsidRPr="002100BF">
        <w:rPr>
          <w:rFonts w:cs="Arial"/>
          <w:sz w:val="14"/>
          <w:szCs w:val="14"/>
        </w:rPr>
        <w:t>provision</w:t>
      </w:r>
      <w:r w:rsidRPr="002100BF">
        <w:rPr>
          <w:rFonts w:cs="Arial"/>
          <w:spacing w:val="31"/>
          <w:sz w:val="14"/>
          <w:szCs w:val="14"/>
        </w:rPr>
        <w:t xml:space="preserve"> </w:t>
      </w:r>
      <w:r w:rsidRPr="002100BF">
        <w:rPr>
          <w:rFonts w:cs="Arial"/>
          <w:sz w:val="14"/>
          <w:szCs w:val="14"/>
        </w:rPr>
        <w:t>in</w:t>
      </w:r>
      <w:r w:rsidRPr="002100BF">
        <w:rPr>
          <w:rFonts w:cs="Arial"/>
          <w:spacing w:val="14"/>
          <w:sz w:val="14"/>
          <w:szCs w:val="14"/>
        </w:rPr>
        <w:t xml:space="preserve"> </w:t>
      </w:r>
      <w:r w:rsidRPr="002100BF">
        <w:rPr>
          <w:rFonts w:cs="Arial"/>
          <w:sz w:val="14"/>
          <w:szCs w:val="14"/>
        </w:rPr>
        <w:t>any</w:t>
      </w:r>
      <w:r w:rsidRPr="002100BF">
        <w:rPr>
          <w:rFonts w:cs="Arial"/>
          <w:spacing w:val="21"/>
          <w:sz w:val="14"/>
          <w:szCs w:val="14"/>
        </w:rPr>
        <w:t xml:space="preserve"> </w:t>
      </w:r>
      <w:r w:rsidRPr="002100BF">
        <w:rPr>
          <w:rFonts w:cs="Arial"/>
          <w:sz w:val="14"/>
          <w:szCs w:val="14"/>
        </w:rPr>
        <w:t>other</w:t>
      </w:r>
      <w:r w:rsidRPr="002100BF">
        <w:rPr>
          <w:rFonts w:cs="Arial"/>
          <w:spacing w:val="24"/>
          <w:sz w:val="14"/>
          <w:szCs w:val="14"/>
        </w:rPr>
        <w:t xml:space="preserve"> </w:t>
      </w:r>
      <w:r w:rsidRPr="002100BF">
        <w:rPr>
          <w:rFonts w:cs="Arial"/>
          <w:sz w:val="14"/>
          <w:szCs w:val="14"/>
        </w:rPr>
        <w:t>document</w:t>
      </w:r>
      <w:r w:rsidRPr="002100BF">
        <w:rPr>
          <w:rFonts w:cs="Arial"/>
          <w:spacing w:val="37"/>
          <w:sz w:val="14"/>
          <w:szCs w:val="14"/>
        </w:rPr>
        <w:t xml:space="preserve"> </w:t>
      </w:r>
      <w:r w:rsidRPr="002100BF">
        <w:rPr>
          <w:rFonts w:cs="Arial"/>
          <w:sz w:val="14"/>
          <w:szCs w:val="14"/>
        </w:rPr>
        <w:t>relating</w:t>
      </w:r>
      <w:r w:rsidRPr="002100BF">
        <w:rPr>
          <w:rFonts w:cs="Arial"/>
          <w:spacing w:val="21"/>
          <w:sz w:val="14"/>
          <w:szCs w:val="14"/>
        </w:rPr>
        <w:t xml:space="preserve"> </w:t>
      </w:r>
      <w:r w:rsidRPr="002100BF">
        <w:rPr>
          <w:rFonts w:cs="Arial"/>
          <w:sz w:val="14"/>
          <w:szCs w:val="14"/>
        </w:rPr>
        <w:t>to</w:t>
      </w:r>
      <w:r w:rsidRPr="002100BF">
        <w:rPr>
          <w:rFonts w:cs="Arial"/>
          <w:spacing w:val="17"/>
          <w:sz w:val="14"/>
          <w:szCs w:val="14"/>
        </w:rPr>
        <w:t xml:space="preserve"> </w:t>
      </w:r>
      <w:r w:rsidRPr="002100BF">
        <w:rPr>
          <w:rFonts w:cs="Arial"/>
          <w:sz w:val="14"/>
          <w:szCs w:val="14"/>
        </w:rPr>
        <w:t>and</w:t>
      </w:r>
      <w:r w:rsidRPr="002100BF">
        <w:rPr>
          <w:rFonts w:cs="Arial"/>
          <w:spacing w:val="15"/>
          <w:sz w:val="14"/>
          <w:szCs w:val="14"/>
        </w:rPr>
        <w:t xml:space="preserve"> </w:t>
      </w:r>
      <w:r w:rsidRPr="002100BF">
        <w:rPr>
          <w:rFonts w:cs="Arial"/>
          <w:sz w:val="14"/>
          <w:szCs w:val="14"/>
        </w:rPr>
        <w:t>a</w:t>
      </w:r>
      <w:r w:rsidRPr="002100BF">
        <w:rPr>
          <w:rFonts w:cs="Arial"/>
          <w:spacing w:val="19"/>
          <w:sz w:val="14"/>
          <w:szCs w:val="14"/>
        </w:rPr>
        <w:t xml:space="preserve"> </w:t>
      </w:r>
      <w:r w:rsidRPr="002100BF">
        <w:rPr>
          <w:rFonts w:cs="Arial"/>
          <w:sz w:val="14"/>
          <w:szCs w:val="14"/>
        </w:rPr>
        <w:t>part</w:t>
      </w:r>
      <w:r w:rsidRPr="002100BF">
        <w:rPr>
          <w:rFonts w:cs="Arial"/>
          <w:spacing w:val="28"/>
          <w:sz w:val="14"/>
          <w:szCs w:val="14"/>
        </w:rPr>
        <w:t xml:space="preserve"> </w:t>
      </w:r>
      <w:r w:rsidRPr="002100BF">
        <w:rPr>
          <w:rFonts w:cs="Arial"/>
          <w:sz w:val="14"/>
          <w:szCs w:val="14"/>
        </w:rPr>
        <w:t>of</w:t>
      </w:r>
      <w:r w:rsidRPr="002100BF">
        <w:rPr>
          <w:rFonts w:cs="Arial"/>
          <w:spacing w:val="23"/>
          <w:sz w:val="14"/>
          <w:szCs w:val="14"/>
        </w:rPr>
        <w:t xml:space="preserve"> </w:t>
      </w:r>
      <w:r w:rsidRPr="002100BF">
        <w:rPr>
          <w:rFonts w:cs="Arial"/>
          <w:sz w:val="14"/>
          <w:szCs w:val="14"/>
        </w:rPr>
        <w:t>the</w:t>
      </w:r>
      <w:r w:rsidRPr="002100BF">
        <w:rPr>
          <w:rFonts w:cs="Arial"/>
          <w:spacing w:val="18"/>
          <w:sz w:val="14"/>
          <w:szCs w:val="14"/>
        </w:rPr>
        <w:t xml:space="preserve"> </w:t>
      </w:r>
      <w:r w:rsidRPr="002100BF">
        <w:rPr>
          <w:rFonts w:cs="Arial"/>
          <w:sz w:val="14"/>
          <w:szCs w:val="14"/>
        </w:rPr>
        <w:t>contract</w:t>
      </w:r>
      <w:r w:rsidRPr="002100BF">
        <w:rPr>
          <w:rFonts w:cs="Arial"/>
          <w:spacing w:val="23"/>
          <w:sz w:val="14"/>
          <w:szCs w:val="14"/>
        </w:rPr>
        <w:t xml:space="preserve"> </w:t>
      </w:r>
      <w:r w:rsidRPr="002100BF">
        <w:rPr>
          <w:rFonts w:cs="Arial"/>
          <w:sz w:val="14"/>
          <w:szCs w:val="14"/>
        </w:rPr>
        <w:t>in</w:t>
      </w:r>
      <w:r w:rsidRPr="002100BF">
        <w:rPr>
          <w:rFonts w:cs="Arial"/>
          <w:spacing w:val="16"/>
          <w:sz w:val="14"/>
          <w:szCs w:val="14"/>
        </w:rPr>
        <w:t xml:space="preserve"> </w:t>
      </w:r>
      <w:r w:rsidRPr="002100BF">
        <w:rPr>
          <w:rFonts w:cs="Arial"/>
          <w:sz w:val="14"/>
          <w:szCs w:val="14"/>
        </w:rPr>
        <w:t>which</w:t>
      </w:r>
      <w:r w:rsidRPr="002100BF">
        <w:rPr>
          <w:rFonts w:cs="Arial"/>
          <w:spacing w:val="28"/>
          <w:sz w:val="14"/>
          <w:szCs w:val="14"/>
        </w:rPr>
        <w:t xml:space="preserve"> </w:t>
      </w:r>
      <w:r w:rsidRPr="002100BF">
        <w:rPr>
          <w:rFonts w:cs="Arial"/>
          <w:sz w:val="14"/>
          <w:szCs w:val="14"/>
        </w:rPr>
        <w:t>this</w:t>
      </w:r>
      <w:r w:rsidRPr="002100BF">
        <w:rPr>
          <w:rFonts w:cs="Arial"/>
          <w:spacing w:val="22"/>
          <w:sz w:val="14"/>
          <w:szCs w:val="14"/>
        </w:rPr>
        <w:t xml:space="preserve"> </w:t>
      </w:r>
      <w:r w:rsidRPr="002100BF">
        <w:rPr>
          <w:rFonts w:cs="Arial"/>
          <w:sz w:val="14"/>
          <w:szCs w:val="14"/>
        </w:rPr>
        <w:t>attachment</w:t>
      </w:r>
      <w:r w:rsidRPr="002100BF">
        <w:rPr>
          <w:rFonts w:cs="Arial"/>
          <w:spacing w:val="38"/>
          <w:sz w:val="14"/>
          <w:szCs w:val="14"/>
        </w:rPr>
        <w:t xml:space="preserve"> </w:t>
      </w:r>
      <w:r w:rsidRPr="002100BF">
        <w:rPr>
          <w:rFonts w:cs="Arial"/>
          <w:sz w:val="14"/>
          <w:szCs w:val="14"/>
        </w:rPr>
        <w:t>is</w:t>
      </w:r>
      <w:r w:rsidRPr="002100BF">
        <w:rPr>
          <w:rFonts w:cs="Arial"/>
          <w:spacing w:val="1"/>
          <w:sz w:val="14"/>
          <w:szCs w:val="14"/>
        </w:rPr>
        <w:t xml:space="preserve"> </w:t>
      </w:r>
      <w:r w:rsidRPr="002100BF">
        <w:rPr>
          <w:rFonts w:cs="Arial"/>
          <w:sz w:val="14"/>
          <w:szCs w:val="14"/>
        </w:rPr>
        <w:t>incorporated.</w:t>
      </w:r>
      <w:r w:rsidRPr="002100BF">
        <w:rPr>
          <w:rFonts w:cs="Arial"/>
          <w:spacing w:val="3"/>
          <w:sz w:val="14"/>
          <w:szCs w:val="14"/>
        </w:rPr>
        <w:t xml:space="preserve"> </w:t>
      </w:r>
      <w:r w:rsidRPr="002100BF">
        <w:rPr>
          <w:rFonts w:cs="Arial"/>
          <w:sz w:val="14"/>
          <w:szCs w:val="14"/>
        </w:rPr>
        <w:t>Any</w:t>
      </w:r>
      <w:r w:rsidRPr="002100BF">
        <w:rPr>
          <w:rFonts w:cs="Arial"/>
          <w:spacing w:val="44"/>
          <w:sz w:val="14"/>
          <w:szCs w:val="14"/>
        </w:rPr>
        <w:t xml:space="preserve"> </w:t>
      </w:r>
      <w:r w:rsidRPr="002100BF">
        <w:rPr>
          <w:rFonts w:cs="Arial"/>
          <w:sz w:val="14"/>
          <w:szCs w:val="14"/>
        </w:rPr>
        <w:t>terms</w:t>
      </w:r>
      <w:r w:rsidRPr="002100BF">
        <w:rPr>
          <w:rFonts w:cs="Arial"/>
          <w:spacing w:val="43"/>
          <w:sz w:val="14"/>
          <w:szCs w:val="14"/>
        </w:rPr>
        <w:t xml:space="preserve"> </w:t>
      </w:r>
      <w:r w:rsidRPr="002100BF">
        <w:rPr>
          <w:rFonts w:cs="Arial"/>
          <w:sz w:val="14"/>
          <w:szCs w:val="14"/>
        </w:rPr>
        <w:t>that</w:t>
      </w:r>
      <w:r w:rsidRPr="002100BF">
        <w:rPr>
          <w:rFonts w:cs="Arial"/>
          <w:spacing w:val="36"/>
          <w:sz w:val="14"/>
          <w:szCs w:val="14"/>
        </w:rPr>
        <w:t xml:space="preserve"> </w:t>
      </w:r>
      <w:r w:rsidRPr="002100BF">
        <w:rPr>
          <w:rFonts w:cs="Arial"/>
          <w:sz w:val="14"/>
          <w:szCs w:val="14"/>
        </w:rPr>
        <w:t>conflict</w:t>
      </w:r>
      <w:r w:rsidRPr="002100BF">
        <w:rPr>
          <w:rFonts w:cs="Arial"/>
          <w:spacing w:val="36"/>
          <w:sz w:val="14"/>
          <w:szCs w:val="14"/>
        </w:rPr>
        <w:t xml:space="preserve"> </w:t>
      </w:r>
      <w:r w:rsidRPr="002100BF">
        <w:rPr>
          <w:rFonts w:cs="Arial"/>
          <w:sz w:val="14"/>
          <w:szCs w:val="14"/>
        </w:rPr>
        <w:t>or</w:t>
      </w:r>
      <w:r w:rsidRPr="002100BF">
        <w:rPr>
          <w:rFonts w:cs="Arial"/>
          <w:spacing w:val="32"/>
          <w:sz w:val="14"/>
          <w:szCs w:val="14"/>
        </w:rPr>
        <w:t xml:space="preserve"> </w:t>
      </w:r>
      <w:r w:rsidRPr="002100BF">
        <w:rPr>
          <w:rFonts w:cs="Arial"/>
          <w:sz w:val="14"/>
          <w:szCs w:val="14"/>
        </w:rPr>
        <w:t>could</w:t>
      </w:r>
      <w:r w:rsidRPr="002100BF">
        <w:rPr>
          <w:rFonts w:cs="Arial"/>
          <w:spacing w:val="46"/>
          <w:sz w:val="14"/>
          <w:szCs w:val="14"/>
        </w:rPr>
        <w:t xml:space="preserve"> </w:t>
      </w:r>
      <w:r w:rsidRPr="002100BF">
        <w:rPr>
          <w:rFonts w:cs="Arial"/>
          <w:sz w:val="14"/>
          <w:szCs w:val="14"/>
        </w:rPr>
        <w:t>be</w:t>
      </w:r>
      <w:r w:rsidRPr="002100BF">
        <w:rPr>
          <w:rFonts w:cs="Arial"/>
          <w:spacing w:val="37"/>
          <w:sz w:val="14"/>
          <w:szCs w:val="14"/>
        </w:rPr>
        <w:t xml:space="preserve"> </w:t>
      </w:r>
      <w:r w:rsidRPr="002100BF">
        <w:rPr>
          <w:rFonts w:cs="Arial"/>
          <w:sz w:val="14"/>
          <w:szCs w:val="14"/>
        </w:rPr>
        <w:t>interpreted</w:t>
      </w:r>
      <w:r w:rsidRPr="002100BF">
        <w:rPr>
          <w:rFonts w:cs="Arial"/>
          <w:spacing w:val="43"/>
          <w:sz w:val="14"/>
          <w:szCs w:val="14"/>
        </w:rPr>
        <w:t xml:space="preserve"> </w:t>
      </w:r>
      <w:r w:rsidRPr="002100BF">
        <w:rPr>
          <w:rFonts w:cs="Arial"/>
          <w:sz w:val="14"/>
          <w:szCs w:val="14"/>
        </w:rPr>
        <w:t>to</w:t>
      </w:r>
      <w:r w:rsidRPr="002100BF">
        <w:rPr>
          <w:rFonts w:cs="Arial"/>
          <w:spacing w:val="31"/>
          <w:sz w:val="14"/>
          <w:szCs w:val="14"/>
        </w:rPr>
        <w:t xml:space="preserve"> </w:t>
      </w:r>
      <w:r w:rsidRPr="002100BF">
        <w:rPr>
          <w:rFonts w:cs="Arial"/>
          <w:sz w:val="14"/>
          <w:szCs w:val="14"/>
        </w:rPr>
        <w:t>conflict</w:t>
      </w:r>
      <w:r w:rsidRPr="002100BF">
        <w:rPr>
          <w:rFonts w:cs="Arial"/>
          <w:spacing w:val="41"/>
          <w:sz w:val="14"/>
          <w:szCs w:val="14"/>
        </w:rPr>
        <w:t xml:space="preserve"> </w:t>
      </w:r>
      <w:r w:rsidRPr="002100BF">
        <w:rPr>
          <w:rFonts w:cs="Arial"/>
          <w:sz w:val="14"/>
          <w:szCs w:val="14"/>
        </w:rPr>
        <w:t>with</w:t>
      </w:r>
      <w:r w:rsidRPr="002100BF">
        <w:rPr>
          <w:rFonts w:cs="Arial"/>
          <w:spacing w:val="45"/>
          <w:sz w:val="14"/>
          <w:szCs w:val="14"/>
        </w:rPr>
        <w:t xml:space="preserve"> </w:t>
      </w:r>
      <w:r w:rsidRPr="002100BF">
        <w:rPr>
          <w:rFonts w:cs="Arial"/>
          <w:sz w:val="14"/>
          <w:szCs w:val="14"/>
        </w:rPr>
        <w:t>this</w:t>
      </w:r>
      <w:r w:rsidRPr="002100BF">
        <w:rPr>
          <w:rFonts w:cs="Arial"/>
          <w:spacing w:val="39"/>
          <w:sz w:val="14"/>
          <w:szCs w:val="14"/>
        </w:rPr>
        <w:t xml:space="preserve"> </w:t>
      </w:r>
      <w:r w:rsidRPr="002100BF">
        <w:rPr>
          <w:rFonts w:cs="Arial"/>
          <w:sz w:val="14"/>
          <w:szCs w:val="14"/>
        </w:rPr>
        <w:t>attachment</w:t>
      </w:r>
      <w:r w:rsidRPr="002100BF">
        <w:rPr>
          <w:rFonts w:cs="Arial"/>
          <w:spacing w:val="44"/>
          <w:sz w:val="14"/>
          <w:szCs w:val="14"/>
        </w:rPr>
        <w:t xml:space="preserve"> </w:t>
      </w:r>
      <w:r w:rsidRPr="002100BF">
        <w:rPr>
          <w:rFonts w:cs="Arial"/>
          <w:sz w:val="14"/>
          <w:szCs w:val="14"/>
        </w:rPr>
        <w:t>are</w:t>
      </w:r>
      <w:r w:rsidRPr="002100BF">
        <w:rPr>
          <w:rFonts w:cs="Arial"/>
          <w:spacing w:val="1"/>
          <w:sz w:val="14"/>
          <w:szCs w:val="14"/>
        </w:rPr>
        <w:t xml:space="preserve"> </w:t>
      </w:r>
      <w:r w:rsidRPr="002100BF">
        <w:rPr>
          <w:rFonts w:cs="Arial"/>
          <w:sz w:val="14"/>
          <w:szCs w:val="14"/>
        </w:rPr>
        <w:t>nullified.</w:t>
      </w:r>
    </w:p>
    <w:p w:rsidR="00B40E1C" w:rsidRPr="002100BF" w:rsidRDefault="00B40E1C" w:rsidP="00B40E1C">
      <w:pPr>
        <w:numPr>
          <w:ilvl w:val="0"/>
          <w:numId w:val="29"/>
        </w:numPr>
        <w:tabs>
          <w:tab w:val="left" w:pos="458"/>
        </w:tabs>
        <w:kinsoku w:val="0"/>
        <w:overflowPunct w:val="0"/>
        <w:autoSpaceDE w:val="0"/>
        <w:autoSpaceDN w:val="0"/>
        <w:adjustRightInd w:val="0"/>
        <w:spacing w:after="100" w:line="237" w:lineRule="auto"/>
        <w:ind w:left="454" w:right="102" w:hanging="312"/>
        <w:jc w:val="both"/>
        <w:rPr>
          <w:color w:val="000000"/>
          <w:sz w:val="14"/>
          <w:szCs w:val="14"/>
        </w:rPr>
      </w:pPr>
      <w:r w:rsidRPr="002100BF">
        <w:rPr>
          <w:rFonts w:cs="Arial"/>
          <w:b/>
          <w:bCs/>
          <w:sz w:val="14"/>
          <w:szCs w:val="14"/>
          <w:u w:val="single"/>
        </w:rPr>
        <w:t>Kansas Law and Venue</w:t>
      </w:r>
      <w:r w:rsidRPr="002100BF">
        <w:rPr>
          <w:rFonts w:cs="Arial"/>
          <w:b/>
          <w:bCs/>
          <w:sz w:val="14"/>
          <w:szCs w:val="14"/>
        </w:rPr>
        <w:t xml:space="preserve">: </w:t>
      </w:r>
      <w:r w:rsidRPr="002100BF">
        <w:rPr>
          <w:rFonts w:cs="Arial"/>
          <w:sz w:val="14"/>
          <w:szCs w:val="14"/>
        </w:rPr>
        <w:t>This contract shall be subject to, governed by, and construed according to the laws of the State of Kansas, and jurisdiction and venue of any suit in connection with this contract shall reside only in courts located in the State of</w:t>
      </w:r>
      <w:r w:rsidRPr="002100BF">
        <w:rPr>
          <w:rFonts w:cs="Arial"/>
          <w:spacing w:val="47"/>
          <w:sz w:val="14"/>
          <w:szCs w:val="14"/>
        </w:rPr>
        <w:t xml:space="preserve"> </w:t>
      </w:r>
      <w:r w:rsidRPr="002100BF">
        <w:rPr>
          <w:rFonts w:cs="Arial"/>
          <w:sz w:val="14"/>
          <w:szCs w:val="14"/>
        </w:rPr>
        <w:t>Kansas.</w:t>
      </w:r>
    </w:p>
    <w:p w:rsidR="00B40E1C" w:rsidRPr="002100BF" w:rsidRDefault="00B40E1C" w:rsidP="00B40E1C">
      <w:pPr>
        <w:numPr>
          <w:ilvl w:val="0"/>
          <w:numId w:val="29"/>
        </w:numPr>
        <w:tabs>
          <w:tab w:val="left" w:pos="454"/>
        </w:tabs>
        <w:kinsoku w:val="0"/>
        <w:overflowPunct w:val="0"/>
        <w:autoSpaceDE w:val="0"/>
        <w:autoSpaceDN w:val="0"/>
        <w:adjustRightInd w:val="0"/>
        <w:spacing w:after="100"/>
        <w:ind w:left="434" w:right="100" w:hanging="300"/>
        <w:jc w:val="both"/>
        <w:rPr>
          <w:color w:val="000000"/>
          <w:sz w:val="14"/>
          <w:szCs w:val="14"/>
        </w:rPr>
      </w:pPr>
      <w:r w:rsidRPr="002100BF">
        <w:rPr>
          <w:rFonts w:cs="Arial"/>
          <w:b/>
          <w:bCs/>
          <w:sz w:val="14"/>
          <w:szCs w:val="14"/>
          <w:u w:val="single"/>
        </w:rPr>
        <w:t>Termination</w:t>
      </w:r>
      <w:r w:rsidRPr="002100BF">
        <w:rPr>
          <w:rFonts w:cs="Arial"/>
          <w:b/>
          <w:bCs/>
          <w:spacing w:val="16"/>
          <w:sz w:val="14"/>
          <w:szCs w:val="14"/>
          <w:u w:val="single"/>
        </w:rPr>
        <w:t xml:space="preserve"> </w:t>
      </w:r>
      <w:r w:rsidRPr="002100BF">
        <w:rPr>
          <w:rFonts w:cs="Arial"/>
          <w:b/>
          <w:bCs/>
          <w:sz w:val="14"/>
          <w:szCs w:val="14"/>
          <w:u w:val="single"/>
        </w:rPr>
        <w:t>Due</w:t>
      </w:r>
      <w:r w:rsidRPr="002100BF">
        <w:rPr>
          <w:rFonts w:cs="Arial"/>
          <w:b/>
          <w:bCs/>
          <w:spacing w:val="7"/>
          <w:sz w:val="14"/>
          <w:szCs w:val="14"/>
          <w:u w:val="single"/>
        </w:rPr>
        <w:t xml:space="preserve"> </w:t>
      </w:r>
      <w:r w:rsidRPr="002100BF">
        <w:rPr>
          <w:rFonts w:cs="Arial"/>
          <w:b/>
          <w:bCs/>
          <w:sz w:val="14"/>
          <w:szCs w:val="14"/>
          <w:u w:val="single"/>
        </w:rPr>
        <w:t>to</w:t>
      </w:r>
      <w:r w:rsidRPr="002100BF">
        <w:rPr>
          <w:rFonts w:cs="Arial"/>
          <w:b/>
          <w:bCs/>
          <w:spacing w:val="1"/>
          <w:sz w:val="14"/>
          <w:szCs w:val="14"/>
          <w:u w:val="single"/>
        </w:rPr>
        <w:t xml:space="preserve"> </w:t>
      </w:r>
      <w:r w:rsidRPr="002100BF">
        <w:rPr>
          <w:rFonts w:cs="Arial"/>
          <w:b/>
          <w:bCs/>
          <w:sz w:val="14"/>
          <w:szCs w:val="14"/>
          <w:u w:val="single"/>
        </w:rPr>
        <w:t>Lack</w:t>
      </w:r>
      <w:r w:rsidRPr="002100BF">
        <w:rPr>
          <w:rFonts w:cs="Arial"/>
          <w:b/>
          <w:bCs/>
          <w:spacing w:val="7"/>
          <w:sz w:val="14"/>
          <w:szCs w:val="14"/>
          <w:u w:val="single"/>
        </w:rPr>
        <w:t xml:space="preserve"> </w:t>
      </w:r>
      <w:r w:rsidRPr="002100BF">
        <w:rPr>
          <w:rFonts w:cs="Arial"/>
          <w:b/>
          <w:bCs/>
          <w:sz w:val="14"/>
          <w:szCs w:val="14"/>
          <w:u w:val="single"/>
        </w:rPr>
        <w:t>Of</w:t>
      </w:r>
      <w:r w:rsidRPr="002100BF">
        <w:rPr>
          <w:rFonts w:cs="Arial"/>
          <w:b/>
          <w:bCs/>
          <w:spacing w:val="6"/>
          <w:sz w:val="14"/>
          <w:szCs w:val="14"/>
          <w:u w:val="single"/>
        </w:rPr>
        <w:t xml:space="preserve"> </w:t>
      </w:r>
      <w:r w:rsidRPr="002100BF">
        <w:rPr>
          <w:rFonts w:cs="Arial"/>
          <w:b/>
          <w:bCs/>
          <w:sz w:val="14"/>
          <w:szCs w:val="14"/>
          <w:u w:val="single"/>
        </w:rPr>
        <w:t>Funding</w:t>
      </w:r>
      <w:r w:rsidRPr="002100BF">
        <w:rPr>
          <w:rFonts w:cs="Arial"/>
          <w:b/>
          <w:bCs/>
          <w:spacing w:val="17"/>
          <w:sz w:val="14"/>
          <w:szCs w:val="14"/>
          <w:u w:val="single"/>
        </w:rPr>
        <w:t xml:space="preserve"> </w:t>
      </w:r>
      <w:r w:rsidRPr="002100BF">
        <w:rPr>
          <w:rFonts w:cs="Arial"/>
          <w:b/>
          <w:bCs/>
          <w:sz w:val="14"/>
          <w:szCs w:val="14"/>
          <w:u w:val="single"/>
        </w:rPr>
        <w:t>Appropriation</w:t>
      </w:r>
      <w:r w:rsidRPr="002100BF">
        <w:rPr>
          <w:rFonts w:cs="Arial"/>
          <w:b/>
          <w:bCs/>
          <w:sz w:val="14"/>
          <w:szCs w:val="14"/>
        </w:rPr>
        <w:t xml:space="preserve">: </w:t>
      </w:r>
      <w:r w:rsidRPr="002100BF">
        <w:rPr>
          <w:rFonts w:cs="Arial"/>
          <w:sz w:val="14"/>
          <w:szCs w:val="14"/>
        </w:rPr>
        <w:t>If,</w:t>
      </w:r>
      <w:r w:rsidRPr="002100BF">
        <w:rPr>
          <w:rFonts w:cs="Arial"/>
          <w:spacing w:val="54"/>
          <w:sz w:val="14"/>
          <w:szCs w:val="14"/>
        </w:rPr>
        <w:t xml:space="preserve"> </w:t>
      </w:r>
      <w:r w:rsidRPr="002100BF">
        <w:rPr>
          <w:rFonts w:cs="Arial"/>
          <w:sz w:val="14"/>
          <w:szCs w:val="14"/>
        </w:rPr>
        <w:t>in</w:t>
      </w:r>
      <w:r w:rsidRPr="002100BF">
        <w:rPr>
          <w:rFonts w:cs="Arial"/>
          <w:spacing w:val="47"/>
          <w:sz w:val="14"/>
          <w:szCs w:val="14"/>
        </w:rPr>
        <w:t xml:space="preserve"> </w:t>
      </w:r>
      <w:r w:rsidRPr="002100BF">
        <w:rPr>
          <w:rFonts w:cs="Arial"/>
          <w:sz w:val="14"/>
          <w:szCs w:val="14"/>
        </w:rPr>
        <w:t>the</w:t>
      </w:r>
      <w:r w:rsidRPr="002100BF">
        <w:rPr>
          <w:rFonts w:cs="Arial"/>
          <w:spacing w:val="50"/>
          <w:sz w:val="14"/>
          <w:szCs w:val="14"/>
        </w:rPr>
        <w:t xml:space="preserve"> </w:t>
      </w:r>
      <w:r w:rsidRPr="002100BF">
        <w:rPr>
          <w:rFonts w:cs="Arial"/>
          <w:sz w:val="14"/>
          <w:szCs w:val="14"/>
        </w:rPr>
        <w:t>judgment</w:t>
      </w:r>
      <w:r w:rsidRPr="002100BF">
        <w:rPr>
          <w:rFonts w:cs="Arial"/>
          <w:spacing w:val="53"/>
          <w:sz w:val="14"/>
          <w:szCs w:val="14"/>
        </w:rPr>
        <w:t xml:space="preserve"> </w:t>
      </w:r>
      <w:r w:rsidRPr="002100BF">
        <w:rPr>
          <w:rFonts w:cs="Arial"/>
          <w:sz w:val="14"/>
          <w:szCs w:val="14"/>
        </w:rPr>
        <w:t>of</w:t>
      </w:r>
      <w:r w:rsidRPr="002100BF">
        <w:rPr>
          <w:rFonts w:cs="Arial"/>
          <w:spacing w:val="52"/>
          <w:sz w:val="14"/>
          <w:szCs w:val="14"/>
        </w:rPr>
        <w:t xml:space="preserve"> </w:t>
      </w:r>
      <w:r w:rsidRPr="002100BF">
        <w:rPr>
          <w:rFonts w:cs="Arial"/>
          <w:sz w:val="14"/>
          <w:szCs w:val="14"/>
        </w:rPr>
        <w:t>the</w:t>
      </w:r>
      <w:r w:rsidRPr="002100BF">
        <w:rPr>
          <w:rFonts w:cs="Arial"/>
          <w:spacing w:val="49"/>
          <w:sz w:val="14"/>
          <w:szCs w:val="14"/>
        </w:rPr>
        <w:t xml:space="preserve"> </w:t>
      </w:r>
      <w:r w:rsidRPr="002100BF">
        <w:rPr>
          <w:rFonts w:cs="Arial"/>
          <w:sz w:val="14"/>
          <w:szCs w:val="14"/>
        </w:rPr>
        <w:t>Director</w:t>
      </w:r>
      <w:r w:rsidRPr="002100BF">
        <w:rPr>
          <w:rFonts w:cs="Arial"/>
          <w:spacing w:val="1"/>
          <w:sz w:val="14"/>
          <w:szCs w:val="14"/>
        </w:rPr>
        <w:t xml:space="preserve"> </w:t>
      </w:r>
      <w:r w:rsidRPr="002100BF">
        <w:rPr>
          <w:rFonts w:cs="Arial"/>
          <w:sz w:val="14"/>
          <w:szCs w:val="14"/>
        </w:rPr>
        <w:t>of</w:t>
      </w:r>
      <w:r w:rsidRPr="002100BF">
        <w:rPr>
          <w:rFonts w:cs="Arial"/>
          <w:spacing w:val="-1"/>
          <w:sz w:val="14"/>
          <w:szCs w:val="14"/>
        </w:rPr>
        <w:t xml:space="preserve"> </w:t>
      </w:r>
      <w:r w:rsidRPr="002100BF">
        <w:rPr>
          <w:rFonts w:cs="Arial"/>
          <w:sz w:val="14"/>
          <w:szCs w:val="14"/>
        </w:rPr>
        <w:t>Accounts</w:t>
      </w:r>
      <w:r w:rsidRPr="002100BF">
        <w:rPr>
          <w:rFonts w:cs="Arial"/>
          <w:spacing w:val="3"/>
          <w:sz w:val="14"/>
          <w:szCs w:val="14"/>
        </w:rPr>
        <w:t xml:space="preserve"> </w:t>
      </w:r>
      <w:r w:rsidRPr="002100BF">
        <w:rPr>
          <w:rFonts w:cs="Arial"/>
          <w:sz w:val="14"/>
          <w:szCs w:val="14"/>
        </w:rPr>
        <w:t>and</w:t>
      </w:r>
      <w:r w:rsidRPr="002100BF">
        <w:rPr>
          <w:rFonts w:cs="Arial"/>
          <w:spacing w:val="52"/>
          <w:sz w:val="14"/>
          <w:szCs w:val="14"/>
        </w:rPr>
        <w:t xml:space="preserve"> </w:t>
      </w:r>
      <w:r w:rsidRPr="002100BF">
        <w:rPr>
          <w:rFonts w:cs="Arial"/>
          <w:sz w:val="14"/>
          <w:szCs w:val="14"/>
        </w:rPr>
        <w:t>Reports,</w:t>
      </w:r>
      <w:r w:rsidRPr="002100BF">
        <w:rPr>
          <w:rFonts w:cs="Arial"/>
          <w:spacing w:val="13"/>
          <w:sz w:val="14"/>
          <w:szCs w:val="14"/>
        </w:rPr>
        <w:t xml:space="preserve"> </w:t>
      </w:r>
      <w:r w:rsidRPr="002100BF">
        <w:rPr>
          <w:rFonts w:cs="Arial"/>
          <w:sz w:val="14"/>
          <w:szCs w:val="14"/>
        </w:rPr>
        <w:t>Department</w:t>
      </w:r>
      <w:r w:rsidRPr="002100BF">
        <w:rPr>
          <w:rFonts w:cs="Arial"/>
          <w:spacing w:val="2"/>
          <w:sz w:val="14"/>
          <w:szCs w:val="14"/>
        </w:rPr>
        <w:t xml:space="preserve"> </w:t>
      </w:r>
      <w:r w:rsidRPr="002100BF">
        <w:rPr>
          <w:rFonts w:cs="Arial"/>
          <w:sz w:val="14"/>
          <w:szCs w:val="14"/>
        </w:rPr>
        <w:t>of Administration,</w:t>
      </w:r>
      <w:r w:rsidRPr="002100BF">
        <w:rPr>
          <w:rFonts w:cs="Arial"/>
          <w:spacing w:val="5"/>
          <w:sz w:val="14"/>
          <w:szCs w:val="14"/>
        </w:rPr>
        <w:t xml:space="preserve"> </w:t>
      </w:r>
      <w:r w:rsidRPr="002100BF">
        <w:rPr>
          <w:rFonts w:cs="Arial"/>
          <w:sz w:val="14"/>
          <w:szCs w:val="14"/>
        </w:rPr>
        <w:t>sufficient</w:t>
      </w:r>
      <w:r w:rsidRPr="002100BF">
        <w:rPr>
          <w:rFonts w:cs="Arial"/>
          <w:spacing w:val="7"/>
          <w:sz w:val="14"/>
          <w:szCs w:val="14"/>
        </w:rPr>
        <w:t xml:space="preserve"> </w:t>
      </w:r>
      <w:r w:rsidRPr="002100BF">
        <w:rPr>
          <w:rFonts w:cs="Arial"/>
          <w:sz w:val="14"/>
          <w:szCs w:val="14"/>
        </w:rPr>
        <w:t>funds</w:t>
      </w:r>
      <w:r w:rsidRPr="002100BF">
        <w:rPr>
          <w:rFonts w:cs="Arial"/>
          <w:spacing w:val="51"/>
          <w:sz w:val="14"/>
          <w:szCs w:val="14"/>
        </w:rPr>
        <w:t xml:space="preserve"> </w:t>
      </w:r>
      <w:r w:rsidRPr="002100BF">
        <w:rPr>
          <w:rFonts w:cs="Arial"/>
          <w:sz w:val="14"/>
          <w:szCs w:val="14"/>
        </w:rPr>
        <w:t>are</w:t>
      </w:r>
      <w:r w:rsidRPr="002100BF">
        <w:rPr>
          <w:rFonts w:cs="Arial"/>
          <w:spacing w:val="52"/>
          <w:sz w:val="14"/>
          <w:szCs w:val="14"/>
        </w:rPr>
        <w:t xml:space="preserve"> </w:t>
      </w:r>
      <w:r w:rsidRPr="002100BF">
        <w:rPr>
          <w:rFonts w:cs="Arial"/>
          <w:sz w:val="14"/>
          <w:szCs w:val="14"/>
        </w:rPr>
        <w:t>not appropriated</w:t>
      </w:r>
      <w:r w:rsidRPr="002100BF">
        <w:rPr>
          <w:rFonts w:cs="Arial"/>
          <w:spacing w:val="9"/>
          <w:sz w:val="14"/>
          <w:szCs w:val="14"/>
        </w:rPr>
        <w:t xml:space="preserve"> </w:t>
      </w:r>
      <w:r w:rsidRPr="002100BF">
        <w:rPr>
          <w:rFonts w:cs="Arial"/>
          <w:sz w:val="14"/>
          <w:szCs w:val="14"/>
        </w:rPr>
        <w:t>to</w:t>
      </w:r>
      <w:r w:rsidRPr="002100BF">
        <w:rPr>
          <w:rFonts w:cs="Arial"/>
          <w:spacing w:val="1"/>
          <w:sz w:val="14"/>
          <w:szCs w:val="14"/>
        </w:rPr>
        <w:t xml:space="preserve"> </w:t>
      </w:r>
      <w:r w:rsidRPr="002100BF">
        <w:rPr>
          <w:rFonts w:cs="Arial"/>
          <w:sz w:val="14"/>
          <w:szCs w:val="14"/>
        </w:rPr>
        <w:t>continue</w:t>
      </w:r>
      <w:r w:rsidRPr="002100BF">
        <w:rPr>
          <w:rFonts w:cs="Arial"/>
          <w:spacing w:val="27"/>
          <w:sz w:val="14"/>
          <w:szCs w:val="14"/>
        </w:rPr>
        <w:t xml:space="preserve"> </w:t>
      </w:r>
      <w:r w:rsidRPr="002100BF">
        <w:rPr>
          <w:rFonts w:cs="Arial"/>
          <w:sz w:val="14"/>
          <w:szCs w:val="14"/>
        </w:rPr>
        <w:t>the</w:t>
      </w:r>
      <w:r w:rsidRPr="002100BF">
        <w:rPr>
          <w:rFonts w:cs="Arial"/>
          <w:spacing w:val="15"/>
          <w:sz w:val="14"/>
          <w:szCs w:val="14"/>
        </w:rPr>
        <w:t xml:space="preserve"> </w:t>
      </w:r>
      <w:r w:rsidRPr="002100BF">
        <w:rPr>
          <w:rFonts w:cs="Arial"/>
          <w:sz w:val="14"/>
          <w:szCs w:val="14"/>
        </w:rPr>
        <w:t>function</w:t>
      </w:r>
      <w:r w:rsidRPr="002100BF">
        <w:rPr>
          <w:rFonts w:cs="Arial"/>
          <w:spacing w:val="23"/>
          <w:sz w:val="14"/>
          <w:szCs w:val="14"/>
        </w:rPr>
        <w:t xml:space="preserve"> </w:t>
      </w:r>
      <w:r w:rsidRPr="002100BF">
        <w:rPr>
          <w:rFonts w:cs="Arial"/>
          <w:sz w:val="14"/>
          <w:szCs w:val="14"/>
        </w:rPr>
        <w:t>performed</w:t>
      </w:r>
      <w:r w:rsidRPr="002100BF">
        <w:rPr>
          <w:rFonts w:cs="Arial"/>
          <w:spacing w:val="25"/>
          <w:sz w:val="14"/>
          <w:szCs w:val="14"/>
        </w:rPr>
        <w:t xml:space="preserve"> </w:t>
      </w:r>
      <w:r w:rsidRPr="002100BF">
        <w:rPr>
          <w:rFonts w:cs="Arial"/>
          <w:sz w:val="14"/>
          <w:szCs w:val="14"/>
        </w:rPr>
        <w:t>in</w:t>
      </w:r>
      <w:r w:rsidRPr="002100BF">
        <w:rPr>
          <w:rFonts w:cs="Arial"/>
          <w:spacing w:val="9"/>
          <w:sz w:val="14"/>
          <w:szCs w:val="14"/>
        </w:rPr>
        <w:t xml:space="preserve"> </w:t>
      </w:r>
      <w:r w:rsidRPr="002100BF">
        <w:rPr>
          <w:rFonts w:cs="Arial"/>
          <w:sz w:val="14"/>
          <w:szCs w:val="14"/>
        </w:rPr>
        <w:t>this</w:t>
      </w:r>
      <w:r w:rsidRPr="002100BF">
        <w:rPr>
          <w:rFonts w:cs="Arial"/>
          <w:spacing w:val="20"/>
          <w:sz w:val="14"/>
          <w:szCs w:val="14"/>
        </w:rPr>
        <w:t xml:space="preserve"> </w:t>
      </w:r>
      <w:r w:rsidRPr="002100BF">
        <w:rPr>
          <w:rFonts w:cs="Arial"/>
          <w:sz w:val="14"/>
          <w:szCs w:val="14"/>
        </w:rPr>
        <w:t>agreement</w:t>
      </w:r>
      <w:r w:rsidRPr="002100BF">
        <w:rPr>
          <w:rFonts w:cs="Arial"/>
          <w:spacing w:val="34"/>
          <w:sz w:val="14"/>
          <w:szCs w:val="14"/>
        </w:rPr>
        <w:t xml:space="preserve"> </w:t>
      </w:r>
      <w:r w:rsidRPr="002100BF">
        <w:rPr>
          <w:rFonts w:cs="Arial"/>
          <w:sz w:val="14"/>
          <w:szCs w:val="14"/>
        </w:rPr>
        <w:t>and</w:t>
      </w:r>
      <w:r w:rsidRPr="002100BF">
        <w:rPr>
          <w:rFonts w:cs="Arial"/>
          <w:spacing w:val="18"/>
          <w:sz w:val="14"/>
          <w:szCs w:val="14"/>
        </w:rPr>
        <w:t xml:space="preserve"> </w:t>
      </w:r>
      <w:r w:rsidRPr="002100BF">
        <w:rPr>
          <w:rFonts w:cs="Arial"/>
          <w:sz w:val="14"/>
          <w:szCs w:val="14"/>
        </w:rPr>
        <w:t>for</w:t>
      </w:r>
      <w:r w:rsidRPr="002100BF">
        <w:rPr>
          <w:rFonts w:cs="Arial"/>
          <w:spacing w:val="19"/>
          <w:sz w:val="14"/>
          <w:szCs w:val="14"/>
        </w:rPr>
        <w:t xml:space="preserve"> </w:t>
      </w:r>
      <w:r w:rsidRPr="002100BF">
        <w:rPr>
          <w:rFonts w:cs="Arial"/>
          <w:sz w:val="14"/>
          <w:szCs w:val="14"/>
        </w:rPr>
        <w:t>the</w:t>
      </w:r>
      <w:r w:rsidRPr="002100BF">
        <w:rPr>
          <w:rFonts w:cs="Arial"/>
          <w:spacing w:val="13"/>
          <w:sz w:val="14"/>
          <w:szCs w:val="14"/>
        </w:rPr>
        <w:t xml:space="preserve"> </w:t>
      </w:r>
      <w:r w:rsidRPr="002100BF">
        <w:rPr>
          <w:rFonts w:cs="Arial"/>
          <w:sz w:val="14"/>
          <w:szCs w:val="14"/>
        </w:rPr>
        <w:t>payment</w:t>
      </w:r>
      <w:r w:rsidRPr="002100BF">
        <w:rPr>
          <w:rFonts w:cs="Arial"/>
          <w:spacing w:val="24"/>
          <w:sz w:val="14"/>
          <w:szCs w:val="14"/>
        </w:rPr>
        <w:t xml:space="preserve"> </w:t>
      </w:r>
      <w:r w:rsidRPr="002100BF">
        <w:rPr>
          <w:rFonts w:cs="Arial"/>
          <w:sz w:val="14"/>
          <w:szCs w:val="14"/>
        </w:rPr>
        <w:t>of</w:t>
      </w:r>
      <w:r w:rsidRPr="002100BF">
        <w:rPr>
          <w:rFonts w:cs="Arial"/>
          <w:spacing w:val="23"/>
          <w:sz w:val="14"/>
          <w:szCs w:val="14"/>
        </w:rPr>
        <w:t xml:space="preserve"> </w:t>
      </w:r>
      <w:r w:rsidRPr="002100BF">
        <w:rPr>
          <w:rFonts w:cs="Arial"/>
          <w:sz w:val="14"/>
          <w:szCs w:val="14"/>
        </w:rPr>
        <w:t>the</w:t>
      </w:r>
      <w:r w:rsidRPr="002100BF">
        <w:rPr>
          <w:rFonts w:cs="Arial"/>
          <w:spacing w:val="14"/>
          <w:sz w:val="14"/>
          <w:szCs w:val="14"/>
        </w:rPr>
        <w:t xml:space="preserve"> </w:t>
      </w:r>
      <w:r w:rsidRPr="002100BF">
        <w:rPr>
          <w:rFonts w:cs="Arial"/>
          <w:sz w:val="14"/>
          <w:szCs w:val="14"/>
        </w:rPr>
        <w:t>charges</w:t>
      </w:r>
      <w:r w:rsidRPr="002100BF">
        <w:rPr>
          <w:rFonts w:cs="Arial"/>
          <w:spacing w:val="28"/>
          <w:sz w:val="14"/>
          <w:szCs w:val="14"/>
        </w:rPr>
        <w:t xml:space="preserve"> </w:t>
      </w:r>
      <w:r w:rsidRPr="002100BF">
        <w:rPr>
          <w:rFonts w:cs="Arial"/>
          <w:sz w:val="14"/>
          <w:szCs w:val="14"/>
        </w:rPr>
        <w:t>hereunder,</w:t>
      </w:r>
      <w:r w:rsidRPr="002100BF">
        <w:rPr>
          <w:rFonts w:cs="Arial"/>
          <w:spacing w:val="-2"/>
          <w:sz w:val="14"/>
          <w:szCs w:val="14"/>
        </w:rPr>
        <w:t xml:space="preserve"> </w:t>
      </w:r>
      <w:r w:rsidRPr="002100BF">
        <w:rPr>
          <w:rFonts w:cs="Arial"/>
          <w:sz w:val="14"/>
          <w:szCs w:val="14"/>
        </w:rPr>
        <w:t>State</w:t>
      </w:r>
      <w:r w:rsidRPr="002100BF">
        <w:rPr>
          <w:rFonts w:cs="Arial"/>
          <w:spacing w:val="-5"/>
          <w:sz w:val="14"/>
          <w:szCs w:val="14"/>
        </w:rPr>
        <w:t xml:space="preserve"> </w:t>
      </w:r>
      <w:r w:rsidRPr="002100BF">
        <w:rPr>
          <w:rFonts w:cs="Arial"/>
          <w:sz w:val="14"/>
          <w:szCs w:val="14"/>
        </w:rPr>
        <w:t>may</w:t>
      </w:r>
      <w:r w:rsidRPr="002100BF">
        <w:rPr>
          <w:rFonts w:cs="Arial"/>
          <w:spacing w:val="34"/>
          <w:sz w:val="14"/>
          <w:szCs w:val="14"/>
        </w:rPr>
        <w:t xml:space="preserve"> </w:t>
      </w:r>
      <w:r w:rsidRPr="002100BF">
        <w:rPr>
          <w:rFonts w:cs="Arial"/>
          <w:sz w:val="14"/>
          <w:szCs w:val="14"/>
        </w:rPr>
        <w:t>terminate</w:t>
      </w:r>
      <w:r w:rsidRPr="002100BF">
        <w:rPr>
          <w:rFonts w:cs="Arial"/>
          <w:spacing w:val="9"/>
          <w:sz w:val="14"/>
          <w:szCs w:val="14"/>
        </w:rPr>
        <w:t xml:space="preserve"> </w:t>
      </w:r>
      <w:r w:rsidRPr="002100BF">
        <w:rPr>
          <w:rFonts w:cs="Arial"/>
          <w:sz w:val="14"/>
          <w:szCs w:val="14"/>
        </w:rPr>
        <w:t>this</w:t>
      </w:r>
      <w:r w:rsidRPr="002100BF">
        <w:rPr>
          <w:rFonts w:cs="Arial"/>
          <w:spacing w:val="1"/>
          <w:sz w:val="14"/>
          <w:szCs w:val="14"/>
        </w:rPr>
        <w:t xml:space="preserve"> </w:t>
      </w:r>
      <w:r w:rsidRPr="002100BF">
        <w:rPr>
          <w:rFonts w:cs="Arial"/>
          <w:sz w:val="14"/>
          <w:szCs w:val="14"/>
        </w:rPr>
        <w:t>agreement</w:t>
      </w:r>
      <w:r w:rsidRPr="002100BF">
        <w:rPr>
          <w:rFonts w:cs="Arial"/>
          <w:spacing w:val="11"/>
          <w:sz w:val="14"/>
          <w:szCs w:val="14"/>
        </w:rPr>
        <w:t xml:space="preserve"> </w:t>
      </w:r>
      <w:r w:rsidRPr="002100BF">
        <w:rPr>
          <w:rFonts w:cs="Arial"/>
          <w:sz w:val="14"/>
          <w:szCs w:val="14"/>
        </w:rPr>
        <w:t>at</w:t>
      </w:r>
      <w:r w:rsidRPr="002100BF">
        <w:rPr>
          <w:rFonts w:cs="Arial"/>
          <w:spacing w:val="-1"/>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end</w:t>
      </w:r>
      <w:r w:rsidRPr="002100BF">
        <w:rPr>
          <w:rFonts w:cs="Arial"/>
          <w:spacing w:val="-7"/>
          <w:sz w:val="14"/>
          <w:szCs w:val="14"/>
        </w:rPr>
        <w:t xml:space="preserve"> </w:t>
      </w:r>
      <w:r w:rsidRPr="002100BF">
        <w:rPr>
          <w:rFonts w:cs="Arial"/>
          <w:sz w:val="14"/>
          <w:szCs w:val="14"/>
        </w:rPr>
        <w:t>of</w:t>
      </w:r>
      <w:r w:rsidRPr="002100BF">
        <w:rPr>
          <w:rFonts w:cs="Arial"/>
          <w:spacing w:val="3"/>
          <w:sz w:val="14"/>
          <w:szCs w:val="14"/>
        </w:rPr>
        <w:t xml:space="preserve"> </w:t>
      </w:r>
      <w:r w:rsidRPr="002100BF">
        <w:rPr>
          <w:rFonts w:cs="Arial"/>
          <w:sz w:val="14"/>
          <w:szCs w:val="14"/>
        </w:rPr>
        <w:t>its</w:t>
      </w:r>
      <w:r w:rsidRPr="002100BF">
        <w:rPr>
          <w:rFonts w:cs="Arial"/>
          <w:spacing w:val="-7"/>
          <w:sz w:val="14"/>
          <w:szCs w:val="14"/>
        </w:rPr>
        <w:t xml:space="preserve"> </w:t>
      </w:r>
      <w:r w:rsidRPr="002100BF">
        <w:rPr>
          <w:rFonts w:cs="Arial"/>
          <w:sz w:val="14"/>
          <w:szCs w:val="14"/>
        </w:rPr>
        <w:t>current</w:t>
      </w:r>
      <w:r w:rsidRPr="002100BF">
        <w:rPr>
          <w:rFonts w:cs="Arial"/>
          <w:spacing w:val="7"/>
          <w:sz w:val="14"/>
          <w:szCs w:val="14"/>
        </w:rPr>
        <w:t xml:space="preserve"> </w:t>
      </w:r>
      <w:r w:rsidRPr="002100BF">
        <w:rPr>
          <w:rFonts w:cs="Arial"/>
          <w:sz w:val="14"/>
          <w:szCs w:val="14"/>
        </w:rPr>
        <w:t>fiscal</w:t>
      </w:r>
      <w:r w:rsidRPr="002100BF">
        <w:rPr>
          <w:rFonts w:cs="Arial"/>
          <w:spacing w:val="9"/>
          <w:sz w:val="14"/>
          <w:szCs w:val="14"/>
        </w:rPr>
        <w:t xml:space="preserve"> </w:t>
      </w:r>
      <w:r w:rsidRPr="002100BF">
        <w:rPr>
          <w:rFonts w:cs="Arial"/>
          <w:sz w:val="14"/>
          <w:szCs w:val="14"/>
        </w:rPr>
        <w:t>year.</w:t>
      </w:r>
      <w:r w:rsidRPr="002100BF">
        <w:rPr>
          <w:rFonts w:cs="Arial"/>
          <w:spacing w:val="11"/>
          <w:sz w:val="14"/>
          <w:szCs w:val="14"/>
        </w:rPr>
        <w:t xml:space="preserve"> </w:t>
      </w:r>
      <w:r w:rsidRPr="002100BF">
        <w:rPr>
          <w:rFonts w:cs="Arial"/>
          <w:sz w:val="14"/>
          <w:szCs w:val="14"/>
        </w:rPr>
        <w:t>State</w:t>
      </w:r>
      <w:r w:rsidRPr="002100BF">
        <w:rPr>
          <w:rFonts w:cs="Arial"/>
          <w:spacing w:val="-3"/>
          <w:sz w:val="14"/>
          <w:szCs w:val="14"/>
        </w:rPr>
        <w:t xml:space="preserve"> </w:t>
      </w:r>
      <w:r w:rsidRPr="002100BF">
        <w:rPr>
          <w:rFonts w:cs="Arial"/>
          <w:sz w:val="14"/>
          <w:szCs w:val="14"/>
        </w:rPr>
        <w:t>agrees</w:t>
      </w:r>
      <w:r w:rsidRPr="002100BF">
        <w:rPr>
          <w:rFonts w:cs="Arial"/>
          <w:spacing w:val="5"/>
          <w:sz w:val="14"/>
          <w:szCs w:val="14"/>
        </w:rPr>
        <w:t xml:space="preserve"> </w:t>
      </w:r>
      <w:r w:rsidRPr="002100BF">
        <w:rPr>
          <w:rFonts w:cs="Arial"/>
          <w:sz w:val="14"/>
          <w:szCs w:val="14"/>
        </w:rPr>
        <w:t>to</w:t>
      </w:r>
      <w:r w:rsidRPr="002100BF">
        <w:rPr>
          <w:rFonts w:cs="Arial"/>
          <w:spacing w:val="-6"/>
          <w:sz w:val="14"/>
          <w:szCs w:val="14"/>
        </w:rPr>
        <w:t xml:space="preserve"> </w:t>
      </w:r>
      <w:r w:rsidRPr="002100BF">
        <w:rPr>
          <w:rFonts w:cs="Arial"/>
          <w:sz w:val="14"/>
          <w:szCs w:val="14"/>
        </w:rPr>
        <w:t>give</w:t>
      </w:r>
      <w:r w:rsidRPr="002100BF">
        <w:rPr>
          <w:rFonts w:cs="Arial"/>
          <w:spacing w:val="3"/>
          <w:sz w:val="14"/>
          <w:szCs w:val="14"/>
        </w:rPr>
        <w:t xml:space="preserve"> </w:t>
      </w:r>
      <w:r w:rsidRPr="002100BF">
        <w:rPr>
          <w:rFonts w:cs="Arial"/>
          <w:sz w:val="14"/>
          <w:szCs w:val="14"/>
        </w:rPr>
        <w:t>written</w:t>
      </w:r>
      <w:r w:rsidRPr="002100BF">
        <w:rPr>
          <w:rFonts w:cs="Arial"/>
          <w:spacing w:val="-2"/>
          <w:sz w:val="14"/>
          <w:szCs w:val="14"/>
        </w:rPr>
        <w:t xml:space="preserve"> </w:t>
      </w:r>
      <w:r w:rsidRPr="002100BF">
        <w:rPr>
          <w:rFonts w:cs="Arial"/>
          <w:sz w:val="14"/>
          <w:szCs w:val="14"/>
        </w:rPr>
        <w:t>notice</w:t>
      </w:r>
      <w:r w:rsidRPr="002100BF">
        <w:rPr>
          <w:rFonts w:cs="Arial"/>
          <w:spacing w:val="12"/>
          <w:sz w:val="14"/>
          <w:szCs w:val="14"/>
        </w:rPr>
        <w:t xml:space="preserve"> </w:t>
      </w:r>
      <w:r w:rsidRPr="002100BF">
        <w:rPr>
          <w:rFonts w:cs="Arial"/>
          <w:sz w:val="14"/>
          <w:szCs w:val="14"/>
        </w:rPr>
        <w:t>of</w:t>
      </w:r>
      <w:r w:rsidRPr="002100BF">
        <w:rPr>
          <w:rFonts w:cs="Arial"/>
          <w:spacing w:val="12"/>
          <w:sz w:val="14"/>
          <w:szCs w:val="14"/>
        </w:rPr>
        <w:t xml:space="preserve"> </w:t>
      </w:r>
      <w:r w:rsidRPr="002100BF">
        <w:rPr>
          <w:rFonts w:cs="Arial"/>
          <w:sz w:val="14"/>
          <w:szCs w:val="14"/>
        </w:rPr>
        <w:t>termination</w:t>
      </w:r>
      <w:r w:rsidRPr="002100BF">
        <w:rPr>
          <w:rFonts w:cs="Arial"/>
          <w:spacing w:val="23"/>
          <w:sz w:val="14"/>
          <w:szCs w:val="14"/>
        </w:rPr>
        <w:t xml:space="preserve"> </w:t>
      </w:r>
      <w:r w:rsidRPr="002100BF">
        <w:rPr>
          <w:rFonts w:cs="Arial"/>
          <w:sz w:val="14"/>
          <w:szCs w:val="14"/>
        </w:rPr>
        <w:t>to</w:t>
      </w:r>
      <w:r w:rsidRPr="002100BF">
        <w:rPr>
          <w:rFonts w:cs="Arial"/>
          <w:spacing w:val="2"/>
          <w:sz w:val="14"/>
          <w:szCs w:val="14"/>
        </w:rPr>
        <w:t xml:space="preserve"> </w:t>
      </w:r>
      <w:r w:rsidRPr="002100BF">
        <w:rPr>
          <w:rFonts w:cs="Arial"/>
          <w:sz w:val="14"/>
          <w:szCs w:val="14"/>
        </w:rPr>
        <w:t>contractor</w:t>
      </w:r>
      <w:r w:rsidRPr="002100BF">
        <w:rPr>
          <w:rFonts w:cs="Arial"/>
          <w:spacing w:val="16"/>
          <w:sz w:val="14"/>
          <w:szCs w:val="14"/>
        </w:rPr>
        <w:t xml:space="preserve"> </w:t>
      </w:r>
      <w:r w:rsidRPr="002100BF">
        <w:rPr>
          <w:rFonts w:cs="Arial"/>
          <w:sz w:val="14"/>
          <w:szCs w:val="14"/>
        </w:rPr>
        <w:t>at</w:t>
      </w:r>
      <w:r w:rsidRPr="002100BF">
        <w:rPr>
          <w:rFonts w:cs="Arial"/>
          <w:spacing w:val="4"/>
          <w:sz w:val="14"/>
          <w:szCs w:val="14"/>
        </w:rPr>
        <w:t xml:space="preserve"> </w:t>
      </w:r>
      <w:r w:rsidRPr="002100BF">
        <w:rPr>
          <w:rFonts w:cs="Arial"/>
          <w:sz w:val="14"/>
          <w:szCs w:val="14"/>
        </w:rPr>
        <w:t>least</w:t>
      </w:r>
      <w:r w:rsidRPr="002100BF">
        <w:rPr>
          <w:rFonts w:cs="Arial"/>
          <w:spacing w:val="15"/>
          <w:sz w:val="14"/>
          <w:szCs w:val="14"/>
        </w:rPr>
        <w:t xml:space="preserve"> </w:t>
      </w:r>
      <w:r w:rsidRPr="002100BF">
        <w:rPr>
          <w:rFonts w:cs="Arial"/>
          <w:sz w:val="14"/>
          <w:szCs w:val="14"/>
        </w:rPr>
        <w:t>thirty</w:t>
      </w:r>
      <w:r w:rsidRPr="002100BF">
        <w:rPr>
          <w:rFonts w:cs="Arial"/>
          <w:spacing w:val="15"/>
          <w:sz w:val="14"/>
          <w:szCs w:val="14"/>
        </w:rPr>
        <w:t xml:space="preserve"> </w:t>
      </w:r>
      <w:r w:rsidRPr="002100BF">
        <w:rPr>
          <w:rFonts w:cs="Arial"/>
          <w:sz w:val="14"/>
          <w:szCs w:val="14"/>
        </w:rPr>
        <w:t>(30)</w:t>
      </w:r>
      <w:r w:rsidRPr="002100BF">
        <w:rPr>
          <w:rFonts w:cs="Arial"/>
          <w:spacing w:val="13"/>
          <w:sz w:val="14"/>
          <w:szCs w:val="14"/>
        </w:rPr>
        <w:t xml:space="preserve"> </w:t>
      </w:r>
      <w:r w:rsidRPr="002100BF">
        <w:rPr>
          <w:rFonts w:cs="Arial"/>
          <w:sz w:val="14"/>
          <w:szCs w:val="14"/>
        </w:rPr>
        <w:t>days</w:t>
      </w:r>
      <w:r w:rsidRPr="002100BF">
        <w:rPr>
          <w:rFonts w:cs="Arial"/>
          <w:spacing w:val="12"/>
          <w:sz w:val="14"/>
          <w:szCs w:val="14"/>
        </w:rPr>
        <w:t xml:space="preserve"> </w:t>
      </w:r>
      <w:r w:rsidRPr="002100BF">
        <w:rPr>
          <w:rFonts w:cs="Arial"/>
          <w:sz w:val="14"/>
          <w:szCs w:val="14"/>
        </w:rPr>
        <w:t>prior</w:t>
      </w:r>
      <w:r w:rsidRPr="002100BF">
        <w:rPr>
          <w:rFonts w:cs="Arial"/>
          <w:spacing w:val="11"/>
          <w:sz w:val="14"/>
          <w:szCs w:val="14"/>
        </w:rPr>
        <w:t xml:space="preserve"> </w:t>
      </w:r>
      <w:r w:rsidRPr="002100BF">
        <w:rPr>
          <w:rFonts w:cs="Arial"/>
          <w:sz w:val="14"/>
          <w:szCs w:val="14"/>
        </w:rPr>
        <w:t>to</w:t>
      </w:r>
      <w:r w:rsidRPr="002100BF">
        <w:rPr>
          <w:rFonts w:cs="Arial"/>
          <w:spacing w:val="5"/>
          <w:sz w:val="14"/>
          <w:szCs w:val="14"/>
        </w:rPr>
        <w:t xml:space="preserve"> </w:t>
      </w:r>
      <w:r w:rsidRPr="002100BF">
        <w:rPr>
          <w:rFonts w:cs="Arial"/>
          <w:sz w:val="14"/>
          <w:szCs w:val="14"/>
        </w:rPr>
        <w:t>the</w:t>
      </w:r>
      <w:r w:rsidRPr="002100BF">
        <w:rPr>
          <w:rFonts w:cs="Arial"/>
          <w:spacing w:val="3"/>
          <w:sz w:val="14"/>
          <w:szCs w:val="14"/>
        </w:rPr>
        <w:t xml:space="preserve"> </w:t>
      </w:r>
      <w:r w:rsidRPr="002100BF">
        <w:rPr>
          <w:rFonts w:cs="Arial"/>
          <w:sz w:val="14"/>
          <w:szCs w:val="14"/>
        </w:rPr>
        <w:t>end</w:t>
      </w:r>
      <w:r w:rsidRPr="002100BF">
        <w:rPr>
          <w:rFonts w:cs="Arial"/>
          <w:spacing w:val="20"/>
          <w:sz w:val="14"/>
          <w:szCs w:val="14"/>
        </w:rPr>
        <w:t xml:space="preserve"> </w:t>
      </w:r>
      <w:r w:rsidRPr="002100BF">
        <w:rPr>
          <w:rFonts w:cs="Arial"/>
          <w:sz w:val="14"/>
          <w:szCs w:val="14"/>
        </w:rPr>
        <w:t>of</w:t>
      </w:r>
      <w:r w:rsidRPr="002100BF">
        <w:rPr>
          <w:rFonts w:cs="Arial"/>
          <w:spacing w:val="22"/>
          <w:sz w:val="14"/>
          <w:szCs w:val="14"/>
        </w:rPr>
        <w:t xml:space="preserve"> </w:t>
      </w:r>
      <w:r w:rsidRPr="002100BF">
        <w:rPr>
          <w:rFonts w:cs="Arial"/>
          <w:sz w:val="14"/>
          <w:szCs w:val="14"/>
        </w:rPr>
        <w:t>its</w:t>
      </w:r>
      <w:r w:rsidRPr="002100BF">
        <w:rPr>
          <w:rFonts w:cs="Arial"/>
          <w:spacing w:val="21"/>
          <w:sz w:val="14"/>
          <w:szCs w:val="14"/>
        </w:rPr>
        <w:t xml:space="preserve"> </w:t>
      </w:r>
      <w:r w:rsidRPr="002100BF">
        <w:rPr>
          <w:rFonts w:cs="Arial"/>
          <w:sz w:val="14"/>
          <w:szCs w:val="14"/>
        </w:rPr>
        <w:t>current</w:t>
      </w:r>
      <w:r w:rsidRPr="002100BF">
        <w:rPr>
          <w:rFonts w:cs="Arial"/>
          <w:spacing w:val="29"/>
          <w:sz w:val="14"/>
          <w:szCs w:val="14"/>
        </w:rPr>
        <w:t xml:space="preserve"> </w:t>
      </w:r>
      <w:r w:rsidRPr="002100BF">
        <w:rPr>
          <w:rFonts w:cs="Arial"/>
          <w:sz w:val="14"/>
          <w:szCs w:val="14"/>
        </w:rPr>
        <w:t>fiscal</w:t>
      </w:r>
      <w:r w:rsidRPr="002100BF">
        <w:rPr>
          <w:rFonts w:cs="Arial"/>
          <w:spacing w:val="24"/>
          <w:sz w:val="14"/>
          <w:szCs w:val="14"/>
        </w:rPr>
        <w:t xml:space="preserve"> </w:t>
      </w:r>
      <w:r w:rsidRPr="002100BF">
        <w:rPr>
          <w:rFonts w:cs="Arial"/>
          <w:sz w:val="14"/>
          <w:szCs w:val="14"/>
        </w:rPr>
        <w:t>year</w:t>
      </w:r>
      <w:r w:rsidRPr="002100BF">
        <w:rPr>
          <w:rFonts w:cs="Arial"/>
          <w:spacing w:val="-2"/>
          <w:sz w:val="14"/>
          <w:szCs w:val="14"/>
        </w:rPr>
        <w:t xml:space="preserve"> </w:t>
      </w:r>
      <w:r w:rsidRPr="002100BF">
        <w:rPr>
          <w:rFonts w:cs="Arial"/>
          <w:sz w:val="14"/>
          <w:szCs w:val="14"/>
        </w:rPr>
        <w:t>and</w:t>
      </w:r>
      <w:r w:rsidRPr="002100BF">
        <w:rPr>
          <w:rFonts w:cs="Arial"/>
          <w:spacing w:val="38"/>
          <w:sz w:val="14"/>
          <w:szCs w:val="14"/>
        </w:rPr>
        <w:t xml:space="preserve"> </w:t>
      </w:r>
      <w:r w:rsidRPr="002100BF">
        <w:rPr>
          <w:rFonts w:cs="Arial"/>
          <w:sz w:val="14"/>
          <w:szCs w:val="14"/>
        </w:rPr>
        <w:t>shall</w:t>
      </w:r>
      <w:r w:rsidRPr="002100BF">
        <w:rPr>
          <w:rFonts w:cs="Arial"/>
          <w:spacing w:val="36"/>
          <w:sz w:val="14"/>
          <w:szCs w:val="14"/>
        </w:rPr>
        <w:t xml:space="preserve"> </w:t>
      </w:r>
      <w:r w:rsidRPr="002100BF">
        <w:rPr>
          <w:rFonts w:cs="Arial"/>
          <w:sz w:val="14"/>
          <w:szCs w:val="14"/>
        </w:rPr>
        <w:t>give</w:t>
      </w:r>
      <w:r w:rsidRPr="002100BF">
        <w:rPr>
          <w:rFonts w:cs="Arial"/>
          <w:spacing w:val="39"/>
          <w:sz w:val="14"/>
          <w:szCs w:val="14"/>
        </w:rPr>
        <w:t xml:space="preserve"> </w:t>
      </w:r>
      <w:r w:rsidRPr="002100BF">
        <w:rPr>
          <w:rFonts w:cs="Arial"/>
          <w:sz w:val="14"/>
          <w:szCs w:val="14"/>
        </w:rPr>
        <w:t>such</w:t>
      </w:r>
      <w:r w:rsidRPr="002100BF">
        <w:rPr>
          <w:rFonts w:cs="Arial"/>
          <w:spacing w:val="41"/>
          <w:sz w:val="14"/>
          <w:szCs w:val="14"/>
        </w:rPr>
        <w:t xml:space="preserve"> </w:t>
      </w:r>
      <w:r w:rsidRPr="002100BF">
        <w:rPr>
          <w:rFonts w:cs="Arial"/>
          <w:sz w:val="14"/>
          <w:szCs w:val="14"/>
        </w:rPr>
        <w:t>notice</w:t>
      </w:r>
      <w:r w:rsidRPr="002100BF">
        <w:rPr>
          <w:rFonts w:cs="Arial"/>
          <w:spacing w:val="42"/>
          <w:sz w:val="14"/>
          <w:szCs w:val="14"/>
        </w:rPr>
        <w:t xml:space="preserve"> </w:t>
      </w:r>
      <w:r w:rsidRPr="002100BF">
        <w:rPr>
          <w:rFonts w:cs="Arial"/>
          <w:sz w:val="14"/>
          <w:szCs w:val="14"/>
        </w:rPr>
        <w:t>for</w:t>
      </w:r>
      <w:r w:rsidRPr="002100BF">
        <w:rPr>
          <w:rFonts w:cs="Arial"/>
          <w:spacing w:val="36"/>
          <w:sz w:val="14"/>
          <w:szCs w:val="14"/>
        </w:rPr>
        <w:t xml:space="preserve"> </w:t>
      </w:r>
      <w:r w:rsidRPr="002100BF">
        <w:rPr>
          <w:rFonts w:cs="Arial"/>
          <w:sz w:val="14"/>
          <w:szCs w:val="14"/>
        </w:rPr>
        <w:t>a</w:t>
      </w:r>
      <w:r w:rsidRPr="002100BF">
        <w:rPr>
          <w:rFonts w:cs="Arial"/>
          <w:spacing w:val="36"/>
          <w:sz w:val="14"/>
          <w:szCs w:val="14"/>
        </w:rPr>
        <w:t xml:space="preserve"> </w:t>
      </w:r>
      <w:r w:rsidRPr="002100BF">
        <w:rPr>
          <w:rFonts w:cs="Arial"/>
          <w:sz w:val="14"/>
          <w:szCs w:val="14"/>
        </w:rPr>
        <w:t>greater</w:t>
      </w:r>
      <w:r w:rsidRPr="002100BF">
        <w:rPr>
          <w:rFonts w:cs="Arial"/>
          <w:spacing w:val="45"/>
          <w:sz w:val="14"/>
          <w:szCs w:val="14"/>
        </w:rPr>
        <w:t xml:space="preserve"> </w:t>
      </w:r>
      <w:r w:rsidRPr="002100BF">
        <w:rPr>
          <w:rFonts w:cs="Arial"/>
          <w:sz w:val="14"/>
          <w:szCs w:val="14"/>
        </w:rPr>
        <w:t>period</w:t>
      </w:r>
      <w:r w:rsidRPr="002100BF">
        <w:rPr>
          <w:rFonts w:cs="Arial"/>
          <w:spacing w:val="42"/>
          <w:sz w:val="14"/>
          <w:szCs w:val="14"/>
        </w:rPr>
        <w:t xml:space="preserve"> </w:t>
      </w:r>
      <w:r w:rsidRPr="002100BF">
        <w:rPr>
          <w:rFonts w:cs="Arial"/>
          <w:sz w:val="14"/>
          <w:szCs w:val="14"/>
        </w:rPr>
        <w:t>prior</w:t>
      </w:r>
      <w:r w:rsidRPr="002100BF">
        <w:rPr>
          <w:rFonts w:cs="Arial"/>
          <w:spacing w:val="32"/>
          <w:sz w:val="14"/>
          <w:szCs w:val="14"/>
        </w:rPr>
        <w:t xml:space="preserve"> </w:t>
      </w:r>
      <w:r w:rsidRPr="002100BF">
        <w:rPr>
          <w:rFonts w:cs="Arial"/>
          <w:sz w:val="14"/>
          <w:szCs w:val="14"/>
        </w:rPr>
        <w:t>to</w:t>
      </w:r>
      <w:r w:rsidRPr="002100BF">
        <w:rPr>
          <w:rFonts w:cs="Arial"/>
          <w:spacing w:val="36"/>
          <w:sz w:val="14"/>
          <w:szCs w:val="14"/>
        </w:rPr>
        <w:t xml:space="preserve"> </w:t>
      </w:r>
      <w:r w:rsidRPr="002100BF">
        <w:rPr>
          <w:rFonts w:cs="Arial"/>
          <w:sz w:val="14"/>
          <w:szCs w:val="14"/>
        </w:rPr>
        <w:t>the</w:t>
      </w:r>
      <w:r w:rsidRPr="002100BF">
        <w:rPr>
          <w:rFonts w:cs="Arial"/>
          <w:spacing w:val="32"/>
          <w:sz w:val="14"/>
          <w:szCs w:val="14"/>
        </w:rPr>
        <w:t xml:space="preserve"> </w:t>
      </w:r>
      <w:r w:rsidRPr="002100BF">
        <w:rPr>
          <w:rFonts w:cs="Arial"/>
          <w:sz w:val="14"/>
          <w:szCs w:val="14"/>
        </w:rPr>
        <w:t>end</w:t>
      </w:r>
      <w:r w:rsidRPr="002100BF">
        <w:rPr>
          <w:rFonts w:cs="Arial"/>
          <w:spacing w:val="39"/>
          <w:sz w:val="14"/>
          <w:szCs w:val="14"/>
        </w:rPr>
        <w:t xml:space="preserve"> </w:t>
      </w:r>
      <w:r w:rsidRPr="002100BF">
        <w:rPr>
          <w:rFonts w:cs="Arial"/>
          <w:sz w:val="14"/>
          <w:szCs w:val="14"/>
        </w:rPr>
        <w:t>of</w:t>
      </w:r>
      <w:r w:rsidRPr="002100BF">
        <w:rPr>
          <w:rFonts w:cs="Arial"/>
          <w:spacing w:val="40"/>
          <w:sz w:val="14"/>
          <w:szCs w:val="14"/>
        </w:rPr>
        <w:t xml:space="preserve"> </w:t>
      </w:r>
      <w:r w:rsidRPr="002100BF">
        <w:rPr>
          <w:rFonts w:cs="Arial"/>
          <w:sz w:val="14"/>
          <w:szCs w:val="14"/>
        </w:rPr>
        <w:t>such</w:t>
      </w:r>
      <w:r w:rsidRPr="002100BF">
        <w:rPr>
          <w:rFonts w:cs="Arial"/>
          <w:spacing w:val="48"/>
          <w:sz w:val="14"/>
          <w:szCs w:val="14"/>
        </w:rPr>
        <w:t xml:space="preserve"> </w:t>
      </w:r>
      <w:r w:rsidRPr="002100BF">
        <w:rPr>
          <w:rFonts w:cs="Arial"/>
          <w:sz w:val="14"/>
          <w:szCs w:val="14"/>
        </w:rPr>
        <w:t>fiscal</w:t>
      </w:r>
      <w:r w:rsidRPr="002100BF">
        <w:rPr>
          <w:rFonts w:cs="Arial"/>
          <w:spacing w:val="43"/>
          <w:sz w:val="14"/>
          <w:szCs w:val="14"/>
        </w:rPr>
        <w:t xml:space="preserve"> </w:t>
      </w:r>
      <w:r w:rsidRPr="002100BF">
        <w:rPr>
          <w:rFonts w:cs="Arial"/>
          <w:sz w:val="14"/>
          <w:szCs w:val="14"/>
        </w:rPr>
        <w:t>year</w:t>
      </w:r>
      <w:r w:rsidRPr="002100BF">
        <w:rPr>
          <w:rFonts w:cs="Arial"/>
          <w:spacing w:val="38"/>
          <w:sz w:val="14"/>
          <w:szCs w:val="14"/>
        </w:rPr>
        <w:t xml:space="preserve"> </w:t>
      </w:r>
      <w:r w:rsidRPr="002100BF">
        <w:rPr>
          <w:rFonts w:cs="Arial"/>
          <w:sz w:val="14"/>
          <w:szCs w:val="14"/>
        </w:rPr>
        <w:t>as</w:t>
      </w:r>
      <w:r w:rsidRPr="002100BF">
        <w:rPr>
          <w:rFonts w:cs="Arial"/>
          <w:spacing w:val="36"/>
          <w:sz w:val="14"/>
          <w:szCs w:val="14"/>
        </w:rPr>
        <w:t xml:space="preserve"> </w:t>
      </w:r>
      <w:r w:rsidRPr="002100BF">
        <w:rPr>
          <w:rFonts w:cs="Arial"/>
          <w:sz w:val="14"/>
          <w:szCs w:val="14"/>
        </w:rPr>
        <w:t>may</w:t>
      </w:r>
      <w:r w:rsidRPr="002100BF">
        <w:rPr>
          <w:rFonts w:cs="Arial"/>
          <w:spacing w:val="40"/>
          <w:sz w:val="14"/>
          <w:szCs w:val="14"/>
        </w:rPr>
        <w:t xml:space="preserve"> </w:t>
      </w:r>
      <w:r w:rsidRPr="002100BF">
        <w:rPr>
          <w:rFonts w:cs="Arial"/>
          <w:sz w:val="14"/>
          <w:szCs w:val="14"/>
        </w:rPr>
        <w:t>be provided</w:t>
      </w:r>
      <w:r w:rsidRPr="002100BF">
        <w:rPr>
          <w:rFonts w:cs="Arial"/>
          <w:spacing w:val="50"/>
          <w:sz w:val="14"/>
          <w:szCs w:val="14"/>
        </w:rPr>
        <w:t xml:space="preserve"> </w:t>
      </w:r>
      <w:r w:rsidRPr="002100BF">
        <w:rPr>
          <w:rFonts w:cs="Arial"/>
          <w:sz w:val="14"/>
          <w:szCs w:val="14"/>
        </w:rPr>
        <w:t>in</w:t>
      </w:r>
      <w:r w:rsidRPr="002100BF">
        <w:rPr>
          <w:rFonts w:cs="Arial"/>
          <w:spacing w:val="43"/>
          <w:sz w:val="14"/>
          <w:szCs w:val="14"/>
        </w:rPr>
        <w:t xml:space="preserve"> </w:t>
      </w:r>
      <w:r w:rsidRPr="002100BF">
        <w:rPr>
          <w:rFonts w:cs="Arial"/>
          <w:sz w:val="14"/>
          <w:szCs w:val="14"/>
        </w:rPr>
        <w:t>this</w:t>
      </w:r>
      <w:r w:rsidRPr="002100BF">
        <w:rPr>
          <w:rFonts w:cs="Arial"/>
          <w:spacing w:val="30"/>
          <w:sz w:val="14"/>
          <w:szCs w:val="14"/>
        </w:rPr>
        <w:t xml:space="preserve"> </w:t>
      </w:r>
      <w:r w:rsidRPr="002100BF">
        <w:rPr>
          <w:rFonts w:cs="Arial"/>
          <w:sz w:val="14"/>
          <w:szCs w:val="14"/>
        </w:rPr>
        <w:t>contract,</w:t>
      </w:r>
      <w:r w:rsidRPr="002100BF">
        <w:rPr>
          <w:rFonts w:cs="Arial"/>
          <w:spacing w:val="42"/>
          <w:sz w:val="14"/>
          <w:szCs w:val="14"/>
        </w:rPr>
        <w:t xml:space="preserve"> </w:t>
      </w:r>
      <w:r w:rsidRPr="002100BF">
        <w:rPr>
          <w:rFonts w:cs="Arial"/>
          <w:sz w:val="14"/>
          <w:szCs w:val="14"/>
        </w:rPr>
        <w:t>except</w:t>
      </w:r>
      <w:r w:rsidRPr="002100BF">
        <w:rPr>
          <w:rFonts w:cs="Arial"/>
          <w:spacing w:val="36"/>
          <w:sz w:val="14"/>
          <w:szCs w:val="14"/>
        </w:rPr>
        <w:t xml:space="preserve"> </w:t>
      </w:r>
      <w:r w:rsidRPr="002100BF">
        <w:rPr>
          <w:rFonts w:cs="Arial"/>
          <w:sz w:val="14"/>
          <w:szCs w:val="14"/>
        </w:rPr>
        <w:t>that</w:t>
      </w:r>
      <w:r w:rsidRPr="002100BF">
        <w:rPr>
          <w:rFonts w:cs="Arial"/>
          <w:spacing w:val="26"/>
          <w:sz w:val="14"/>
          <w:szCs w:val="14"/>
        </w:rPr>
        <w:t xml:space="preserve"> </w:t>
      </w:r>
      <w:r w:rsidRPr="002100BF">
        <w:rPr>
          <w:rFonts w:cs="Arial"/>
          <w:sz w:val="14"/>
          <w:szCs w:val="14"/>
        </w:rPr>
        <w:t>such</w:t>
      </w:r>
      <w:r w:rsidRPr="002100BF">
        <w:rPr>
          <w:rFonts w:cs="Arial"/>
          <w:spacing w:val="28"/>
          <w:sz w:val="14"/>
          <w:szCs w:val="14"/>
        </w:rPr>
        <w:t xml:space="preserve"> </w:t>
      </w:r>
      <w:r w:rsidRPr="002100BF">
        <w:rPr>
          <w:rFonts w:cs="Arial"/>
          <w:sz w:val="14"/>
          <w:szCs w:val="14"/>
        </w:rPr>
        <w:t>notice</w:t>
      </w:r>
      <w:r w:rsidRPr="002100BF">
        <w:rPr>
          <w:rFonts w:cs="Arial"/>
          <w:spacing w:val="36"/>
          <w:sz w:val="14"/>
          <w:szCs w:val="14"/>
        </w:rPr>
        <w:t xml:space="preserve"> </w:t>
      </w:r>
      <w:r w:rsidRPr="002100BF">
        <w:rPr>
          <w:rFonts w:cs="Arial"/>
          <w:sz w:val="14"/>
          <w:szCs w:val="14"/>
        </w:rPr>
        <w:t>shall</w:t>
      </w:r>
      <w:r w:rsidRPr="002100BF">
        <w:rPr>
          <w:rFonts w:cs="Arial"/>
          <w:spacing w:val="28"/>
          <w:sz w:val="14"/>
          <w:szCs w:val="14"/>
        </w:rPr>
        <w:t xml:space="preserve"> </w:t>
      </w:r>
      <w:r w:rsidRPr="002100BF">
        <w:rPr>
          <w:rFonts w:cs="Arial"/>
          <w:sz w:val="14"/>
          <w:szCs w:val="14"/>
        </w:rPr>
        <w:t>not</w:t>
      </w:r>
      <w:r w:rsidRPr="002100BF">
        <w:rPr>
          <w:rFonts w:cs="Arial"/>
          <w:spacing w:val="31"/>
          <w:sz w:val="14"/>
          <w:szCs w:val="14"/>
        </w:rPr>
        <w:t xml:space="preserve"> </w:t>
      </w:r>
      <w:r w:rsidRPr="002100BF">
        <w:rPr>
          <w:rFonts w:cs="Arial"/>
          <w:sz w:val="14"/>
          <w:szCs w:val="14"/>
        </w:rPr>
        <w:t>be</w:t>
      </w:r>
      <w:r w:rsidRPr="002100BF">
        <w:rPr>
          <w:rFonts w:cs="Arial"/>
          <w:spacing w:val="27"/>
          <w:sz w:val="14"/>
          <w:szCs w:val="14"/>
        </w:rPr>
        <w:t xml:space="preserve"> </w:t>
      </w:r>
      <w:r w:rsidRPr="002100BF">
        <w:rPr>
          <w:rFonts w:cs="Arial"/>
          <w:sz w:val="14"/>
          <w:szCs w:val="14"/>
        </w:rPr>
        <w:t>required</w:t>
      </w:r>
      <w:r w:rsidRPr="002100BF">
        <w:rPr>
          <w:rFonts w:cs="Arial"/>
          <w:spacing w:val="38"/>
          <w:sz w:val="14"/>
          <w:szCs w:val="14"/>
        </w:rPr>
        <w:t xml:space="preserve"> </w:t>
      </w:r>
      <w:r w:rsidRPr="002100BF">
        <w:rPr>
          <w:rFonts w:cs="Arial"/>
          <w:sz w:val="14"/>
          <w:szCs w:val="14"/>
        </w:rPr>
        <w:t>prior</w:t>
      </w:r>
      <w:r w:rsidRPr="002100BF">
        <w:rPr>
          <w:rFonts w:cs="Arial"/>
          <w:spacing w:val="36"/>
          <w:sz w:val="14"/>
          <w:szCs w:val="14"/>
        </w:rPr>
        <w:t xml:space="preserve"> </w:t>
      </w:r>
      <w:r w:rsidRPr="002100BF">
        <w:rPr>
          <w:rFonts w:cs="Arial"/>
          <w:sz w:val="14"/>
          <w:szCs w:val="14"/>
        </w:rPr>
        <w:t>to</w:t>
      </w:r>
      <w:r w:rsidRPr="002100BF">
        <w:rPr>
          <w:rFonts w:cs="Arial"/>
          <w:spacing w:val="31"/>
          <w:sz w:val="14"/>
          <w:szCs w:val="14"/>
        </w:rPr>
        <w:t xml:space="preserve"> </w:t>
      </w:r>
      <w:r w:rsidRPr="002100BF">
        <w:rPr>
          <w:rFonts w:cs="Arial"/>
          <w:sz w:val="14"/>
          <w:szCs w:val="14"/>
        </w:rPr>
        <w:t>ninety</w:t>
      </w:r>
      <w:r w:rsidRPr="002100BF">
        <w:rPr>
          <w:rFonts w:cs="Arial"/>
          <w:spacing w:val="40"/>
          <w:sz w:val="14"/>
          <w:szCs w:val="14"/>
        </w:rPr>
        <w:t xml:space="preserve"> </w:t>
      </w:r>
      <w:r w:rsidRPr="002100BF">
        <w:rPr>
          <w:rFonts w:cs="Arial"/>
          <w:sz w:val="14"/>
          <w:szCs w:val="14"/>
        </w:rPr>
        <w:t>(90)</w:t>
      </w:r>
      <w:r w:rsidRPr="002100BF">
        <w:rPr>
          <w:rFonts w:cs="Arial"/>
          <w:spacing w:val="36"/>
          <w:sz w:val="14"/>
          <w:szCs w:val="14"/>
        </w:rPr>
        <w:t xml:space="preserve"> </w:t>
      </w:r>
      <w:r w:rsidRPr="002100BF">
        <w:rPr>
          <w:rFonts w:cs="Arial"/>
          <w:sz w:val="14"/>
          <w:szCs w:val="14"/>
        </w:rPr>
        <w:t>days</w:t>
      </w:r>
      <w:r w:rsidRPr="002100BF">
        <w:rPr>
          <w:rFonts w:cs="Arial"/>
          <w:spacing w:val="-1"/>
          <w:sz w:val="14"/>
          <w:szCs w:val="14"/>
        </w:rPr>
        <w:t xml:space="preserve"> </w:t>
      </w:r>
      <w:r w:rsidRPr="002100BF">
        <w:rPr>
          <w:rFonts w:cs="Arial"/>
          <w:sz w:val="14"/>
          <w:szCs w:val="14"/>
        </w:rPr>
        <w:t>before</w:t>
      </w:r>
      <w:r w:rsidRPr="002100BF">
        <w:rPr>
          <w:rFonts w:cs="Arial"/>
          <w:spacing w:val="14"/>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end</w:t>
      </w:r>
      <w:r w:rsidRPr="002100BF">
        <w:rPr>
          <w:rFonts w:cs="Arial"/>
          <w:spacing w:val="4"/>
          <w:sz w:val="14"/>
          <w:szCs w:val="14"/>
        </w:rPr>
        <w:t xml:space="preserve"> </w:t>
      </w:r>
      <w:r w:rsidRPr="002100BF">
        <w:rPr>
          <w:rFonts w:cs="Arial"/>
          <w:sz w:val="14"/>
          <w:szCs w:val="14"/>
        </w:rPr>
        <w:t>of</w:t>
      </w:r>
      <w:r w:rsidRPr="002100BF">
        <w:rPr>
          <w:rFonts w:cs="Arial"/>
          <w:spacing w:val="9"/>
          <w:sz w:val="14"/>
          <w:szCs w:val="14"/>
        </w:rPr>
        <w:t xml:space="preserve"> </w:t>
      </w:r>
      <w:r w:rsidRPr="002100BF">
        <w:rPr>
          <w:rFonts w:cs="Arial"/>
          <w:sz w:val="14"/>
          <w:szCs w:val="14"/>
        </w:rPr>
        <w:t>such</w:t>
      </w:r>
      <w:r w:rsidRPr="002100BF">
        <w:rPr>
          <w:rFonts w:cs="Arial"/>
          <w:spacing w:val="9"/>
          <w:sz w:val="14"/>
          <w:szCs w:val="14"/>
        </w:rPr>
        <w:t xml:space="preserve"> </w:t>
      </w:r>
      <w:r w:rsidRPr="002100BF">
        <w:rPr>
          <w:rFonts w:cs="Arial"/>
          <w:sz w:val="14"/>
          <w:szCs w:val="14"/>
        </w:rPr>
        <w:t>fiscal</w:t>
      </w:r>
      <w:r w:rsidRPr="002100BF">
        <w:rPr>
          <w:rFonts w:cs="Arial"/>
          <w:spacing w:val="14"/>
          <w:sz w:val="14"/>
          <w:szCs w:val="14"/>
        </w:rPr>
        <w:t xml:space="preserve"> </w:t>
      </w:r>
      <w:r w:rsidRPr="002100BF">
        <w:rPr>
          <w:rFonts w:cs="Arial"/>
          <w:sz w:val="14"/>
          <w:szCs w:val="14"/>
        </w:rPr>
        <w:t>year.</w:t>
      </w:r>
      <w:r w:rsidRPr="002100BF">
        <w:rPr>
          <w:rFonts w:cs="Arial"/>
          <w:spacing w:val="16"/>
          <w:sz w:val="14"/>
          <w:szCs w:val="14"/>
        </w:rPr>
        <w:t xml:space="preserve"> </w:t>
      </w:r>
      <w:r w:rsidRPr="002100BF">
        <w:rPr>
          <w:rFonts w:cs="Arial"/>
          <w:sz w:val="14"/>
          <w:szCs w:val="14"/>
        </w:rPr>
        <w:t>Contractor</w:t>
      </w:r>
      <w:r w:rsidRPr="002100BF">
        <w:rPr>
          <w:rFonts w:cs="Arial"/>
          <w:spacing w:val="15"/>
          <w:sz w:val="14"/>
          <w:szCs w:val="14"/>
        </w:rPr>
        <w:t xml:space="preserve"> </w:t>
      </w:r>
      <w:r w:rsidRPr="002100BF">
        <w:rPr>
          <w:rFonts w:cs="Arial"/>
          <w:sz w:val="14"/>
          <w:szCs w:val="14"/>
        </w:rPr>
        <w:t>shall</w:t>
      </w:r>
      <w:r w:rsidRPr="002100BF">
        <w:rPr>
          <w:rFonts w:cs="Arial"/>
          <w:spacing w:val="9"/>
          <w:sz w:val="14"/>
          <w:szCs w:val="14"/>
        </w:rPr>
        <w:t xml:space="preserve"> </w:t>
      </w:r>
      <w:r w:rsidRPr="002100BF">
        <w:rPr>
          <w:rFonts w:cs="Arial"/>
          <w:sz w:val="14"/>
          <w:szCs w:val="14"/>
        </w:rPr>
        <w:t>have</w:t>
      </w:r>
      <w:r w:rsidRPr="002100BF">
        <w:rPr>
          <w:rFonts w:cs="Arial"/>
          <w:spacing w:val="11"/>
          <w:sz w:val="14"/>
          <w:szCs w:val="14"/>
        </w:rPr>
        <w:t xml:space="preserve"> </w:t>
      </w:r>
      <w:r w:rsidRPr="002100BF">
        <w:rPr>
          <w:rFonts w:cs="Arial"/>
          <w:sz w:val="14"/>
          <w:szCs w:val="14"/>
        </w:rPr>
        <w:t>the</w:t>
      </w:r>
      <w:r w:rsidRPr="002100BF">
        <w:rPr>
          <w:rFonts w:cs="Arial"/>
          <w:spacing w:val="4"/>
          <w:sz w:val="14"/>
          <w:szCs w:val="14"/>
        </w:rPr>
        <w:t xml:space="preserve"> </w:t>
      </w:r>
      <w:r w:rsidRPr="002100BF">
        <w:rPr>
          <w:rFonts w:cs="Arial"/>
          <w:sz w:val="14"/>
          <w:szCs w:val="14"/>
        </w:rPr>
        <w:t>right,</w:t>
      </w:r>
      <w:r w:rsidRPr="002100BF">
        <w:rPr>
          <w:rFonts w:cs="Arial"/>
          <w:spacing w:val="15"/>
          <w:sz w:val="14"/>
          <w:szCs w:val="14"/>
        </w:rPr>
        <w:t xml:space="preserve"> </w:t>
      </w:r>
      <w:r w:rsidRPr="002100BF">
        <w:rPr>
          <w:rFonts w:cs="Arial"/>
          <w:sz w:val="14"/>
          <w:szCs w:val="14"/>
        </w:rPr>
        <w:t>at</w:t>
      </w:r>
      <w:r w:rsidRPr="002100BF">
        <w:rPr>
          <w:rFonts w:cs="Arial"/>
          <w:spacing w:val="4"/>
          <w:sz w:val="14"/>
          <w:szCs w:val="14"/>
        </w:rPr>
        <w:t xml:space="preserve"> </w:t>
      </w:r>
      <w:r w:rsidRPr="002100BF">
        <w:rPr>
          <w:rFonts w:cs="Arial"/>
          <w:sz w:val="14"/>
          <w:szCs w:val="14"/>
        </w:rPr>
        <w:t>the</w:t>
      </w:r>
      <w:r w:rsidRPr="002100BF">
        <w:rPr>
          <w:rFonts w:cs="Arial"/>
          <w:spacing w:val="9"/>
          <w:sz w:val="14"/>
          <w:szCs w:val="14"/>
        </w:rPr>
        <w:t xml:space="preserve"> </w:t>
      </w:r>
      <w:r w:rsidRPr="002100BF">
        <w:rPr>
          <w:rFonts w:cs="Arial"/>
          <w:sz w:val="14"/>
          <w:szCs w:val="14"/>
        </w:rPr>
        <w:t>end</w:t>
      </w:r>
      <w:r w:rsidRPr="002100BF">
        <w:rPr>
          <w:rFonts w:cs="Arial"/>
          <w:spacing w:val="3"/>
          <w:sz w:val="14"/>
          <w:szCs w:val="14"/>
        </w:rPr>
        <w:t xml:space="preserve"> </w:t>
      </w:r>
      <w:r w:rsidRPr="002100BF">
        <w:rPr>
          <w:rFonts w:cs="Arial"/>
          <w:sz w:val="14"/>
          <w:szCs w:val="14"/>
        </w:rPr>
        <w:t>of</w:t>
      </w:r>
      <w:r w:rsidRPr="002100BF">
        <w:rPr>
          <w:rFonts w:cs="Arial"/>
          <w:spacing w:val="15"/>
          <w:sz w:val="14"/>
          <w:szCs w:val="14"/>
        </w:rPr>
        <w:t xml:space="preserve"> </w:t>
      </w:r>
      <w:r w:rsidRPr="002100BF">
        <w:rPr>
          <w:rFonts w:cs="Arial"/>
          <w:sz w:val="14"/>
          <w:szCs w:val="14"/>
        </w:rPr>
        <w:t>such</w:t>
      </w:r>
      <w:r w:rsidRPr="002100BF">
        <w:rPr>
          <w:rFonts w:cs="Arial"/>
          <w:spacing w:val="18"/>
          <w:sz w:val="14"/>
          <w:szCs w:val="14"/>
        </w:rPr>
        <w:t xml:space="preserve"> </w:t>
      </w:r>
      <w:r w:rsidRPr="002100BF">
        <w:rPr>
          <w:rFonts w:cs="Arial"/>
          <w:sz w:val="14"/>
          <w:szCs w:val="14"/>
        </w:rPr>
        <w:t>fiscal</w:t>
      </w:r>
      <w:r w:rsidRPr="002100BF">
        <w:rPr>
          <w:rFonts w:cs="Arial"/>
          <w:spacing w:val="18"/>
          <w:sz w:val="14"/>
          <w:szCs w:val="14"/>
        </w:rPr>
        <w:t xml:space="preserve"> </w:t>
      </w:r>
      <w:r w:rsidRPr="002100BF">
        <w:rPr>
          <w:rFonts w:cs="Arial"/>
          <w:sz w:val="14"/>
          <w:szCs w:val="14"/>
        </w:rPr>
        <w:t>year,</w:t>
      </w:r>
      <w:r w:rsidRPr="002100BF">
        <w:rPr>
          <w:rFonts w:cs="Arial"/>
          <w:spacing w:val="16"/>
          <w:sz w:val="14"/>
          <w:szCs w:val="14"/>
        </w:rPr>
        <w:t xml:space="preserve"> </w:t>
      </w:r>
      <w:r w:rsidRPr="002100BF">
        <w:rPr>
          <w:rFonts w:cs="Arial"/>
          <w:sz w:val="14"/>
          <w:szCs w:val="14"/>
        </w:rPr>
        <w:t>to</w:t>
      </w:r>
      <w:r w:rsidRPr="002100BF">
        <w:rPr>
          <w:rFonts w:cs="Arial"/>
          <w:spacing w:val="1"/>
          <w:sz w:val="14"/>
          <w:szCs w:val="14"/>
        </w:rPr>
        <w:t xml:space="preserve"> </w:t>
      </w:r>
      <w:r w:rsidRPr="002100BF">
        <w:rPr>
          <w:rFonts w:cs="Arial"/>
          <w:sz w:val="14"/>
          <w:szCs w:val="14"/>
        </w:rPr>
        <w:t>take</w:t>
      </w:r>
      <w:r w:rsidRPr="002100BF">
        <w:rPr>
          <w:rFonts w:cs="Arial"/>
          <w:spacing w:val="8"/>
          <w:sz w:val="14"/>
          <w:szCs w:val="14"/>
        </w:rPr>
        <w:t xml:space="preserve"> </w:t>
      </w:r>
      <w:r w:rsidRPr="002100BF">
        <w:rPr>
          <w:rFonts w:cs="Arial"/>
          <w:sz w:val="14"/>
          <w:szCs w:val="14"/>
        </w:rPr>
        <w:t>possession</w:t>
      </w:r>
      <w:r w:rsidRPr="002100BF">
        <w:rPr>
          <w:rFonts w:cs="Arial"/>
          <w:spacing w:val="22"/>
          <w:sz w:val="14"/>
          <w:szCs w:val="14"/>
        </w:rPr>
        <w:t xml:space="preserve"> </w:t>
      </w:r>
      <w:r w:rsidRPr="002100BF">
        <w:rPr>
          <w:rFonts w:cs="Arial"/>
          <w:sz w:val="14"/>
          <w:szCs w:val="14"/>
        </w:rPr>
        <w:t>of</w:t>
      </w:r>
      <w:r w:rsidRPr="002100BF">
        <w:rPr>
          <w:rFonts w:cs="Arial"/>
          <w:spacing w:val="11"/>
          <w:sz w:val="14"/>
          <w:szCs w:val="14"/>
        </w:rPr>
        <w:t xml:space="preserve"> </w:t>
      </w:r>
      <w:r w:rsidRPr="002100BF">
        <w:rPr>
          <w:rFonts w:cs="Arial"/>
          <w:sz w:val="14"/>
          <w:szCs w:val="14"/>
        </w:rPr>
        <w:t>any</w:t>
      </w:r>
      <w:r w:rsidRPr="002100BF">
        <w:rPr>
          <w:rFonts w:cs="Arial"/>
          <w:spacing w:val="13"/>
          <w:sz w:val="14"/>
          <w:szCs w:val="14"/>
        </w:rPr>
        <w:t xml:space="preserve"> </w:t>
      </w:r>
      <w:r w:rsidRPr="002100BF">
        <w:rPr>
          <w:rFonts w:cs="Arial"/>
          <w:sz w:val="14"/>
          <w:szCs w:val="14"/>
        </w:rPr>
        <w:t>equipment</w:t>
      </w:r>
      <w:r w:rsidRPr="002100BF">
        <w:rPr>
          <w:rFonts w:cs="Arial"/>
          <w:spacing w:val="23"/>
          <w:sz w:val="14"/>
          <w:szCs w:val="14"/>
        </w:rPr>
        <w:t xml:space="preserve"> </w:t>
      </w:r>
      <w:r w:rsidRPr="002100BF">
        <w:rPr>
          <w:rFonts w:cs="Arial"/>
          <w:sz w:val="14"/>
          <w:szCs w:val="14"/>
        </w:rPr>
        <w:t>provided</w:t>
      </w:r>
      <w:r w:rsidRPr="002100BF">
        <w:rPr>
          <w:rFonts w:cs="Arial"/>
          <w:spacing w:val="23"/>
          <w:sz w:val="14"/>
          <w:szCs w:val="14"/>
        </w:rPr>
        <w:t xml:space="preserve"> </w:t>
      </w:r>
      <w:r w:rsidRPr="002100BF">
        <w:rPr>
          <w:rFonts w:cs="Arial"/>
          <w:sz w:val="14"/>
          <w:szCs w:val="14"/>
        </w:rPr>
        <w:t>State</w:t>
      </w:r>
      <w:r w:rsidRPr="002100BF">
        <w:rPr>
          <w:rFonts w:cs="Arial"/>
          <w:spacing w:val="16"/>
          <w:sz w:val="14"/>
          <w:szCs w:val="14"/>
        </w:rPr>
        <w:t xml:space="preserve"> </w:t>
      </w:r>
      <w:r w:rsidRPr="002100BF">
        <w:rPr>
          <w:rFonts w:cs="Arial"/>
          <w:sz w:val="14"/>
          <w:szCs w:val="14"/>
        </w:rPr>
        <w:t>under</w:t>
      </w:r>
      <w:r w:rsidRPr="002100BF">
        <w:rPr>
          <w:rFonts w:cs="Arial"/>
          <w:spacing w:val="14"/>
          <w:sz w:val="14"/>
          <w:szCs w:val="14"/>
        </w:rPr>
        <w:t xml:space="preserve"> </w:t>
      </w:r>
      <w:r w:rsidRPr="002100BF">
        <w:rPr>
          <w:rFonts w:cs="Arial"/>
          <w:sz w:val="14"/>
          <w:szCs w:val="14"/>
        </w:rPr>
        <w:t>the</w:t>
      </w:r>
      <w:r w:rsidRPr="002100BF">
        <w:rPr>
          <w:rFonts w:cs="Arial"/>
          <w:spacing w:val="11"/>
          <w:sz w:val="14"/>
          <w:szCs w:val="14"/>
        </w:rPr>
        <w:t xml:space="preserve"> </w:t>
      </w:r>
      <w:r w:rsidRPr="002100BF">
        <w:rPr>
          <w:rFonts w:cs="Arial"/>
          <w:sz w:val="14"/>
          <w:szCs w:val="14"/>
        </w:rPr>
        <w:t>contract.</w:t>
      </w:r>
      <w:r w:rsidRPr="002100BF">
        <w:rPr>
          <w:rFonts w:cs="Arial"/>
          <w:spacing w:val="38"/>
          <w:sz w:val="14"/>
          <w:szCs w:val="14"/>
        </w:rPr>
        <w:t xml:space="preserve"> </w:t>
      </w:r>
      <w:r w:rsidRPr="002100BF">
        <w:rPr>
          <w:rFonts w:cs="Arial"/>
          <w:sz w:val="14"/>
          <w:szCs w:val="14"/>
        </w:rPr>
        <w:t>State</w:t>
      </w:r>
      <w:r w:rsidRPr="002100BF">
        <w:rPr>
          <w:rFonts w:cs="Arial"/>
          <w:spacing w:val="14"/>
          <w:sz w:val="14"/>
          <w:szCs w:val="14"/>
        </w:rPr>
        <w:t xml:space="preserve"> </w:t>
      </w:r>
      <w:r w:rsidRPr="002100BF">
        <w:rPr>
          <w:rFonts w:cs="Arial"/>
          <w:sz w:val="14"/>
          <w:szCs w:val="14"/>
        </w:rPr>
        <w:t>will</w:t>
      </w:r>
      <w:r w:rsidRPr="002100BF">
        <w:rPr>
          <w:rFonts w:cs="Arial"/>
          <w:spacing w:val="11"/>
          <w:sz w:val="14"/>
          <w:szCs w:val="14"/>
        </w:rPr>
        <w:t xml:space="preserve"> </w:t>
      </w:r>
      <w:r w:rsidRPr="002100BF">
        <w:rPr>
          <w:rFonts w:cs="Arial"/>
          <w:sz w:val="14"/>
          <w:szCs w:val="14"/>
        </w:rPr>
        <w:t>pay</w:t>
      </w:r>
      <w:r w:rsidRPr="002100BF">
        <w:rPr>
          <w:rFonts w:cs="Arial"/>
          <w:spacing w:val="7"/>
          <w:sz w:val="14"/>
          <w:szCs w:val="14"/>
        </w:rPr>
        <w:t xml:space="preserve"> </w:t>
      </w:r>
      <w:r w:rsidRPr="002100BF">
        <w:rPr>
          <w:rFonts w:cs="Arial"/>
          <w:sz w:val="14"/>
          <w:szCs w:val="14"/>
        </w:rPr>
        <w:t>to</w:t>
      </w:r>
      <w:r w:rsidRPr="002100BF">
        <w:rPr>
          <w:rFonts w:cs="Arial"/>
          <w:spacing w:val="9"/>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contractor</w:t>
      </w:r>
      <w:r w:rsidRPr="002100BF">
        <w:rPr>
          <w:rFonts w:cs="Arial"/>
          <w:spacing w:val="8"/>
          <w:sz w:val="14"/>
          <w:szCs w:val="14"/>
        </w:rPr>
        <w:t xml:space="preserve"> </w:t>
      </w:r>
      <w:r w:rsidRPr="002100BF">
        <w:rPr>
          <w:rFonts w:cs="Arial"/>
          <w:sz w:val="14"/>
          <w:szCs w:val="14"/>
        </w:rPr>
        <w:t>all</w:t>
      </w:r>
      <w:r w:rsidRPr="002100BF">
        <w:rPr>
          <w:rFonts w:cs="Arial"/>
          <w:spacing w:val="45"/>
          <w:sz w:val="14"/>
          <w:szCs w:val="14"/>
        </w:rPr>
        <w:t xml:space="preserve"> </w:t>
      </w:r>
      <w:r w:rsidRPr="002100BF">
        <w:rPr>
          <w:rFonts w:cs="Arial"/>
          <w:sz w:val="14"/>
          <w:szCs w:val="14"/>
        </w:rPr>
        <w:t>regular</w:t>
      </w:r>
      <w:r w:rsidRPr="002100BF">
        <w:rPr>
          <w:rFonts w:cs="Arial"/>
          <w:spacing w:val="7"/>
          <w:sz w:val="14"/>
          <w:szCs w:val="14"/>
        </w:rPr>
        <w:t xml:space="preserve"> </w:t>
      </w:r>
      <w:r w:rsidRPr="002100BF">
        <w:rPr>
          <w:rFonts w:cs="Arial"/>
          <w:sz w:val="14"/>
          <w:szCs w:val="14"/>
        </w:rPr>
        <w:t>contractual</w:t>
      </w:r>
      <w:r w:rsidRPr="002100BF">
        <w:rPr>
          <w:rFonts w:cs="Arial"/>
          <w:spacing w:val="4"/>
          <w:sz w:val="14"/>
          <w:szCs w:val="14"/>
        </w:rPr>
        <w:t xml:space="preserve"> </w:t>
      </w:r>
      <w:r w:rsidRPr="002100BF">
        <w:rPr>
          <w:rFonts w:cs="Arial"/>
          <w:sz w:val="14"/>
          <w:szCs w:val="14"/>
        </w:rPr>
        <w:t>payments</w:t>
      </w:r>
      <w:r w:rsidRPr="002100BF">
        <w:rPr>
          <w:rFonts w:cs="Arial"/>
          <w:spacing w:val="8"/>
          <w:sz w:val="14"/>
          <w:szCs w:val="14"/>
        </w:rPr>
        <w:t xml:space="preserve"> </w:t>
      </w:r>
      <w:r w:rsidRPr="002100BF">
        <w:rPr>
          <w:rFonts w:cs="Arial"/>
          <w:sz w:val="14"/>
          <w:szCs w:val="14"/>
        </w:rPr>
        <w:t>incurred</w:t>
      </w:r>
      <w:r w:rsidRPr="002100BF">
        <w:rPr>
          <w:rFonts w:cs="Arial"/>
          <w:spacing w:val="1"/>
          <w:sz w:val="14"/>
          <w:szCs w:val="14"/>
        </w:rPr>
        <w:t xml:space="preserve"> </w:t>
      </w:r>
      <w:r w:rsidRPr="002100BF">
        <w:rPr>
          <w:rFonts w:cs="Arial"/>
          <w:sz w:val="14"/>
          <w:szCs w:val="14"/>
        </w:rPr>
        <w:t>through</w:t>
      </w:r>
      <w:r w:rsidRPr="002100BF">
        <w:rPr>
          <w:rFonts w:cs="Arial"/>
          <w:spacing w:val="7"/>
          <w:sz w:val="14"/>
          <w:szCs w:val="14"/>
        </w:rPr>
        <w:t xml:space="preserve"> </w:t>
      </w:r>
      <w:r w:rsidRPr="002100BF">
        <w:rPr>
          <w:rFonts w:cs="Arial"/>
          <w:sz w:val="14"/>
          <w:szCs w:val="14"/>
        </w:rPr>
        <w:t>the</w:t>
      </w:r>
      <w:r w:rsidRPr="002100BF">
        <w:rPr>
          <w:rFonts w:cs="Arial"/>
          <w:spacing w:val="52"/>
          <w:sz w:val="14"/>
          <w:szCs w:val="14"/>
        </w:rPr>
        <w:t xml:space="preserve"> </w:t>
      </w:r>
      <w:r w:rsidRPr="002100BF">
        <w:rPr>
          <w:rFonts w:cs="Arial"/>
          <w:sz w:val="14"/>
          <w:szCs w:val="14"/>
        </w:rPr>
        <w:t>end</w:t>
      </w:r>
      <w:r w:rsidRPr="002100BF">
        <w:rPr>
          <w:rFonts w:cs="Arial"/>
          <w:spacing w:val="43"/>
          <w:sz w:val="14"/>
          <w:szCs w:val="14"/>
        </w:rPr>
        <w:t xml:space="preserve"> </w:t>
      </w:r>
      <w:r w:rsidRPr="002100BF">
        <w:rPr>
          <w:rFonts w:cs="Arial"/>
          <w:sz w:val="14"/>
          <w:szCs w:val="14"/>
        </w:rPr>
        <w:t>of</w:t>
      </w:r>
      <w:r w:rsidRPr="002100BF">
        <w:rPr>
          <w:rFonts w:cs="Arial"/>
          <w:spacing w:val="3"/>
          <w:sz w:val="14"/>
          <w:szCs w:val="14"/>
        </w:rPr>
        <w:t xml:space="preserve"> </w:t>
      </w:r>
      <w:r w:rsidRPr="002100BF">
        <w:rPr>
          <w:rFonts w:cs="Arial"/>
          <w:sz w:val="14"/>
          <w:szCs w:val="14"/>
        </w:rPr>
        <w:t>such</w:t>
      </w:r>
      <w:r w:rsidRPr="002100BF">
        <w:rPr>
          <w:rFonts w:cs="Arial"/>
          <w:spacing w:val="1"/>
          <w:sz w:val="14"/>
          <w:szCs w:val="14"/>
        </w:rPr>
        <w:t xml:space="preserve"> </w:t>
      </w:r>
      <w:r w:rsidRPr="002100BF">
        <w:rPr>
          <w:rFonts w:cs="Arial"/>
          <w:sz w:val="14"/>
          <w:szCs w:val="14"/>
        </w:rPr>
        <w:t>fiscal</w:t>
      </w:r>
      <w:r w:rsidRPr="002100BF">
        <w:rPr>
          <w:rFonts w:cs="Arial"/>
          <w:spacing w:val="6"/>
          <w:sz w:val="14"/>
          <w:szCs w:val="14"/>
        </w:rPr>
        <w:t xml:space="preserve"> </w:t>
      </w:r>
      <w:proofErr w:type="gramStart"/>
      <w:r w:rsidRPr="002100BF">
        <w:rPr>
          <w:rFonts w:cs="Arial"/>
          <w:sz w:val="14"/>
          <w:szCs w:val="14"/>
        </w:rPr>
        <w:t>year,</w:t>
      </w:r>
      <w:proofErr w:type="gramEnd"/>
      <w:r w:rsidRPr="002100BF">
        <w:rPr>
          <w:rFonts w:cs="Arial"/>
          <w:spacing w:val="2"/>
          <w:sz w:val="14"/>
          <w:szCs w:val="14"/>
        </w:rPr>
        <w:t xml:space="preserve"> </w:t>
      </w:r>
      <w:r w:rsidRPr="002100BF">
        <w:rPr>
          <w:rFonts w:cs="Arial"/>
          <w:sz w:val="14"/>
          <w:szCs w:val="14"/>
        </w:rPr>
        <w:t>plus</w:t>
      </w:r>
      <w:r w:rsidRPr="002100BF">
        <w:rPr>
          <w:rFonts w:cs="Arial"/>
          <w:spacing w:val="-2"/>
          <w:sz w:val="14"/>
          <w:szCs w:val="14"/>
        </w:rPr>
        <w:t xml:space="preserve"> </w:t>
      </w:r>
      <w:r w:rsidRPr="002100BF">
        <w:rPr>
          <w:rFonts w:cs="Arial"/>
          <w:sz w:val="14"/>
          <w:szCs w:val="14"/>
        </w:rPr>
        <w:t>contractual</w:t>
      </w:r>
      <w:r w:rsidRPr="002100BF">
        <w:rPr>
          <w:rFonts w:cs="Arial"/>
          <w:spacing w:val="19"/>
          <w:sz w:val="14"/>
          <w:szCs w:val="14"/>
        </w:rPr>
        <w:t xml:space="preserve"> </w:t>
      </w:r>
      <w:r w:rsidRPr="002100BF">
        <w:rPr>
          <w:rFonts w:cs="Arial"/>
          <w:sz w:val="14"/>
          <w:szCs w:val="14"/>
        </w:rPr>
        <w:t>charges</w:t>
      </w:r>
      <w:r w:rsidRPr="002100BF">
        <w:rPr>
          <w:rFonts w:cs="Arial"/>
          <w:spacing w:val="15"/>
          <w:sz w:val="14"/>
          <w:szCs w:val="14"/>
        </w:rPr>
        <w:t xml:space="preserve"> </w:t>
      </w:r>
      <w:r w:rsidRPr="002100BF">
        <w:rPr>
          <w:rFonts w:cs="Arial"/>
          <w:sz w:val="14"/>
          <w:szCs w:val="14"/>
        </w:rPr>
        <w:t>incidental</w:t>
      </w:r>
      <w:r w:rsidRPr="002100BF">
        <w:rPr>
          <w:rFonts w:cs="Arial"/>
          <w:spacing w:val="17"/>
          <w:sz w:val="14"/>
          <w:szCs w:val="14"/>
        </w:rPr>
        <w:t xml:space="preserve"> </w:t>
      </w:r>
      <w:r w:rsidRPr="002100BF">
        <w:rPr>
          <w:rFonts w:cs="Arial"/>
          <w:sz w:val="14"/>
          <w:szCs w:val="14"/>
        </w:rPr>
        <w:t>to</w:t>
      </w:r>
      <w:r w:rsidRPr="002100BF">
        <w:rPr>
          <w:rFonts w:cs="Arial"/>
          <w:spacing w:val="55"/>
          <w:sz w:val="14"/>
          <w:szCs w:val="14"/>
        </w:rPr>
        <w:t xml:space="preserve"> </w:t>
      </w:r>
      <w:r w:rsidRPr="002100BF">
        <w:rPr>
          <w:rFonts w:cs="Arial"/>
          <w:sz w:val="14"/>
          <w:szCs w:val="14"/>
        </w:rPr>
        <w:t>the</w:t>
      </w:r>
      <w:r w:rsidRPr="002100BF">
        <w:rPr>
          <w:rFonts w:cs="Arial"/>
          <w:spacing w:val="11"/>
          <w:sz w:val="14"/>
          <w:szCs w:val="14"/>
        </w:rPr>
        <w:t xml:space="preserve"> </w:t>
      </w:r>
      <w:r w:rsidRPr="002100BF">
        <w:rPr>
          <w:rFonts w:cs="Arial"/>
          <w:sz w:val="14"/>
          <w:szCs w:val="14"/>
        </w:rPr>
        <w:t>return</w:t>
      </w:r>
      <w:r w:rsidRPr="002100BF">
        <w:rPr>
          <w:rFonts w:cs="Arial"/>
          <w:spacing w:val="2"/>
          <w:sz w:val="14"/>
          <w:szCs w:val="14"/>
        </w:rPr>
        <w:t xml:space="preserve"> </w:t>
      </w:r>
      <w:r w:rsidRPr="002100BF">
        <w:rPr>
          <w:rFonts w:cs="Arial"/>
          <w:sz w:val="14"/>
          <w:szCs w:val="14"/>
        </w:rPr>
        <w:t>of</w:t>
      </w:r>
      <w:r w:rsidRPr="002100BF">
        <w:rPr>
          <w:rFonts w:cs="Arial"/>
          <w:spacing w:val="11"/>
          <w:sz w:val="14"/>
          <w:szCs w:val="14"/>
        </w:rPr>
        <w:t xml:space="preserve"> </w:t>
      </w:r>
      <w:r w:rsidRPr="002100BF">
        <w:rPr>
          <w:rFonts w:cs="Arial"/>
          <w:sz w:val="14"/>
          <w:szCs w:val="14"/>
        </w:rPr>
        <w:t>any</w:t>
      </w:r>
      <w:r w:rsidRPr="002100BF">
        <w:rPr>
          <w:rFonts w:cs="Arial"/>
          <w:spacing w:val="7"/>
          <w:sz w:val="14"/>
          <w:szCs w:val="14"/>
        </w:rPr>
        <w:t xml:space="preserve"> </w:t>
      </w:r>
      <w:r w:rsidRPr="002100BF">
        <w:rPr>
          <w:rFonts w:cs="Arial"/>
          <w:sz w:val="14"/>
          <w:szCs w:val="14"/>
        </w:rPr>
        <w:t>such</w:t>
      </w:r>
      <w:r w:rsidRPr="002100BF">
        <w:rPr>
          <w:rFonts w:cs="Arial"/>
          <w:spacing w:val="10"/>
          <w:sz w:val="14"/>
          <w:szCs w:val="14"/>
        </w:rPr>
        <w:t xml:space="preserve"> </w:t>
      </w:r>
      <w:r w:rsidRPr="002100BF">
        <w:rPr>
          <w:rFonts w:cs="Arial"/>
          <w:sz w:val="14"/>
          <w:szCs w:val="14"/>
        </w:rPr>
        <w:t>equipment.</w:t>
      </w:r>
      <w:r w:rsidRPr="002100BF">
        <w:rPr>
          <w:rFonts w:cs="Arial"/>
          <w:spacing w:val="17"/>
          <w:sz w:val="14"/>
          <w:szCs w:val="14"/>
        </w:rPr>
        <w:t xml:space="preserve"> </w:t>
      </w:r>
      <w:r w:rsidRPr="002100BF">
        <w:rPr>
          <w:rFonts w:cs="Arial"/>
          <w:sz w:val="14"/>
          <w:szCs w:val="14"/>
        </w:rPr>
        <w:t>Upon</w:t>
      </w:r>
      <w:r w:rsidRPr="002100BF">
        <w:rPr>
          <w:rFonts w:cs="Arial"/>
          <w:spacing w:val="8"/>
          <w:sz w:val="14"/>
          <w:szCs w:val="14"/>
        </w:rPr>
        <w:t xml:space="preserve"> </w:t>
      </w:r>
      <w:r w:rsidRPr="002100BF">
        <w:rPr>
          <w:rFonts w:cs="Arial"/>
          <w:sz w:val="14"/>
          <w:szCs w:val="14"/>
        </w:rPr>
        <w:t>termination</w:t>
      </w:r>
      <w:r w:rsidRPr="002100BF">
        <w:rPr>
          <w:rFonts w:cs="Arial"/>
          <w:spacing w:val="9"/>
          <w:sz w:val="14"/>
          <w:szCs w:val="14"/>
        </w:rPr>
        <w:t xml:space="preserve"> </w:t>
      </w:r>
      <w:r w:rsidRPr="002100BF">
        <w:rPr>
          <w:rFonts w:cs="Arial"/>
          <w:sz w:val="14"/>
          <w:szCs w:val="14"/>
        </w:rPr>
        <w:t>of</w:t>
      </w:r>
      <w:r w:rsidRPr="002100BF">
        <w:rPr>
          <w:rFonts w:cs="Arial"/>
          <w:spacing w:val="6"/>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agreement</w:t>
      </w:r>
      <w:r w:rsidRPr="002100BF">
        <w:rPr>
          <w:rFonts w:cs="Arial"/>
          <w:spacing w:val="28"/>
          <w:sz w:val="14"/>
          <w:szCs w:val="14"/>
        </w:rPr>
        <w:t xml:space="preserve"> </w:t>
      </w:r>
      <w:r w:rsidRPr="002100BF">
        <w:rPr>
          <w:rFonts w:cs="Arial"/>
          <w:sz w:val="14"/>
          <w:szCs w:val="14"/>
        </w:rPr>
        <w:t>by</w:t>
      </w:r>
      <w:r w:rsidRPr="002100BF">
        <w:rPr>
          <w:rFonts w:cs="Arial"/>
          <w:spacing w:val="11"/>
          <w:sz w:val="14"/>
          <w:szCs w:val="14"/>
        </w:rPr>
        <w:t xml:space="preserve"> </w:t>
      </w:r>
      <w:r w:rsidRPr="002100BF">
        <w:rPr>
          <w:rFonts w:cs="Arial"/>
          <w:sz w:val="14"/>
          <w:szCs w:val="14"/>
        </w:rPr>
        <w:t>State,</w:t>
      </w:r>
      <w:r w:rsidRPr="002100BF">
        <w:rPr>
          <w:rFonts w:cs="Arial"/>
          <w:spacing w:val="22"/>
          <w:sz w:val="14"/>
          <w:szCs w:val="14"/>
        </w:rPr>
        <w:t xml:space="preserve"> </w:t>
      </w:r>
      <w:r w:rsidRPr="002100BF">
        <w:rPr>
          <w:rFonts w:cs="Arial"/>
          <w:sz w:val="14"/>
          <w:szCs w:val="14"/>
        </w:rPr>
        <w:t>title</w:t>
      </w:r>
      <w:r w:rsidRPr="002100BF">
        <w:rPr>
          <w:rFonts w:cs="Arial"/>
          <w:spacing w:val="7"/>
          <w:sz w:val="14"/>
          <w:szCs w:val="14"/>
        </w:rPr>
        <w:t xml:space="preserve"> </w:t>
      </w:r>
      <w:r w:rsidRPr="002100BF">
        <w:rPr>
          <w:rFonts w:cs="Arial"/>
          <w:sz w:val="14"/>
          <w:szCs w:val="14"/>
        </w:rPr>
        <w:t>to</w:t>
      </w:r>
      <w:r w:rsidRPr="002100BF">
        <w:rPr>
          <w:rFonts w:cs="Arial"/>
          <w:spacing w:val="12"/>
          <w:sz w:val="14"/>
          <w:szCs w:val="14"/>
        </w:rPr>
        <w:t xml:space="preserve"> </w:t>
      </w:r>
      <w:r w:rsidRPr="002100BF">
        <w:rPr>
          <w:rFonts w:cs="Arial"/>
          <w:sz w:val="14"/>
          <w:szCs w:val="14"/>
        </w:rPr>
        <w:t>any</w:t>
      </w:r>
      <w:r w:rsidRPr="002100BF">
        <w:rPr>
          <w:rFonts w:cs="Arial"/>
          <w:spacing w:val="17"/>
          <w:sz w:val="14"/>
          <w:szCs w:val="14"/>
        </w:rPr>
        <w:t xml:space="preserve"> </w:t>
      </w:r>
      <w:r w:rsidRPr="002100BF">
        <w:rPr>
          <w:rFonts w:cs="Arial"/>
          <w:sz w:val="14"/>
          <w:szCs w:val="14"/>
        </w:rPr>
        <w:t>such</w:t>
      </w:r>
      <w:r w:rsidRPr="002100BF">
        <w:rPr>
          <w:rFonts w:cs="Arial"/>
          <w:spacing w:val="12"/>
          <w:sz w:val="14"/>
          <w:szCs w:val="14"/>
        </w:rPr>
        <w:t xml:space="preserve"> </w:t>
      </w:r>
      <w:r w:rsidRPr="002100BF">
        <w:rPr>
          <w:rFonts w:cs="Arial"/>
          <w:sz w:val="14"/>
          <w:szCs w:val="14"/>
        </w:rPr>
        <w:t>equipment</w:t>
      </w:r>
      <w:r w:rsidRPr="002100BF">
        <w:rPr>
          <w:rFonts w:cs="Arial"/>
          <w:spacing w:val="23"/>
          <w:sz w:val="14"/>
          <w:szCs w:val="14"/>
        </w:rPr>
        <w:t xml:space="preserve"> </w:t>
      </w:r>
      <w:r w:rsidRPr="002100BF">
        <w:rPr>
          <w:rFonts w:cs="Arial"/>
          <w:sz w:val="14"/>
          <w:szCs w:val="14"/>
        </w:rPr>
        <w:t>shall</w:t>
      </w:r>
      <w:r w:rsidRPr="002100BF">
        <w:rPr>
          <w:rFonts w:cs="Arial"/>
          <w:spacing w:val="8"/>
          <w:sz w:val="14"/>
          <w:szCs w:val="14"/>
        </w:rPr>
        <w:t xml:space="preserve"> </w:t>
      </w:r>
      <w:r w:rsidRPr="002100BF">
        <w:rPr>
          <w:rFonts w:cs="Arial"/>
          <w:sz w:val="14"/>
          <w:szCs w:val="14"/>
        </w:rPr>
        <w:t>revert</w:t>
      </w:r>
      <w:r w:rsidRPr="002100BF">
        <w:rPr>
          <w:rFonts w:cs="Arial"/>
          <w:spacing w:val="13"/>
          <w:sz w:val="14"/>
          <w:szCs w:val="14"/>
        </w:rPr>
        <w:t xml:space="preserve"> </w:t>
      </w:r>
      <w:r w:rsidRPr="002100BF">
        <w:rPr>
          <w:rFonts w:cs="Arial"/>
          <w:sz w:val="14"/>
          <w:szCs w:val="14"/>
        </w:rPr>
        <w:t>to</w:t>
      </w:r>
      <w:r w:rsidRPr="002100BF">
        <w:rPr>
          <w:rFonts w:cs="Arial"/>
          <w:spacing w:val="7"/>
          <w:sz w:val="14"/>
          <w:szCs w:val="14"/>
        </w:rPr>
        <w:t xml:space="preserve"> </w:t>
      </w:r>
      <w:r w:rsidRPr="002100BF">
        <w:rPr>
          <w:rFonts w:cs="Arial"/>
          <w:sz w:val="14"/>
          <w:szCs w:val="14"/>
        </w:rPr>
        <w:t>contractor</w:t>
      </w:r>
      <w:r w:rsidRPr="002100BF">
        <w:rPr>
          <w:rFonts w:cs="Arial"/>
          <w:spacing w:val="23"/>
          <w:sz w:val="14"/>
          <w:szCs w:val="14"/>
        </w:rPr>
        <w:t xml:space="preserve"> </w:t>
      </w:r>
      <w:r w:rsidRPr="002100BF">
        <w:rPr>
          <w:rFonts w:cs="Arial"/>
          <w:sz w:val="14"/>
          <w:szCs w:val="14"/>
        </w:rPr>
        <w:t>at</w:t>
      </w:r>
      <w:r w:rsidRPr="002100BF">
        <w:rPr>
          <w:rFonts w:cs="Arial"/>
          <w:spacing w:val="9"/>
          <w:sz w:val="14"/>
          <w:szCs w:val="14"/>
        </w:rPr>
        <w:t xml:space="preserve"> </w:t>
      </w:r>
      <w:r w:rsidRPr="002100BF">
        <w:rPr>
          <w:rFonts w:cs="Arial"/>
          <w:sz w:val="14"/>
          <w:szCs w:val="14"/>
        </w:rPr>
        <w:t>the</w:t>
      </w:r>
      <w:r w:rsidRPr="002100BF">
        <w:rPr>
          <w:rFonts w:cs="Arial"/>
          <w:spacing w:val="9"/>
          <w:sz w:val="14"/>
          <w:szCs w:val="14"/>
        </w:rPr>
        <w:t xml:space="preserve"> </w:t>
      </w:r>
      <w:r w:rsidRPr="002100BF">
        <w:rPr>
          <w:rFonts w:cs="Arial"/>
          <w:sz w:val="14"/>
          <w:szCs w:val="14"/>
        </w:rPr>
        <w:t>end</w:t>
      </w:r>
      <w:r w:rsidRPr="002100BF">
        <w:rPr>
          <w:rFonts w:cs="Arial"/>
          <w:spacing w:val="8"/>
          <w:sz w:val="14"/>
          <w:szCs w:val="14"/>
        </w:rPr>
        <w:t xml:space="preserve"> </w:t>
      </w:r>
      <w:r w:rsidRPr="002100BF">
        <w:rPr>
          <w:rFonts w:cs="Arial"/>
          <w:sz w:val="14"/>
          <w:szCs w:val="14"/>
        </w:rPr>
        <w:t>of</w:t>
      </w:r>
      <w:r w:rsidRPr="002100BF">
        <w:rPr>
          <w:rFonts w:cs="Arial"/>
          <w:spacing w:val="13"/>
          <w:sz w:val="14"/>
          <w:szCs w:val="14"/>
        </w:rPr>
        <w:t xml:space="preserve"> </w:t>
      </w:r>
      <w:r w:rsidRPr="002100BF">
        <w:rPr>
          <w:rFonts w:cs="Arial"/>
          <w:sz w:val="14"/>
          <w:szCs w:val="14"/>
        </w:rPr>
        <w:t>the</w:t>
      </w:r>
      <w:r w:rsidRPr="002100BF">
        <w:rPr>
          <w:rFonts w:cs="Arial"/>
          <w:spacing w:val="7"/>
          <w:sz w:val="14"/>
          <w:szCs w:val="14"/>
        </w:rPr>
        <w:t xml:space="preserve"> </w:t>
      </w:r>
      <w:r w:rsidRPr="002100BF">
        <w:rPr>
          <w:rFonts w:cs="Arial"/>
          <w:sz w:val="14"/>
          <w:szCs w:val="14"/>
        </w:rPr>
        <w:t>State's</w:t>
      </w:r>
      <w:r w:rsidRPr="002100BF">
        <w:rPr>
          <w:rFonts w:cs="Arial"/>
          <w:spacing w:val="-2"/>
          <w:sz w:val="14"/>
          <w:szCs w:val="14"/>
        </w:rPr>
        <w:t xml:space="preserve"> </w:t>
      </w:r>
      <w:r w:rsidRPr="002100BF">
        <w:rPr>
          <w:rFonts w:cs="Arial"/>
          <w:sz w:val="14"/>
          <w:szCs w:val="14"/>
        </w:rPr>
        <w:t>current</w:t>
      </w:r>
      <w:r w:rsidRPr="002100BF">
        <w:rPr>
          <w:rFonts w:cs="Arial"/>
          <w:spacing w:val="24"/>
          <w:sz w:val="14"/>
          <w:szCs w:val="14"/>
        </w:rPr>
        <w:t xml:space="preserve"> </w:t>
      </w:r>
      <w:r w:rsidRPr="002100BF">
        <w:rPr>
          <w:rFonts w:cs="Arial"/>
          <w:sz w:val="14"/>
          <w:szCs w:val="14"/>
        </w:rPr>
        <w:t>fiscal</w:t>
      </w:r>
      <w:r w:rsidRPr="002100BF">
        <w:rPr>
          <w:rFonts w:cs="Arial"/>
          <w:spacing w:val="19"/>
          <w:sz w:val="14"/>
          <w:szCs w:val="14"/>
        </w:rPr>
        <w:t xml:space="preserve"> </w:t>
      </w:r>
      <w:r w:rsidRPr="002100BF">
        <w:rPr>
          <w:rFonts w:cs="Arial"/>
          <w:sz w:val="14"/>
          <w:szCs w:val="14"/>
        </w:rPr>
        <w:t>year.</w:t>
      </w:r>
      <w:r w:rsidRPr="002100BF">
        <w:rPr>
          <w:rFonts w:cs="Arial"/>
          <w:spacing w:val="26"/>
          <w:sz w:val="14"/>
          <w:szCs w:val="14"/>
        </w:rPr>
        <w:t xml:space="preserve"> </w:t>
      </w:r>
      <w:r w:rsidRPr="002100BF">
        <w:rPr>
          <w:rFonts w:cs="Arial"/>
          <w:sz w:val="14"/>
          <w:szCs w:val="14"/>
        </w:rPr>
        <w:t>The</w:t>
      </w:r>
      <w:r w:rsidRPr="002100BF">
        <w:rPr>
          <w:rFonts w:cs="Arial"/>
          <w:spacing w:val="21"/>
          <w:sz w:val="14"/>
          <w:szCs w:val="14"/>
        </w:rPr>
        <w:t xml:space="preserve"> </w:t>
      </w:r>
      <w:r w:rsidRPr="002100BF">
        <w:rPr>
          <w:rFonts w:cs="Arial"/>
          <w:sz w:val="14"/>
          <w:szCs w:val="14"/>
        </w:rPr>
        <w:t>termination</w:t>
      </w:r>
      <w:r w:rsidRPr="002100BF">
        <w:rPr>
          <w:rFonts w:cs="Arial"/>
          <w:spacing w:val="31"/>
          <w:sz w:val="14"/>
          <w:szCs w:val="14"/>
        </w:rPr>
        <w:t xml:space="preserve"> </w:t>
      </w:r>
      <w:r w:rsidRPr="002100BF">
        <w:rPr>
          <w:rFonts w:cs="Arial"/>
          <w:sz w:val="14"/>
          <w:szCs w:val="14"/>
        </w:rPr>
        <w:t>of</w:t>
      </w:r>
      <w:r w:rsidRPr="002100BF">
        <w:rPr>
          <w:rFonts w:cs="Arial"/>
          <w:spacing w:val="20"/>
          <w:sz w:val="14"/>
          <w:szCs w:val="14"/>
        </w:rPr>
        <w:t xml:space="preserve"> </w:t>
      </w:r>
      <w:r w:rsidRPr="002100BF">
        <w:rPr>
          <w:rFonts w:cs="Arial"/>
          <w:sz w:val="14"/>
          <w:szCs w:val="14"/>
        </w:rPr>
        <w:t>the</w:t>
      </w:r>
      <w:r w:rsidRPr="002100BF">
        <w:rPr>
          <w:rFonts w:cs="Arial"/>
          <w:spacing w:val="13"/>
          <w:sz w:val="14"/>
          <w:szCs w:val="14"/>
        </w:rPr>
        <w:t xml:space="preserve"> </w:t>
      </w:r>
      <w:r w:rsidRPr="002100BF">
        <w:rPr>
          <w:rFonts w:cs="Arial"/>
          <w:sz w:val="14"/>
          <w:szCs w:val="14"/>
        </w:rPr>
        <w:t>contract</w:t>
      </w:r>
      <w:r w:rsidRPr="002100BF">
        <w:rPr>
          <w:rFonts w:cs="Arial"/>
          <w:spacing w:val="29"/>
          <w:sz w:val="14"/>
          <w:szCs w:val="14"/>
        </w:rPr>
        <w:t xml:space="preserve"> </w:t>
      </w:r>
      <w:r w:rsidRPr="002100BF">
        <w:rPr>
          <w:rFonts w:cs="Arial"/>
          <w:sz w:val="14"/>
          <w:szCs w:val="14"/>
        </w:rPr>
        <w:t>pursuant</w:t>
      </w:r>
      <w:r w:rsidRPr="002100BF">
        <w:rPr>
          <w:rFonts w:cs="Arial"/>
          <w:spacing w:val="26"/>
          <w:sz w:val="14"/>
          <w:szCs w:val="14"/>
        </w:rPr>
        <w:t xml:space="preserve"> </w:t>
      </w:r>
      <w:r w:rsidRPr="002100BF">
        <w:rPr>
          <w:rFonts w:cs="Arial"/>
          <w:sz w:val="14"/>
          <w:szCs w:val="14"/>
        </w:rPr>
        <w:t>to</w:t>
      </w:r>
      <w:r w:rsidRPr="002100BF">
        <w:rPr>
          <w:rFonts w:cs="Arial"/>
          <w:spacing w:val="12"/>
          <w:sz w:val="14"/>
          <w:szCs w:val="14"/>
        </w:rPr>
        <w:t xml:space="preserve"> </w:t>
      </w:r>
      <w:r w:rsidRPr="002100BF">
        <w:rPr>
          <w:rFonts w:cs="Arial"/>
          <w:sz w:val="14"/>
          <w:szCs w:val="14"/>
        </w:rPr>
        <w:t>this</w:t>
      </w:r>
      <w:r w:rsidRPr="002100BF">
        <w:rPr>
          <w:rFonts w:cs="Arial"/>
          <w:spacing w:val="20"/>
          <w:sz w:val="14"/>
          <w:szCs w:val="14"/>
        </w:rPr>
        <w:t xml:space="preserve"> </w:t>
      </w:r>
      <w:r w:rsidRPr="002100BF">
        <w:rPr>
          <w:rFonts w:cs="Arial"/>
          <w:sz w:val="14"/>
          <w:szCs w:val="14"/>
        </w:rPr>
        <w:t>paragraph</w:t>
      </w:r>
      <w:r w:rsidRPr="002100BF">
        <w:rPr>
          <w:rFonts w:cs="Arial"/>
          <w:spacing w:val="31"/>
          <w:sz w:val="14"/>
          <w:szCs w:val="14"/>
        </w:rPr>
        <w:t xml:space="preserve"> </w:t>
      </w:r>
      <w:r w:rsidRPr="002100BF">
        <w:rPr>
          <w:rFonts w:cs="Arial"/>
          <w:sz w:val="14"/>
          <w:szCs w:val="14"/>
        </w:rPr>
        <w:t>shall</w:t>
      </w:r>
      <w:r w:rsidRPr="002100BF">
        <w:rPr>
          <w:rFonts w:cs="Arial"/>
          <w:spacing w:val="14"/>
          <w:sz w:val="14"/>
          <w:szCs w:val="14"/>
        </w:rPr>
        <w:t xml:space="preserve"> </w:t>
      </w:r>
      <w:r w:rsidRPr="002100BF">
        <w:rPr>
          <w:rFonts w:cs="Arial"/>
          <w:sz w:val="14"/>
          <w:szCs w:val="14"/>
        </w:rPr>
        <w:t>not</w:t>
      </w:r>
      <w:r w:rsidRPr="002100BF">
        <w:rPr>
          <w:rFonts w:cs="Arial"/>
          <w:spacing w:val="16"/>
          <w:sz w:val="14"/>
          <w:szCs w:val="14"/>
        </w:rPr>
        <w:t xml:space="preserve"> </w:t>
      </w:r>
      <w:r w:rsidRPr="002100BF">
        <w:rPr>
          <w:rFonts w:cs="Arial"/>
          <w:sz w:val="14"/>
          <w:szCs w:val="14"/>
        </w:rPr>
        <w:t>cause</w:t>
      </w:r>
      <w:r w:rsidRPr="002100BF">
        <w:rPr>
          <w:rFonts w:cs="Arial"/>
          <w:spacing w:val="20"/>
          <w:sz w:val="14"/>
          <w:szCs w:val="14"/>
        </w:rPr>
        <w:t xml:space="preserve"> </w:t>
      </w:r>
      <w:r w:rsidRPr="002100BF">
        <w:rPr>
          <w:rFonts w:cs="Arial"/>
          <w:sz w:val="14"/>
          <w:szCs w:val="14"/>
        </w:rPr>
        <w:t>any</w:t>
      </w:r>
      <w:r w:rsidRPr="002100BF">
        <w:rPr>
          <w:rFonts w:cs="Arial"/>
          <w:spacing w:val="-1"/>
          <w:sz w:val="14"/>
          <w:szCs w:val="14"/>
        </w:rPr>
        <w:t xml:space="preserve"> </w:t>
      </w:r>
      <w:r w:rsidRPr="002100BF">
        <w:rPr>
          <w:rFonts w:cs="Arial"/>
          <w:sz w:val="14"/>
          <w:szCs w:val="14"/>
        </w:rPr>
        <w:t>penalty to</w:t>
      </w:r>
      <w:r w:rsidRPr="002100BF">
        <w:rPr>
          <w:rFonts w:cs="Arial"/>
          <w:spacing w:val="-3"/>
          <w:sz w:val="14"/>
          <w:szCs w:val="14"/>
        </w:rPr>
        <w:t xml:space="preserve"> </w:t>
      </w:r>
      <w:r w:rsidRPr="002100BF">
        <w:rPr>
          <w:rFonts w:cs="Arial"/>
          <w:sz w:val="14"/>
          <w:szCs w:val="14"/>
        </w:rPr>
        <w:t>be</w:t>
      </w:r>
      <w:r w:rsidRPr="002100BF">
        <w:rPr>
          <w:rFonts w:cs="Arial"/>
          <w:spacing w:val="-7"/>
          <w:sz w:val="14"/>
          <w:szCs w:val="14"/>
        </w:rPr>
        <w:t xml:space="preserve"> </w:t>
      </w:r>
      <w:r w:rsidRPr="002100BF">
        <w:rPr>
          <w:rFonts w:cs="Arial"/>
          <w:sz w:val="14"/>
          <w:szCs w:val="14"/>
        </w:rPr>
        <w:t>charged</w:t>
      </w:r>
      <w:r w:rsidRPr="002100BF">
        <w:rPr>
          <w:rFonts w:cs="Arial"/>
          <w:spacing w:val="5"/>
          <w:sz w:val="14"/>
          <w:szCs w:val="14"/>
        </w:rPr>
        <w:t xml:space="preserve"> </w:t>
      </w:r>
      <w:r w:rsidRPr="002100BF">
        <w:rPr>
          <w:rFonts w:cs="Arial"/>
          <w:sz w:val="14"/>
          <w:szCs w:val="14"/>
        </w:rPr>
        <w:t>to</w:t>
      </w:r>
      <w:r w:rsidRPr="002100BF">
        <w:rPr>
          <w:rFonts w:cs="Arial"/>
          <w:spacing w:val="-3"/>
          <w:sz w:val="14"/>
          <w:szCs w:val="14"/>
        </w:rPr>
        <w:t xml:space="preserve"> </w:t>
      </w:r>
      <w:r w:rsidRPr="002100BF">
        <w:rPr>
          <w:rFonts w:cs="Arial"/>
          <w:sz w:val="14"/>
          <w:szCs w:val="14"/>
        </w:rPr>
        <w:t>the</w:t>
      </w:r>
      <w:r w:rsidRPr="002100BF">
        <w:rPr>
          <w:rFonts w:cs="Arial"/>
          <w:spacing w:val="-10"/>
          <w:sz w:val="14"/>
          <w:szCs w:val="14"/>
        </w:rPr>
        <w:t xml:space="preserve"> </w:t>
      </w:r>
      <w:r w:rsidRPr="002100BF">
        <w:rPr>
          <w:rFonts w:cs="Arial"/>
          <w:sz w:val="14"/>
          <w:szCs w:val="14"/>
        </w:rPr>
        <w:t>agency</w:t>
      </w:r>
      <w:r w:rsidRPr="002100BF">
        <w:rPr>
          <w:rFonts w:cs="Arial"/>
          <w:spacing w:val="2"/>
          <w:sz w:val="14"/>
          <w:szCs w:val="14"/>
        </w:rPr>
        <w:t xml:space="preserve"> </w:t>
      </w:r>
      <w:r w:rsidRPr="002100BF">
        <w:rPr>
          <w:rFonts w:cs="Arial"/>
          <w:sz w:val="14"/>
          <w:szCs w:val="14"/>
        </w:rPr>
        <w:t>or</w:t>
      </w:r>
      <w:r w:rsidRPr="002100BF">
        <w:rPr>
          <w:rFonts w:cs="Arial"/>
          <w:spacing w:val="-6"/>
          <w:sz w:val="14"/>
          <w:szCs w:val="14"/>
        </w:rPr>
        <w:t xml:space="preserve"> </w:t>
      </w:r>
      <w:r w:rsidRPr="002100BF">
        <w:rPr>
          <w:rFonts w:cs="Arial"/>
          <w:sz w:val="14"/>
          <w:szCs w:val="14"/>
        </w:rPr>
        <w:t>the</w:t>
      </w:r>
      <w:r w:rsidRPr="002100BF">
        <w:rPr>
          <w:rFonts w:cs="Arial"/>
          <w:spacing w:val="-6"/>
          <w:sz w:val="14"/>
          <w:szCs w:val="14"/>
        </w:rPr>
        <w:t xml:space="preserve"> </w:t>
      </w:r>
      <w:r w:rsidRPr="002100BF">
        <w:rPr>
          <w:rFonts w:cs="Arial"/>
          <w:sz w:val="14"/>
          <w:szCs w:val="14"/>
        </w:rPr>
        <w:t>contractor.</w:t>
      </w:r>
    </w:p>
    <w:p w:rsidR="00B40E1C" w:rsidRPr="002100BF" w:rsidRDefault="00B40E1C" w:rsidP="00B40E1C">
      <w:pPr>
        <w:numPr>
          <w:ilvl w:val="0"/>
          <w:numId w:val="29"/>
        </w:numPr>
        <w:tabs>
          <w:tab w:val="left" w:pos="435"/>
        </w:tabs>
        <w:kinsoku w:val="0"/>
        <w:overflowPunct w:val="0"/>
        <w:autoSpaceDE w:val="0"/>
        <w:autoSpaceDN w:val="0"/>
        <w:adjustRightInd w:val="0"/>
        <w:spacing w:after="100" w:line="242" w:lineRule="auto"/>
        <w:ind w:left="429" w:right="122" w:hanging="311"/>
        <w:jc w:val="both"/>
        <w:rPr>
          <w:i/>
          <w:iCs/>
          <w:color w:val="000000"/>
          <w:sz w:val="14"/>
          <w:szCs w:val="14"/>
        </w:rPr>
      </w:pPr>
      <w:r w:rsidRPr="002100BF">
        <w:rPr>
          <w:rFonts w:cs="Arial"/>
          <w:b/>
          <w:bCs/>
          <w:sz w:val="14"/>
          <w:szCs w:val="14"/>
          <w:u w:val="single"/>
        </w:rPr>
        <w:t>Disclaimer of Liability</w:t>
      </w:r>
      <w:r w:rsidRPr="002100BF">
        <w:rPr>
          <w:rFonts w:cs="Arial"/>
          <w:b/>
          <w:bCs/>
          <w:sz w:val="14"/>
          <w:szCs w:val="14"/>
        </w:rPr>
        <w:t xml:space="preserve">: </w:t>
      </w:r>
      <w:r w:rsidRPr="002100BF">
        <w:rPr>
          <w:rFonts w:cs="Arial"/>
          <w:sz w:val="14"/>
          <w:szCs w:val="14"/>
        </w:rPr>
        <w:t>No provision of this contract will be given effect that attempts to require the State of Kansas or its agencies to defend,</w:t>
      </w:r>
      <w:r w:rsidRPr="002100BF">
        <w:rPr>
          <w:rFonts w:cs="Arial"/>
          <w:spacing w:val="54"/>
          <w:sz w:val="14"/>
          <w:szCs w:val="14"/>
        </w:rPr>
        <w:t xml:space="preserve"> </w:t>
      </w:r>
      <w:r w:rsidRPr="002100BF">
        <w:rPr>
          <w:rFonts w:cs="Arial"/>
          <w:sz w:val="14"/>
          <w:szCs w:val="14"/>
        </w:rPr>
        <w:t xml:space="preserve">hold harmless, or indemnify any contractor or third party for any acts or omissions. The liability of the State of Kansas is defined under the Kansas Tort Claims Act (K.S.A. 75-6101, </w:t>
      </w:r>
      <w:r w:rsidRPr="002100BF">
        <w:rPr>
          <w:rFonts w:cs="Arial"/>
          <w:i/>
          <w:iCs/>
          <w:sz w:val="14"/>
          <w:szCs w:val="14"/>
        </w:rPr>
        <w:t>et seq.).</w:t>
      </w:r>
    </w:p>
    <w:p w:rsidR="00B40E1C" w:rsidRPr="002100BF" w:rsidRDefault="00B40E1C" w:rsidP="00B40E1C">
      <w:pPr>
        <w:numPr>
          <w:ilvl w:val="0"/>
          <w:numId w:val="29"/>
        </w:numPr>
        <w:tabs>
          <w:tab w:val="left" w:pos="429"/>
        </w:tabs>
        <w:kinsoku w:val="0"/>
        <w:overflowPunct w:val="0"/>
        <w:autoSpaceDE w:val="0"/>
        <w:autoSpaceDN w:val="0"/>
        <w:adjustRightInd w:val="0"/>
        <w:spacing w:after="100"/>
        <w:ind w:left="420" w:right="107" w:hanging="307"/>
        <w:jc w:val="both"/>
        <w:rPr>
          <w:rFonts w:cs="Arial"/>
          <w:sz w:val="14"/>
          <w:szCs w:val="14"/>
        </w:rPr>
      </w:pPr>
      <w:r w:rsidRPr="002100BF">
        <w:rPr>
          <w:rFonts w:cs="Arial"/>
          <w:b/>
          <w:bCs/>
          <w:sz w:val="14"/>
          <w:szCs w:val="14"/>
          <w:u w:val="single"/>
        </w:rPr>
        <w:t>Anti-Discrimination Clause</w:t>
      </w:r>
      <w:r w:rsidRPr="002100BF">
        <w:rPr>
          <w:rFonts w:cs="Arial"/>
          <w:b/>
          <w:bCs/>
          <w:sz w:val="14"/>
          <w:szCs w:val="14"/>
        </w:rPr>
        <w:t xml:space="preserve">: </w:t>
      </w:r>
      <w:r w:rsidRPr="002100BF">
        <w:rPr>
          <w:rFonts w:cs="Arial"/>
          <w:sz w:val="14"/>
          <w:szCs w:val="14"/>
        </w:rPr>
        <w:t xml:space="preserve">The contractor agrees: (a) to comply with the Kansas Act Against Discrimination (K.S.A. 44-1001, </w:t>
      </w:r>
      <w:r w:rsidRPr="002100BF">
        <w:rPr>
          <w:rFonts w:cs="Arial"/>
          <w:i/>
          <w:iCs/>
          <w:sz w:val="14"/>
          <w:szCs w:val="14"/>
        </w:rPr>
        <w:t xml:space="preserve">et seq.) </w:t>
      </w:r>
      <w:r w:rsidRPr="002100BF">
        <w:rPr>
          <w:rFonts w:cs="Arial"/>
          <w:sz w:val="14"/>
          <w:szCs w:val="14"/>
        </w:rPr>
        <w:t xml:space="preserve">and the Kansas Age Discrimination in Employment Act (K.S.A. 44-1111, </w:t>
      </w:r>
      <w:r w:rsidRPr="002100BF">
        <w:rPr>
          <w:rFonts w:cs="Arial"/>
          <w:i/>
          <w:iCs/>
          <w:sz w:val="14"/>
          <w:szCs w:val="14"/>
        </w:rPr>
        <w:t xml:space="preserve">et seq.) </w:t>
      </w:r>
      <w:r w:rsidRPr="002100BF">
        <w:rPr>
          <w:rFonts w:cs="Arial"/>
          <w:sz w:val="14"/>
          <w:szCs w:val="14"/>
        </w:rPr>
        <w:t xml:space="preserve">and the applicable provisions of the Americans With Disabilities Act (42 U.S.C. 12101, </w:t>
      </w:r>
      <w:r w:rsidRPr="002100BF">
        <w:rPr>
          <w:rFonts w:cs="Arial"/>
          <w:i/>
          <w:iCs/>
          <w:sz w:val="14"/>
          <w:szCs w:val="14"/>
        </w:rPr>
        <w:t xml:space="preserve">et seq.) </w:t>
      </w:r>
      <w:r w:rsidRPr="002100BF">
        <w:rPr>
          <w:rFonts w:cs="Arial"/>
          <w:sz w:val="14"/>
          <w:szCs w:val="14"/>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2100BF">
        <w:rPr>
          <w:rFonts w:cs="Arial"/>
          <w:spacing w:val="5"/>
          <w:sz w:val="14"/>
          <w:szCs w:val="14"/>
        </w:rPr>
        <w:t xml:space="preserve"> </w:t>
      </w:r>
      <w:r w:rsidRPr="002100BF">
        <w:rPr>
          <w:rFonts w:cs="Arial"/>
          <w:sz w:val="14"/>
          <w:szCs w:val="14"/>
        </w:rPr>
        <w:t>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 Administration.</w:t>
      </w:r>
    </w:p>
    <w:p w:rsidR="00B40E1C" w:rsidRPr="002100BF" w:rsidRDefault="00B40E1C" w:rsidP="00B40E1C">
      <w:pPr>
        <w:numPr>
          <w:ilvl w:val="0"/>
          <w:numId w:val="28"/>
        </w:numPr>
        <w:tabs>
          <w:tab w:val="left" w:pos="515"/>
        </w:tabs>
        <w:kinsoku w:val="0"/>
        <w:overflowPunct w:val="0"/>
        <w:autoSpaceDE w:val="0"/>
        <w:autoSpaceDN w:val="0"/>
        <w:adjustRightInd w:val="0"/>
        <w:spacing w:after="100"/>
        <w:ind w:right="122" w:hanging="316"/>
        <w:jc w:val="both"/>
        <w:rPr>
          <w:rFonts w:cs="Arial"/>
          <w:sz w:val="14"/>
          <w:szCs w:val="14"/>
        </w:rPr>
      </w:pPr>
      <w:r w:rsidRPr="002100BF">
        <w:rPr>
          <w:rFonts w:cs="Arial"/>
          <w:b/>
          <w:bCs/>
          <w:sz w:val="14"/>
          <w:szCs w:val="14"/>
          <w:u w:val="thick"/>
        </w:rPr>
        <w:t>Acceptance of Contract</w:t>
      </w:r>
      <w:r w:rsidRPr="002100BF">
        <w:rPr>
          <w:rFonts w:cs="Arial"/>
          <w:b/>
          <w:bCs/>
          <w:sz w:val="14"/>
          <w:szCs w:val="14"/>
        </w:rPr>
        <w:t xml:space="preserve">: </w:t>
      </w:r>
      <w:r w:rsidRPr="002100BF">
        <w:rPr>
          <w:rFonts w:cs="Arial"/>
          <w:sz w:val="14"/>
          <w:szCs w:val="14"/>
        </w:rPr>
        <w:t>This contract shall not be considered accepted, approved or otherwise effective until the statutorily required approvals and certifications have been</w:t>
      </w:r>
      <w:r w:rsidRPr="002100BF">
        <w:rPr>
          <w:rFonts w:cs="Arial"/>
          <w:spacing w:val="20"/>
          <w:sz w:val="14"/>
          <w:szCs w:val="14"/>
        </w:rPr>
        <w:t xml:space="preserve"> </w:t>
      </w:r>
      <w:r w:rsidRPr="002100BF">
        <w:rPr>
          <w:rFonts w:cs="Arial"/>
          <w:sz w:val="14"/>
          <w:szCs w:val="14"/>
        </w:rPr>
        <w:t>given.</w:t>
      </w:r>
    </w:p>
    <w:p w:rsidR="00B40E1C" w:rsidRPr="002100BF" w:rsidRDefault="00B40E1C" w:rsidP="00B40E1C">
      <w:pPr>
        <w:numPr>
          <w:ilvl w:val="0"/>
          <w:numId w:val="28"/>
        </w:numPr>
        <w:tabs>
          <w:tab w:val="left" w:pos="510"/>
        </w:tabs>
        <w:kinsoku w:val="0"/>
        <w:overflowPunct w:val="0"/>
        <w:autoSpaceDE w:val="0"/>
        <w:autoSpaceDN w:val="0"/>
        <w:adjustRightInd w:val="0"/>
        <w:spacing w:after="100"/>
        <w:ind w:left="501" w:right="108" w:hanging="310"/>
        <w:jc w:val="both"/>
        <w:rPr>
          <w:rFonts w:cs="Arial"/>
          <w:sz w:val="14"/>
          <w:szCs w:val="14"/>
        </w:rPr>
      </w:pPr>
      <w:r w:rsidRPr="002100BF">
        <w:rPr>
          <w:rFonts w:cs="Arial"/>
          <w:b/>
          <w:bCs/>
          <w:sz w:val="14"/>
          <w:szCs w:val="14"/>
          <w:u w:val="thick"/>
        </w:rPr>
        <w:t>Arbitration, Damages, Warranties</w:t>
      </w:r>
      <w:r w:rsidRPr="002100BF">
        <w:rPr>
          <w:rFonts w:cs="Arial"/>
          <w:b/>
          <w:bCs/>
          <w:sz w:val="14"/>
          <w:szCs w:val="14"/>
        </w:rPr>
        <w:t xml:space="preserve">: </w:t>
      </w:r>
      <w:r w:rsidRPr="002100BF">
        <w:rPr>
          <w:rFonts w:cs="Arial"/>
          <w:sz w:val="14"/>
          <w:szCs w:val="14"/>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 and fitness for a particular</w:t>
      </w:r>
      <w:r w:rsidRPr="002100BF">
        <w:rPr>
          <w:rFonts w:cs="Arial"/>
          <w:spacing w:val="-31"/>
          <w:sz w:val="14"/>
          <w:szCs w:val="14"/>
        </w:rPr>
        <w:t xml:space="preserve"> </w:t>
      </w:r>
      <w:r w:rsidRPr="002100BF">
        <w:rPr>
          <w:rFonts w:cs="Arial"/>
          <w:sz w:val="14"/>
          <w:szCs w:val="14"/>
        </w:rPr>
        <w:t>purpose.</w:t>
      </w:r>
    </w:p>
    <w:p w:rsidR="00B40E1C" w:rsidRPr="002100BF" w:rsidRDefault="00B40E1C" w:rsidP="00B40E1C">
      <w:pPr>
        <w:numPr>
          <w:ilvl w:val="1"/>
          <w:numId w:val="28"/>
        </w:numPr>
        <w:tabs>
          <w:tab w:val="left" w:pos="500"/>
        </w:tabs>
        <w:kinsoku w:val="0"/>
        <w:overflowPunct w:val="0"/>
        <w:autoSpaceDE w:val="0"/>
        <w:autoSpaceDN w:val="0"/>
        <w:adjustRightInd w:val="0"/>
        <w:spacing w:after="100"/>
        <w:ind w:right="113" w:hanging="316"/>
        <w:jc w:val="both"/>
        <w:rPr>
          <w:rFonts w:cs="Arial"/>
          <w:sz w:val="14"/>
          <w:szCs w:val="14"/>
        </w:rPr>
      </w:pPr>
      <w:r w:rsidRPr="002100BF">
        <w:rPr>
          <w:rFonts w:cs="Arial"/>
          <w:b/>
          <w:bCs/>
          <w:sz w:val="14"/>
          <w:szCs w:val="14"/>
          <w:u w:val="thick"/>
        </w:rPr>
        <w:t>Representative's Authority to Contract</w:t>
      </w:r>
      <w:r w:rsidRPr="002100BF">
        <w:rPr>
          <w:rFonts w:cs="Arial"/>
          <w:b/>
          <w:bCs/>
          <w:sz w:val="14"/>
          <w:szCs w:val="14"/>
        </w:rPr>
        <w:t xml:space="preserve">: </w:t>
      </w:r>
      <w:r w:rsidRPr="002100BF">
        <w:rPr>
          <w:rFonts w:cs="Arial"/>
          <w:sz w:val="14"/>
          <w:szCs w:val="14"/>
        </w:rPr>
        <w:t>By signing this contract, the representative of the contractor thereby represents that such person is duly authorized by the contractor to execute this contract on behalf of the contractor and that the contractor agrees to be bound by the</w:t>
      </w:r>
      <w:r w:rsidRPr="002100BF">
        <w:rPr>
          <w:rFonts w:cs="Arial"/>
          <w:spacing w:val="26"/>
          <w:sz w:val="14"/>
          <w:szCs w:val="14"/>
        </w:rPr>
        <w:t xml:space="preserve"> </w:t>
      </w:r>
      <w:r w:rsidRPr="002100BF">
        <w:rPr>
          <w:rFonts w:cs="Arial"/>
          <w:sz w:val="14"/>
          <w:szCs w:val="14"/>
        </w:rPr>
        <w:t>provisions thereof.</w:t>
      </w:r>
    </w:p>
    <w:p w:rsidR="00B40E1C" w:rsidRPr="002100BF" w:rsidRDefault="00B40E1C" w:rsidP="00B40E1C">
      <w:pPr>
        <w:numPr>
          <w:ilvl w:val="0"/>
          <w:numId w:val="27"/>
        </w:numPr>
        <w:tabs>
          <w:tab w:val="left" w:pos="495"/>
        </w:tabs>
        <w:kinsoku w:val="0"/>
        <w:overflowPunct w:val="0"/>
        <w:autoSpaceDE w:val="0"/>
        <w:autoSpaceDN w:val="0"/>
        <w:adjustRightInd w:val="0"/>
        <w:spacing w:after="100"/>
        <w:ind w:right="125" w:hanging="320"/>
        <w:jc w:val="both"/>
        <w:rPr>
          <w:rFonts w:cs="Arial"/>
          <w:sz w:val="14"/>
          <w:szCs w:val="14"/>
        </w:rPr>
      </w:pPr>
      <w:r w:rsidRPr="002100BF">
        <w:rPr>
          <w:rFonts w:cs="Arial"/>
          <w:b/>
          <w:bCs/>
          <w:sz w:val="14"/>
          <w:szCs w:val="14"/>
          <w:u w:val="thick"/>
        </w:rPr>
        <w:t>Responsibility</w:t>
      </w:r>
      <w:r w:rsidRPr="002100BF">
        <w:rPr>
          <w:rFonts w:cs="Arial"/>
          <w:b/>
          <w:bCs/>
          <w:spacing w:val="5"/>
          <w:sz w:val="14"/>
          <w:szCs w:val="14"/>
          <w:u w:val="thick"/>
        </w:rPr>
        <w:t xml:space="preserve"> </w:t>
      </w:r>
      <w:r w:rsidRPr="002100BF">
        <w:rPr>
          <w:rFonts w:cs="Arial"/>
          <w:b/>
          <w:bCs/>
          <w:sz w:val="14"/>
          <w:szCs w:val="14"/>
          <w:u w:val="thick"/>
        </w:rPr>
        <w:t>for</w:t>
      </w:r>
      <w:r w:rsidRPr="002100BF">
        <w:rPr>
          <w:rFonts w:cs="Arial"/>
          <w:b/>
          <w:bCs/>
          <w:spacing w:val="16"/>
          <w:sz w:val="14"/>
          <w:szCs w:val="14"/>
          <w:u w:val="thick"/>
        </w:rPr>
        <w:t xml:space="preserve"> </w:t>
      </w:r>
      <w:r w:rsidRPr="002100BF">
        <w:rPr>
          <w:rFonts w:cs="Arial"/>
          <w:b/>
          <w:bCs/>
          <w:sz w:val="14"/>
          <w:szCs w:val="14"/>
          <w:u w:val="thick"/>
        </w:rPr>
        <w:t>Taxes</w:t>
      </w:r>
      <w:r w:rsidRPr="002100BF">
        <w:rPr>
          <w:rFonts w:cs="Arial"/>
          <w:b/>
          <w:bCs/>
          <w:sz w:val="14"/>
          <w:szCs w:val="14"/>
        </w:rPr>
        <w:t>:</w:t>
      </w:r>
      <w:r w:rsidRPr="002100BF">
        <w:rPr>
          <w:rFonts w:cs="Arial"/>
          <w:b/>
          <w:bCs/>
          <w:spacing w:val="23"/>
          <w:sz w:val="14"/>
          <w:szCs w:val="14"/>
        </w:rPr>
        <w:t xml:space="preserve"> </w:t>
      </w:r>
      <w:r w:rsidRPr="002100BF">
        <w:rPr>
          <w:rFonts w:cs="Arial"/>
          <w:sz w:val="14"/>
          <w:szCs w:val="14"/>
        </w:rPr>
        <w:t>The</w:t>
      </w:r>
      <w:r w:rsidRPr="002100BF">
        <w:rPr>
          <w:rFonts w:cs="Arial"/>
          <w:spacing w:val="20"/>
          <w:sz w:val="14"/>
          <w:szCs w:val="14"/>
        </w:rPr>
        <w:t xml:space="preserve"> </w:t>
      </w:r>
      <w:r w:rsidRPr="002100BF">
        <w:rPr>
          <w:rFonts w:cs="Arial"/>
          <w:sz w:val="14"/>
          <w:szCs w:val="14"/>
        </w:rPr>
        <w:t>State</w:t>
      </w:r>
      <w:r w:rsidRPr="002100BF">
        <w:rPr>
          <w:rFonts w:cs="Arial"/>
          <w:spacing w:val="21"/>
          <w:sz w:val="14"/>
          <w:szCs w:val="14"/>
        </w:rPr>
        <w:t xml:space="preserve"> </w:t>
      </w:r>
      <w:r w:rsidRPr="002100BF">
        <w:rPr>
          <w:rFonts w:cs="Arial"/>
          <w:sz w:val="14"/>
          <w:szCs w:val="14"/>
        </w:rPr>
        <w:t>of</w:t>
      </w:r>
      <w:r w:rsidRPr="002100BF">
        <w:rPr>
          <w:rFonts w:cs="Arial"/>
          <w:spacing w:val="13"/>
          <w:sz w:val="14"/>
          <w:szCs w:val="14"/>
        </w:rPr>
        <w:t xml:space="preserve"> </w:t>
      </w:r>
      <w:r w:rsidRPr="002100BF">
        <w:rPr>
          <w:rFonts w:cs="Arial"/>
          <w:sz w:val="14"/>
          <w:szCs w:val="14"/>
        </w:rPr>
        <w:t>Kansas</w:t>
      </w:r>
      <w:r w:rsidRPr="002100BF">
        <w:rPr>
          <w:rFonts w:cs="Arial"/>
          <w:spacing w:val="32"/>
          <w:sz w:val="14"/>
          <w:szCs w:val="14"/>
        </w:rPr>
        <w:t xml:space="preserve"> </w:t>
      </w:r>
      <w:r w:rsidRPr="002100BF">
        <w:rPr>
          <w:rFonts w:cs="Arial"/>
          <w:sz w:val="14"/>
          <w:szCs w:val="14"/>
        </w:rPr>
        <w:t>and</w:t>
      </w:r>
      <w:r w:rsidRPr="002100BF">
        <w:rPr>
          <w:rFonts w:cs="Arial"/>
          <w:spacing w:val="13"/>
          <w:sz w:val="14"/>
          <w:szCs w:val="14"/>
        </w:rPr>
        <w:t xml:space="preserve"> </w:t>
      </w:r>
      <w:r w:rsidRPr="002100BF">
        <w:rPr>
          <w:rFonts w:cs="Arial"/>
          <w:sz w:val="14"/>
          <w:szCs w:val="14"/>
        </w:rPr>
        <w:t>its</w:t>
      </w:r>
      <w:r w:rsidRPr="002100BF">
        <w:rPr>
          <w:rFonts w:cs="Arial"/>
          <w:spacing w:val="16"/>
          <w:sz w:val="14"/>
          <w:szCs w:val="14"/>
        </w:rPr>
        <w:t xml:space="preserve"> </w:t>
      </w:r>
      <w:r w:rsidRPr="002100BF">
        <w:rPr>
          <w:rFonts w:cs="Arial"/>
          <w:sz w:val="14"/>
          <w:szCs w:val="14"/>
        </w:rPr>
        <w:t>agencies</w:t>
      </w:r>
      <w:r w:rsidRPr="002100BF">
        <w:rPr>
          <w:rFonts w:cs="Arial"/>
          <w:spacing w:val="29"/>
          <w:sz w:val="14"/>
          <w:szCs w:val="14"/>
        </w:rPr>
        <w:t xml:space="preserve"> </w:t>
      </w:r>
      <w:r w:rsidRPr="002100BF">
        <w:rPr>
          <w:rFonts w:cs="Arial"/>
          <w:sz w:val="14"/>
          <w:szCs w:val="14"/>
        </w:rPr>
        <w:t>shall</w:t>
      </w:r>
      <w:r w:rsidRPr="002100BF">
        <w:rPr>
          <w:rFonts w:cs="Arial"/>
          <w:spacing w:val="17"/>
          <w:sz w:val="14"/>
          <w:szCs w:val="14"/>
        </w:rPr>
        <w:t xml:space="preserve"> </w:t>
      </w:r>
      <w:r w:rsidRPr="002100BF">
        <w:rPr>
          <w:rFonts w:cs="Arial"/>
          <w:sz w:val="14"/>
          <w:szCs w:val="14"/>
        </w:rPr>
        <w:t>not</w:t>
      </w:r>
      <w:r w:rsidRPr="002100BF">
        <w:rPr>
          <w:rFonts w:cs="Arial"/>
          <w:spacing w:val="19"/>
          <w:sz w:val="14"/>
          <w:szCs w:val="14"/>
        </w:rPr>
        <w:t xml:space="preserve"> </w:t>
      </w:r>
      <w:r w:rsidRPr="002100BF">
        <w:rPr>
          <w:rFonts w:cs="Arial"/>
          <w:sz w:val="14"/>
          <w:szCs w:val="14"/>
        </w:rPr>
        <w:t>be</w:t>
      </w:r>
      <w:r w:rsidRPr="002100BF">
        <w:rPr>
          <w:rFonts w:cs="Arial"/>
          <w:spacing w:val="16"/>
          <w:sz w:val="14"/>
          <w:szCs w:val="14"/>
        </w:rPr>
        <w:t xml:space="preserve"> </w:t>
      </w:r>
      <w:r w:rsidRPr="002100BF">
        <w:rPr>
          <w:rFonts w:cs="Arial"/>
          <w:sz w:val="14"/>
          <w:szCs w:val="14"/>
        </w:rPr>
        <w:t>responsible</w:t>
      </w:r>
      <w:r w:rsidRPr="002100BF">
        <w:rPr>
          <w:rFonts w:cs="Arial"/>
          <w:spacing w:val="27"/>
          <w:sz w:val="14"/>
          <w:szCs w:val="14"/>
        </w:rPr>
        <w:t xml:space="preserve"> </w:t>
      </w:r>
      <w:r w:rsidRPr="002100BF">
        <w:rPr>
          <w:rFonts w:cs="Arial"/>
          <w:sz w:val="14"/>
          <w:szCs w:val="14"/>
        </w:rPr>
        <w:t>for,</w:t>
      </w:r>
      <w:r w:rsidRPr="002100BF">
        <w:rPr>
          <w:rFonts w:cs="Arial"/>
          <w:spacing w:val="20"/>
          <w:sz w:val="14"/>
          <w:szCs w:val="14"/>
        </w:rPr>
        <w:t xml:space="preserve"> </w:t>
      </w:r>
      <w:r w:rsidRPr="002100BF">
        <w:rPr>
          <w:rFonts w:cs="Arial"/>
          <w:sz w:val="14"/>
          <w:szCs w:val="14"/>
        </w:rPr>
        <w:t>nor</w:t>
      </w:r>
      <w:r w:rsidRPr="002100BF">
        <w:rPr>
          <w:rFonts w:cs="Arial"/>
          <w:spacing w:val="-2"/>
          <w:sz w:val="14"/>
          <w:szCs w:val="14"/>
        </w:rPr>
        <w:t xml:space="preserve"> </w:t>
      </w:r>
      <w:r w:rsidRPr="002100BF">
        <w:rPr>
          <w:rFonts w:cs="Arial"/>
          <w:sz w:val="14"/>
          <w:szCs w:val="14"/>
        </w:rPr>
        <w:t>indemnify</w:t>
      </w:r>
      <w:r w:rsidRPr="002100BF">
        <w:rPr>
          <w:rFonts w:cs="Arial"/>
          <w:spacing w:val="28"/>
          <w:sz w:val="14"/>
          <w:szCs w:val="14"/>
        </w:rPr>
        <w:t xml:space="preserve"> </w:t>
      </w:r>
      <w:r w:rsidRPr="002100BF">
        <w:rPr>
          <w:rFonts w:cs="Arial"/>
          <w:sz w:val="14"/>
          <w:szCs w:val="14"/>
        </w:rPr>
        <w:t>a</w:t>
      </w:r>
      <w:r w:rsidRPr="002100BF">
        <w:rPr>
          <w:rFonts w:cs="Arial"/>
          <w:spacing w:val="22"/>
          <w:sz w:val="14"/>
          <w:szCs w:val="14"/>
        </w:rPr>
        <w:t xml:space="preserve"> </w:t>
      </w:r>
      <w:r w:rsidRPr="002100BF">
        <w:rPr>
          <w:rFonts w:cs="Arial"/>
          <w:sz w:val="14"/>
          <w:szCs w:val="14"/>
        </w:rPr>
        <w:t>contractor</w:t>
      </w:r>
      <w:r w:rsidRPr="002100BF">
        <w:rPr>
          <w:rFonts w:cs="Arial"/>
          <w:spacing w:val="39"/>
          <w:sz w:val="14"/>
          <w:szCs w:val="14"/>
        </w:rPr>
        <w:t xml:space="preserve"> </w:t>
      </w:r>
      <w:r w:rsidRPr="002100BF">
        <w:rPr>
          <w:rFonts w:cs="Arial"/>
          <w:sz w:val="14"/>
          <w:szCs w:val="14"/>
        </w:rPr>
        <w:t>for,</w:t>
      </w:r>
      <w:r w:rsidRPr="002100BF">
        <w:rPr>
          <w:rFonts w:cs="Arial"/>
          <w:spacing w:val="22"/>
          <w:sz w:val="14"/>
          <w:szCs w:val="14"/>
        </w:rPr>
        <w:t xml:space="preserve"> </w:t>
      </w:r>
      <w:r w:rsidRPr="002100BF">
        <w:rPr>
          <w:rFonts w:cs="Arial"/>
          <w:sz w:val="14"/>
          <w:szCs w:val="14"/>
        </w:rPr>
        <w:t>any</w:t>
      </w:r>
      <w:r w:rsidRPr="002100BF">
        <w:rPr>
          <w:rFonts w:cs="Arial"/>
          <w:spacing w:val="24"/>
          <w:sz w:val="14"/>
          <w:szCs w:val="14"/>
        </w:rPr>
        <w:t xml:space="preserve"> </w:t>
      </w:r>
      <w:r w:rsidRPr="002100BF">
        <w:rPr>
          <w:rFonts w:cs="Arial"/>
          <w:sz w:val="14"/>
          <w:szCs w:val="14"/>
        </w:rPr>
        <w:t>federal,</w:t>
      </w:r>
      <w:r w:rsidRPr="002100BF">
        <w:rPr>
          <w:rFonts w:cs="Arial"/>
          <w:spacing w:val="30"/>
          <w:sz w:val="14"/>
          <w:szCs w:val="14"/>
        </w:rPr>
        <w:t xml:space="preserve"> </w:t>
      </w:r>
      <w:r w:rsidRPr="002100BF">
        <w:rPr>
          <w:rFonts w:cs="Arial"/>
          <w:sz w:val="14"/>
          <w:szCs w:val="14"/>
        </w:rPr>
        <w:t>state</w:t>
      </w:r>
      <w:r w:rsidRPr="002100BF">
        <w:rPr>
          <w:rFonts w:cs="Arial"/>
          <w:spacing w:val="32"/>
          <w:sz w:val="14"/>
          <w:szCs w:val="14"/>
        </w:rPr>
        <w:t xml:space="preserve"> </w:t>
      </w:r>
      <w:r w:rsidRPr="002100BF">
        <w:rPr>
          <w:rFonts w:cs="Arial"/>
          <w:sz w:val="14"/>
          <w:szCs w:val="14"/>
        </w:rPr>
        <w:t>or</w:t>
      </w:r>
      <w:r w:rsidRPr="002100BF">
        <w:rPr>
          <w:rFonts w:cs="Arial"/>
          <w:spacing w:val="18"/>
          <w:sz w:val="14"/>
          <w:szCs w:val="14"/>
        </w:rPr>
        <w:t xml:space="preserve"> </w:t>
      </w:r>
      <w:r w:rsidRPr="002100BF">
        <w:rPr>
          <w:rFonts w:cs="Arial"/>
          <w:sz w:val="14"/>
          <w:szCs w:val="14"/>
        </w:rPr>
        <w:t>local</w:t>
      </w:r>
      <w:r w:rsidRPr="002100BF">
        <w:rPr>
          <w:rFonts w:cs="Arial"/>
          <w:spacing w:val="16"/>
          <w:sz w:val="14"/>
          <w:szCs w:val="14"/>
        </w:rPr>
        <w:t xml:space="preserve"> </w:t>
      </w:r>
      <w:r w:rsidRPr="002100BF">
        <w:rPr>
          <w:rFonts w:cs="Arial"/>
          <w:sz w:val="14"/>
          <w:szCs w:val="14"/>
        </w:rPr>
        <w:t>taxes</w:t>
      </w:r>
      <w:r w:rsidRPr="002100BF">
        <w:rPr>
          <w:rFonts w:cs="Arial"/>
          <w:spacing w:val="17"/>
          <w:sz w:val="14"/>
          <w:szCs w:val="14"/>
        </w:rPr>
        <w:t xml:space="preserve"> </w:t>
      </w:r>
      <w:r w:rsidRPr="002100BF">
        <w:rPr>
          <w:rFonts w:cs="Arial"/>
          <w:sz w:val="14"/>
          <w:szCs w:val="14"/>
        </w:rPr>
        <w:t>which</w:t>
      </w:r>
      <w:r w:rsidRPr="002100BF">
        <w:rPr>
          <w:rFonts w:cs="Arial"/>
          <w:spacing w:val="24"/>
          <w:sz w:val="14"/>
          <w:szCs w:val="14"/>
        </w:rPr>
        <w:t xml:space="preserve"> </w:t>
      </w:r>
      <w:r w:rsidRPr="002100BF">
        <w:rPr>
          <w:rFonts w:cs="Arial"/>
          <w:sz w:val="14"/>
          <w:szCs w:val="14"/>
        </w:rPr>
        <w:t>may</w:t>
      </w:r>
      <w:r w:rsidRPr="002100BF">
        <w:rPr>
          <w:rFonts w:cs="Arial"/>
          <w:spacing w:val="16"/>
          <w:sz w:val="14"/>
          <w:szCs w:val="14"/>
        </w:rPr>
        <w:t xml:space="preserve"> </w:t>
      </w:r>
      <w:r w:rsidRPr="002100BF">
        <w:rPr>
          <w:rFonts w:cs="Arial"/>
          <w:sz w:val="14"/>
          <w:szCs w:val="14"/>
        </w:rPr>
        <w:t>be</w:t>
      </w:r>
      <w:r w:rsidRPr="002100BF">
        <w:rPr>
          <w:rFonts w:cs="Arial"/>
          <w:spacing w:val="14"/>
          <w:sz w:val="14"/>
          <w:szCs w:val="14"/>
        </w:rPr>
        <w:t xml:space="preserve"> </w:t>
      </w:r>
      <w:r w:rsidRPr="002100BF">
        <w:rPr>
          <w:rFonts w:cs="Arial"/>
          <w:sz w:val="14"/>
          <w:szCs w:val="14"/>
        </w:rPr>
        <w:t>imposed</w:t>
      </w:r>
      <w:r w:rsidRPr="002100BF">
        <w:rPr>
          <w:rFonts w:cs="Arial"/>
          <w:spacing w:val="24"/>
          <w:sz w:val="14"/>
          <w:szCs w:val="14"/>
        </w:rPr>
        <w:t xml:space="preserve"> </w:t>
      </w:r>
      <w:r w:rsidRPr="002100BF">
        <w:rPr>
          <w:rFonts w:cs="Arial"/>
          <w:sz w:val="14"/>
          <w:szCs w:val="14"/>
        </w:rPr>
        <w:t>or</w:t>
      </w:r>
      <w:r w:rsidRPr="002100BF">
        <w:rPr>
          <w:rFonts w:cs="Arial"/>
          <w:spacing w:val="20"/>
          <w:sz w:val="14"/>
          <w:szCs w:val="14"/>
        </w:rPr>
        <w:t xml:space="preserve"> </w:t>
      </w:r>
      <w:r w:rsidRPr="002100BF">
        <w:rPr>
          <w:rFonts w:cs="Arial"/>
          <w:sz w:val="14"/>
          <w:szCs w:val="14"/>
        </w:rPr>
        <w:t>levied</w:t>
      </w:r>
      <w:r w:rsidRPr="002100BF">
        <w:rPr>
          <w:rFonts w:cs="Arial"/>
          <w:spacing w:val="26"/>
          <w:sz w:val="14"/>
          <w:szCs w:val="14"/>
        </w:rPr>
        <w:t xml:space="preserve"> </w:t>
      </w:r>
      <w:r w:rsidRPr="002100BF">
        <w:rPr>
          <w:rFonts w:cs="Arial"/>
          <w:sz w:val="14"/>
          <w:szCs w:val="14"/>
        </w:rPr>
        <w:t>upon</w:t>
      </w:r>
      <w:r w:rsidRPr="002100BF">
        <w:rPr>
          <w:rFonts w:cs="Arial"/>
          <w:spacing w:val="-2"/>
          <w:sz w:val="14"/>
          <w:szCs w:val="14"/>
        </w:rPr>
        <w:t xml:space="preserve"> </w:t>
      </w:r>
      <w:r w:rsidRPr="002100BF">
        <w:rPr>
          <w:rFonts w:cs="Arial"/>
          <w:sz w:val="14"/>
          <w:szCs w:val="14"/>
        </w:rPr>
        <w:t>the subject</w:t>
      </w:r>
      <w:r w:rsidRPr="002100BF">
        <w:rPr>
          <w:rFonts w:cs="Arial"/>
          <w:spacing w:val="2"/>
          <w:sz w:val="14"/>
          <w:szCs w:val="14"/>
        </w:rPr>
        <w:t xml:space="preserve"> </w:t>
      </w:r>
      <w:r w:rsidRPr="002100BF">
        <w:rPr>
          <w:rFonts w:cs="Arial"/>
          <w:sz w:val="14"/>
          <w:szCs w:val="14"/>
        </w:rPr>
        <w:t>matter</w:t>
      </w:r>
      <w:r w:rsidRPr="002100BF">
        <w:rPr>
          <w:rFonts w:cs="Arial"/>
          <w:spacing w:val="5"/>
          <w:sz w:val="14"/>
          <w:szCs w:val="14"/>
        </w:rPr>
        <w:t xml:space="preserve"> </w:t>
      </w:r>
      <w:r w:rsidRPr="002100BF">
        <w:rPr>
          <w:rFonts w:cs="Arial"/>
          <w:sz w:val="14"/>
          <w:szCs w:val="14"/>
        </w:rPr>
        <w:t>of</w:t>
      </w:r>
      <w:r w:rsidRPr="002100BF">
        <w:rPr>
          <w:rFonts w:cs="Arial"/>
          <w:spacing w:val="5"/>
          <w:sz w:val="14"/>
          <w:szCs w:val="14"/>
        </w:rPr>
        <w:t xml:space="preserve"> </w:t>
      </w:r>
      <w:r w:rsidRPr="002100BF">
        <w:rPr>
          <w:rFonts w:cs="Arial"/>
          <w:sz w:val="14"/>
          <w:szCs w:val="14"/>
        </w:rPr>
        <w:t>this</w:t>
      </w:r>
      <w:r w:rsidRPr="002100BF">
        <w:rPr>
          <w:rFonts w:cs="Arial"/>
          <w:spacing w:val="-1"/>
          <w:sz w:val="14"/>
          <w:szCs w:val="14"/>
        </w:rPr>
        <w:t xml:space="preserve"> </w:t>
      </w:r>
      <w:r w:rsidRPr="002100BF">
        <w:rPr>
          <w:rFonts w:cs="Arial"/>
          <w:sz w:val="14"/>
          <w:szCs w:val="14"/>
        </w:rPr>
        <w:t>contract.</w:t>
      </w:r>
    </w:p>
    <w:p w:rsidR="00B40E1C" w:rsidRPr="002100BF" w:rsidRDefault="00B40E1C" w:rsidP="00B40E1C">
      <w:pPr>
        <w:numPr>
          <w:ilvl w:val="0"/>
          <w:numId w:val="27"/>
        </w:numPr>
        <w:tabs>
          <w:tab w:val="left" w:pos="496"/>
        </w:tabs>
        <w:kinsoku w:val="0"/>
        <w:overflowPunct w:val="0"/>
        <w:autoSpaceDE w:val="0"/>
        <w:autoSpaceDN w:val="0"/>
        <w:adjustRightInd w:val="0"/>
        <w:spacing w:after="100"/>
        <w:ind w:left="487" w:right="123" w:hanging="358"/>
        <w:jc w:val="both"/>
        <w:rPr>
          <w:rFonts w:cs="Arial"/>
          <w:sz w:val="14"/>
          <w:szCs w:val="14"/>
        </w:rPr>
      </w:pPr>
      <w:r w:rsidRPr="002100BF">
        <w:rPr>
          <w:rFonts w:cs="Arial"/>
          <w:b/>
          <w:bCs/>
          <w:sz w:val="14"/>
          <w:szCs w:val="14"/>
          <w:u w:val="single"/>
        </w:rPr>
        <w:t>Insurance</w:t>
      </w:r>
      <w:r w:rsidRPr="002100BF">
        <w:rPr>
          <w:rFonts w:cs="Arial"/>
          <w:b/>
          <w:bCs/>
          <w:sz w:val="14"/>
          <w:szCs w:val="14"/>
        </w:rPr>
        <w:t xml:space="preserve">: </w:t>
      </w:r>
      <w:r w:rsidRPr="002100BF">
        <w:rPr>
          <w:rFonts w:cs="Arial"/>
          <w:sz w:val="14"/>
          <w:szCs w:val="14"/>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any such loss or damage. Subject to the provisions of the Kansas Tort Claims Act (K.S.A. 75-6101, </w:t>
      </w:r>
      <w:r w:rsidRPr="002100BF">
        <w:rPr>
          <w:rFonts w:cs="Arial"/>
          <w:i/>
          <w:iCs/>
          <w:sz w:val="14"/>
          <w:szCs w:val="14"/>
        </w:rPr>
        <w:t xml:space="preserve">et seq.), </w:t>
      </w:r>
      <w:r w:rsidRPr="002100BF">
        <w:rPr>
          <w:rFonts w:cs="Arial"/>
          <w:sz w:val="14"/>
          <w:szCs w:val="14"/>
        </w:rPr>
        <w:t>the contractor shall bear the risk of any loss or damage to any property</w:t>
      </w:r>
      <w:r w:rsidRPr="002100BF">
        <w:rPr>
          <w:rFonts w:cs="Arial"/>
          <w:spacing w:val="-25"/>
          <w:sz w:val="14"/>
          <w:szCs w:val="14"/>
        </w:rPr>
        <w:t xml:space="preserve"> </w:t>
      </w:r>
      <w:r w:rsidRPr="002100BF">
        <w:rPr>
          <w:rFonts w:cs="Arial"/>
          <w:sz w:val="14"/>
          <w:szCs w:val="14"/>
        </w:rPr>
        <w:t>in which the contractor holds title.</w:t>
      </w:r>
    </w:p>
    <w:p w:rsidR="00B40E1C" w:rsidRPr="002100BF" w:rsidRDefault="00B40E1C" w:rsidP="00B40E1C">
      <w:pPr>
        <w:numPr>
          <w:ilvl w:val="0"/>
          <w:numId w:val="27"/>
        </w:numPr>
        <w:tabs>
          <w:tab w:val="left" w:pos="487"/>
        </w:tabs>
        <w:kinsoku w:val="0"/>
        <w:overflowPunct w:val="0"/>
        <w:autoSpaceDE w:val="0"/>
        <w:autoSpaceDN w:val="0"/>
        <w:adjustRightInd w:val="0"/>
        <w:spacing w:after="100"/>
        <w:ind w:left="483" w:right="138" w:hanging="363"/>
        <w:jc w:val="both"/>
        <w:rPr>
          <w:rFonts w:cs="Arial"/>
          <w:b/>
          <w:bCs/>
          <w:i/>
          <w:iCs/>
          <w:sz w:val="14"/>
          <w:szCs w:val="14"/>
        </w:rPr>
      </w:pPr>
      <w:r w:rsidRPr="002100BF">
        <w:rPr>
          <w:rFonts w:cs="Arial"/>
          <w:b/>
          <w:bCs/>
          <w:sz w:val="14"/>
          <w:szCs w:val="14"/>
          <w:u w:val="thick"/>
        </w:rPr>
        <w:t>Information</w:t>
      </w:r>
      <w:r w:rsidRPr="002100BF">
        <w:rPr>
          <w:rFonts w:cs="Arial"/>
          <w:b/>
          <w:bCs/>
          <w:sz w:val="14"/>
          <w:szCs w:val="14"/>
        </w:rPr>
        <w:t xml:space="preserve">: No provision of this contract shall be construed as limiting the Legislative Division of Post Audit from having access to information pursuant to K.S.A. 46-1101, </w:t>
      </w:r>
      <w:r w:rsidRPr="002100BF">
        <w:rPr>
          <w:rFonts w:cs="Arial"/>
          <w:b/>
          <w:bCs/>
          <w:i/>
          <w:iCs/>
          <w:sz w:val="14"/>
          <w:szCs w:val="14"/>
        </w:rPr>
        <w:t>et</w:t>
      </w:r>
      <w:r w:rsidRPr="002100BF">
        <w:rPr>
          <w:rFonts w:cs="Arial"/>
          <w:b/>
          <w:bCs/>
          <w:i/>
          <w:iCs/>
          <w:spacing w:val="43"/>
          <w:sz w:val="14"/>
          <w:szCs w:val="14"/>
        </w:rPr>
        <w:t xml:space="preserve"> </w:t>
      </w:r>
      <w:r w:rsidRPr="002100BF">
        <w:rPr>
          <w:rFonts w:cs="Arial"/>
          <w:b/>
          <w:bCs/>
          <w:i/>
          <w:iCs/>
          <w:sz w:val="14"/>
          <w:szCs w:val="14"/>
        </w:rPr>
        <w:t>seq.</w:t>
      </w:r>
    </w:p>
    <w:p w:rsidR="00B40E1C" w:rsidRPr="002100BF" w:rsidRDefault="00B40E1C" w:rsidP="00B40E1C">
      <w:pPr>
        <w:numPr>
          <w:ilvl w:val="0"/>
          <w:numId w:val="27"/>
        </w:numPr>
        <w:tabs>
          <w:tab w:val="left" w:pos="486"/>
        </w:tabs>
        <w:kinsoku w:val="0"/>
        <w:overflowPunct w:val="0"/>
        <w:autoSpaceDE w:val="0"/>
        <w:autoSpaceDN w:val="0"/>
        <w:adjustRightInd w:val="0"/>
        <w:spacing w:after="100"/>
        <w:ind w:left="480" w:right="138"/>
        <w:jc w:val="both"/>
        <w:rPr>
          <w:rFonts w:cs="Arial"/>
          <w:sz w:val="14"/>
          <w:szCs w:val="14"/>
        </w:rPr>
      </w:pPr>
      <w:r w:rsidRPr="002100BF">
        <w:rPr>
          <w:rFonts w:cs="Arial"/>
          <w:b/>
          <w:bCs/>
          <w:sz w:val="14"/>
          <w:szCs w:val="14"/>
          <w:u w:val="thick"/>
        </w:rPr>
        <w:t>The Eleventh Amendment</w:t>
      </w:r>
      <w:r w:rsidRPr="002100BF">
        <w:rPr>
          <w:rFonts w:cs="Arial"/>
          <w:b/>
          <w:bCs/>
          <w:sz w:val="14"/>
          <w:szCs w:val="14"/>
        </w:rPr>
        <w:t xml:space="preserve">: </w:t>
      </w:r>
      <w:r w:rsidRPr="002100BF">
        <w:rPr>
          <w:rFonts w:cs="Arial"/>
          <w:sz w:val="14"/>
          <w:szCs w:val="14"/>
        </w:rPr>
        <w:t>"The Eleventh Amendment is an inherent and incumbent protection with the State of Kansas and need not be reserved, but prudence requires the State to reiterate that nothing related to this contract shall be deemed a waiver of the Eleventh</w:t>
      </w:r>
      <w:r w:rsidRPr="002100BF">
        <w:rPr>
          <w:rFonts w:cs="Arial"/>
          <w:spacing w:val="25"/>
          <w:sz w:val="14"/>
          <w:szCs w:val="14"/>
        </w:rPr>
        <w:t xml:space="preserve"> </w:t>
      </w:r>
      <w:r w:rsidRPr="002100BF">
        <w:rPr>
          <w:rFonts w:cs="Arial"/>
          <w:sz w:val="14"/>
          <w:szCs w:val="14"/>
        </w:rPr>
        <w:t>Amendment."</w:t>
      </w:r>
    </w:p>
    <w:p w:rsidR="00B40E1C" w:rsidRPr="002100BF" w:rsidRDefault="00B40E1C" w:rsidP="00B40E1C">
      <w:pPr>
        <w:numPr>
          <w:ilvl w:val="0"/>
          <w:numId w:val="27"/>
        </w:numPr>
        <w:tabs>
          <w:tab w:val="left" w:pos="481"/>
        </w:tabs>
        <w:kinsoku w:val="0"/>
        <w:overflowPunct w:val="0"/>
        <w:autoSpaceDE w:val="0"/>
        <w:autoSpaceDN w:val="0"/>
        <w:adjustRightInd w:val="0"/>
        <w:spacing w:after="100"/>
        <w:ind w:left="473" w:right="127" w:hanging="358"/>
        <w:jc w:val="both"/>
        <w:rPr>
          <w:rFonts w:cs="Arial"/>
          <w:sz w:val="14"/>
          <w:szCs w:val="14"/>
        </w:rPr>
      </w:pPr>
      <w:r w:rsidRPr="002100BF">
        <w:rPr>
          <w:rFonts w:cs="Arial"/>
          <w:b/>
          <w:bCs/>
          <w:sz w:val="14"/>
          <w:szCs w:val="14"/>
          <w:u w:val="thick"/>
        </w:rPr>
        <w:t xml:space="preserve">Campaign Contributions / Lobbying: </w:t>
      </w:r>
      <w:r w:rsidRPr="002100BF">
        <w:rPr>
          <w:rFonts w:cs="Arial"/>
          <w:sz w:val="14"/>
          <w:szCs w:val="14"/>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w:t>
      </w:r>
      <w:r w:rsidRPr="002100BF">
        <w:rPr>
          <w:rFonts w:cs="Arial"/>
          <w:spacing w:val="23"/>
          <w:sz w:val="14"/>
          <w:szCs w:val="14"/>
        </w:rPr>
        <w:t xml:space="preserve"> </w:t>
      </w:r>
      <w:r w:rsidRPr="002100BF">
        <w:rPr>
          <w:rFonts w:cs="Arial"/>
          <w:sz w:val="14"/>
          <w:szCs w:val="14"/>
        </w:rPr>
        <w:t>Legislature regarding any pending legislation or the awarding, extension, continuation, renewal, amendment or modification of any government contract, grant, loan, or cooperative agreement.</w:t>
      </w:r>
    </w:p>
    <w:p w:rsidR="005463C3" w:rsidRDefault="005463C3" w:rsidP="00CB2914">
      <w:pPr>
        <w:tabs>
          <w:tab w:val="right" w:pos="9348"/>
        </w:tabs>
        <w:rPr>
          <w:rFonts w:ascii="Arial" w:hAnsi="Arial" w:cs="Arial"/>
          <w:b/>
          <w:bCs/>
          <w:sz w:val="16"/>
          <w:szCs w:val="16"/>
        </w:rPr>
      </w:pPr>
    </w:p>
    <w:p w:rsidR="005463C3" w:rsidRDefault="005463C3" w:rsidP="00CB2914">
      <w:pPr>
        <w:tabs>
          <w:tab w:val="right" w:pos="9348"/>
        </w:tabs>
        <w:rPr>
          <w:rFonts w:ascii="Arial" w:hAnsi="Arial" w:cs="Arial"/>
          <w:b/>
          <w:bCs/>
          <w:sz w:val="16"/>
          <w:szCs w:val="16"/>
        </w:rPr>
      </w:pPr>
    </w:p>
    <w:p w:rsidR="005463C3" w:rsidRDefault="005463C3" w:rsidP="00CB2914">
      <w:pPr>
        <w:tabs>
          <w:tab w:val="right" w:pos="9348"/>
        </w:tabs>
        <w:rPr>
          <w:rFonts w:ascii="Arial" w:hAnsi="Arial" w:cs="Arial"/>
          <w:b/>
          <w:bCs/>
          <w:sz w:val="16"/>
          <w:szCs w:val="16"/>
        </w:rPr>
      </w:pPr>
    </w:p>
    <w:p w:rsidR="005463C3" w:rsidRDefault="005463C3" w:rsidP="00CB2914">
      <w:pPr>
        <w:tabs>
          <w:tab w:val="right" w:pos="9348"/>
        </w:tabs>
        <w:rPr>
          <w:rFonts w:ascii="Arial" w:hAnsi="Arial" w:cs="Arial"/>
          <w:b/>
          <w:bCs/>
          <w:sz w:val="16"/>
          <w:szCs w:val="16"/>
        </w:rPr>
      </w:pPr>
    </w:p>
    <w:p w:rsidR="00B40E1C" w:rsidRDefault="00B40E1C" w:rsidP="00B12525">
      <w:pPr>
        <w:pStyle w:val="Heading6"/>
        <w:jc w:val="center"/>
        <w:rPr>
          <w:rFonts w:asciiTheme="minorHAnsi" w:hAnsiTheme="minorHAnsi"/>
          <w:b/>
          <w:sz w:val="28"/>
        </w:rPr>
      </w:pPr>
    </w:p>
    <w:p w:rsidR="00B40E1C" w:rsidRDefault="00B40E1C" w:rsidP="00B12525">
      <w:pPr>
        <w:pStyle w:val="Heading6"/>
        <w:jc w:val="center"/>
        <w:rPr>
          <w:rFonts w:asciiTheme="minorHAnsi" w:hAnsiTheme="minorHAnsi"/>
          <w:b/>
          <w:sz w:val="28"/>
        </w:rPr>
      </w:pPr>
    </w:p>
    <w:p w:rsidR="00B40E1C" w:rsidRDefault="00B40E1C" w:rsidP="00B12525">
      <w:pPr>
        <w:pStyle w:val="Heading6"/>
        <w:jc w:val="center"/>
        <w:rPr>
          <w:rFonts w:asciiTheme="minorHAnsi" w:hAnsiTheme="minorHAnsi"/>
          <w:b/>
          <w:sz w:val="28"/>
        </w:rPr>
      </w:pPr>
    </w:p>
    <w:p w:rsidR="00B40E1C" w:rsidRDefault="00B40E1C" w:rsidP="00B40E1C"/>
    <w:p w:rsidR="00B40E1C" w:rsidRPr="00B40E1C" w:rsidRDefault="00B40E1C" w:rsidP="00B40E1C"/>
    <w:p w:rsidR="00B12525" w:rsidRDefault="00B12525" w:rsidP="00B12525">
      <w:pPr>
        <w:pStyle w:val="Heading6"/>
        <w:jc w:val="center"/>
        <w:rPr>
          <w:rFonts w:asciiTheme="minorHAnsi" w:hAnsiTheme="minorHAnsi"/>
          <w:b/>
          <w:sz w:val="28"/>
        </w:rPr>
      </w:pPr>
      <w:r w:rsidRPr="00DA4A09">
        <w:rPr>
          <w:rFonts w:asciiTheme="minorHAnsi" w:hAnsiTheme="minorHAnsi"/>
          <w:b/>
          <w:sz w:val="28"/>
        </w:rPr>
        <w:lastRenderedPageBreak/>
        <w:t>LOCAL ASSURANCES</w:t>
      </w:r>
    </w:p>
    <w:p w:rsidR="00B40E1C" w:rsidRDefault="00B40E1C" w:rsidP="00B40E1C"/>
    <w:p w:rsidR="00B40E1C" w:rsidRPr="00B40E1C" w:rsidRDefault="00B40E1C" w:rsidP="00B40E1C"/>
    <w:p w:rsidR="00B12525" w:rsidRPr="00F91BD8" w:rsidRDefault="00B12525" w:rsidP="00EA723F">
      <w:pPr>
        <w:pStyle w:val="Heading1"/>
        <w:shd w:val="clear" w:color="auto" w:fill="FFFFFF"/>
        <w:spacing w:after="150"/>
        <w:jc w:val="left"/>
      </w:pPr>
      <w:r w:rsidRPr="00F91BD8">
        <w:t xml:space="preserve">We, as an eligible recipient for funds under the </w:t>
      </w:r>
      <w:r w:rsidR="00EA723F" w:rsidRPr="00EA723F">
        <w:t>Strengthening Career and Technical Education for the 21st Century Act (Perkins V)</w:t>
      </w:r>
      <w:r w:rsidRPr="00F91BD8">
        <w:t>, and the Workforce Innovation &amp; Opportunity Act, hereby grant the following assurances:</w:t>
      </w:r>
    </w:p>
    <w:p w:rsidR="00B12525" w:rsidRDefault="00B12525" w:rsidP="00B12525"/>
    <w:p w:rsidR="00EA723F" w:rsidRDefault="00B12525" w:rsidP="00774443">
      <w:pPr>
        <w:pStyle w:val="Heading1"/>
        <w:numPr>
          <w:ilvl w:val="0"/>
          <w:numId w:val="19"/>
        </w:numPr>
        <w:shd w:val="clear" w:color="auto" w:fill="FFFFFF"/>
        <w:spacing w:after="150"/>
        <w:jc w:val="left"/>
        <w:rPr>
          <w:rFonts w:ascii="Times New Roman" w:eastAsia="Times New Roman" w:hAnsi="Times New Roman"/>
          <w:i/>
          <w:sz w:val="22"/>
          <w:szCs w:val="22"/>
        </w:rPr>
      </w:pPr>
      <w:r w:rsidRPr="00EA723F">
        <w:rPr>
          <w:rFonts w:ascii="Times New Roman" w:eastAsia="Times New Roman" w:hAnsi="Times New Roman"/>
          <w:i/>
          <w:sz w:val="22"/>
          <w:szCs w:val="22"/>
        </w:rPr>
        <w:t xml:space="preserve">Applicants submitting an application to the Kansas Board of Regents, certify they have read all application documents including any revised documents and agree to comply with all applicable federal requirements as outlined in the </w:t>
      </w:r>
      <w:r w:rsidR="00EA723F" w:rsidRPr="00EA723F">
        <w:rPr>
          <w:rFonts w:ascii="Times New Roman" w:eastAsia="Times New Roman" w:hAnsi="Times New Roman"/>
          <w:i/>
          <w:sz w:val="22"/>
          <w:szCs w:val="22"/>
        </w:rPr>
        <w:t>Strengthening Career and Technical Education for the 21st Century Act (Perkins V)</w:t>
      </w:r>
      <w:r w:rsidR="00CD6E8C" w:rsidRPr="00EA723F">
        <w:rPr>
          <w:rFonts w:ascii="Times New Roman" w:eastAsia="Times New Roman" w:hAnsi="Times New Roman"/>
          <w:i/>
          <w:sz w:val="22"/>
          <w:szCs w:val="22"/>
        </w:rPr>
        <w:t>and the Workforce Innovation and Opportunity Act,</w:t>
      </w:r>
      <w:r w:rsidRPr="00EA723F">
        <w:rPr>
          <w:rFonts w:ascii="Times New Roman" w:eastAsia="Times New Roman" w:hAnsi="Times New Roman"/>
          <w:i/>
          <w:sz w:val="22"/>
          <w:szCs w:val="22"/>
        </w:rPr>
        <w:t xml:space="preserve"> subsequent federal requirements, state requirements, local laws, ordinances, rules and regulations, public policies herein and all others applicable</w:t>
      </w:r>
      <w:r w:rsidR="00EA723F" w:rsidRPr="00EA723F">
        <w:rPr>
          <w:rFonts w:ascii="Times New Roman" w:eastAsia="Times New Roman" w:hAnsi="Times New Roman"/>
          <w:i/>
          <w:sz w:val="22"/>
          <w:szCs w:val="22"/>
        </w:rPr>
        <w:t xml:space="preserve">.  </w:t>
      </w:r>
    </w:p>
    <w:p w:rsidR="00B12525" w:rsidRPr="00EA723F" w:rsidRDefault="00B12525" w:rsidP="00774443">
      <w:pPr>
        <w:pStyle w:val="Heading1"/>
        <w:numPr>
          <w:ilvl w:val="0"/>
          <w:numId w:val="19"/>
        </w:numPr>
        <w:shd w:val="clear" w:color="auto" w:fill="FFFFFF"/>
        <w:spacing w:after="150"/>
        <w:jc w:val="left"/>
        <w:rPr>
          <w:rFonts w:ascii="Times New Roman" w:eastAsia="Times New Roman" w:hAnsi="Times New Roman"/>
          <w:i/>
          <w:sz w:val="22"/>
          <w:szCs w:val="22"/>
        </w:rPr>
      </w:pPr>
      <w:r w:rsidRPr="00EA723F">
        <w:rPr>
          <w:rFonts w:ascii="Times New Roman" w:eastAsia="Times New Roman" w:hAnsi="Times New Roman"/>
          <w:i/>
          <w:sz w:val="22"/>
          <w:szCs w:val="22"/>
        </w:rPr>
        <w:t xml:space="preserve">To administer each program, service or activity covered in this application in accordance with all applicable statutes and regulations governing the </w:t>
      </w:r>
      <w:r w:rsidR="00EA723F" w:rsidRPr="00EA723F">
        <w:rPr>
          <w:rFonts w:ascii="Times New Roman" w:eastAsia="Times New Roman" w:hAnsi="Times New Roman"/>
          <w:i/>
          <w:sz w:val="22"/>
          <w:szCs w:val="22"/>
        </w:rPr>
        <w:t>Strengthening Career and Technical Education for the 21st Century Act (Perkins V)</w:t>
      </w:r>
      <w:r w:rsidR="00EA723F">
        <w:rPr>
          <w:rFonts w:ascii="Times New Roman" w:eastAsia="Times New Roman" w:hAnsi="Times New Roman"/>
          <w:i/>
          <w:sz w:val="22"/>
          <w:szCs w:val="22"/>
        </w:rPr>
        <w:t xml:space="preserve"> </w:t>
      </w:r>
      <w:r w:rsidR="00CD6E8C" w:rsidRPr="00EA723F">
        <w:rPr>
          <w:rFonts w:ascii="Times New Roman" w:eastAsia="Times New Roman" w:hAnsi="Times New Roman"/>
          <w:i/>
          <w:sz w:val="22"/>
          <w:szCs w:val="22"/>
        </w:rPr>
        <w:t>and</w:t>
      </w:r>
      <w:r w:rsidR="00EA723F" w:rsidRPr="00EA723F">
        <w:rPr>
          <w:rFonts w:ascii="Times New Roman" w:eastAsia="Times New Roman" w:hAnsi="Times New Roman"/>
          <w:i/>
          <w:sz w:val="22"/>
          <w:szCs w:val="22"/>
        </w:rPr>
        <w:t xml:space="preserve"> the</w:t>
      </w:r>
      <w:r w:rsidR="00CD6E8C" w:rsidRPr="00EA723F">
        <w:rPr>
          <w:rFonts w:ascii="Times New Roman" w:eastAsia="Times New Roman" w:hAnsi="Times New Roman"/>
          <w:i/>
          <w:sz w:val="22"/>
          <w:szCs w:val="22"/>
        </w:rPr>
        <w:t xml:space="preserve"> Workforce Innovation and Opportunity Act.  </w:t>
      </w:r>
    </w:p>
    <w:p w:rsidR="00B12525" w:rsidRPr="00F91BD8" w:rsidRDefault="00B12525" w:rsidP="00B12525">
      <w:pPr>
        <w:rPr>
          <w:i/>
          <w:iCs/>
          <w:sz w:val="22"/>
          <w:szCs w:val="22"/>
        </w:rPr>
      </w:pPr>
    </w:p>
    <w:p w:rsidR="00B12525" w:rsidRPr="00F91BD8" w:rsidRDefault="00B12525" w:rsidP="00B12525">
      <w:pPr>
        <w:numPr>
          <w:ilvl w:val="0"/>
          <w:numId w:val="25"/>
        </w:numPr>
        <w:rPr>
          <w:i/>
          <w:iCs/>
          <w:sz w:val="22"/>
          <w:szCs w:val="22"/>
        </w:rPr>
      </w:pPr>
      <w:r w:rsidRPr="00F91BD8">
        <w:rPr>
          <w:i/>
          <w:iCs/>
          <w:sz w:val="22"/>
          <w:szCs w:val="22"/>
        </w:rPr>
        <w:t>No funds expended under the Act</w:t>
      </w:r>
      <w:r w:rsidR="00CD6E8C">
        <w:rPr>
          <w:i/>
          <w:iCs/>
          <w:sz w:val="22"/>
          <w:szCs w:val="22"/>
        </w:rPr>
        <w:t>s</w:t>
      </w:r>
      <w:r w:rsidRPr="00F91BD8">
        <w:rPr>
          <w:i/>
          <w:iCs/>
          <w:sz w:val="22"/>
          <w:szCs w:val="22"/>
        </w:rPr>
        <w:t xml:space="preserve"> will be used to acquire equipment (including computer software) in any instance in which such acquisition results in a direct financial benefit to any organization representing the interests of the acquiring entity or the employees of the acquiring entity, or any affiliate of such an organization.</w:t>
      </w:r>
    </w:p>
    <w:p w:rsidR="00B12525" w:rsidRPr="00F91BD8" w:rsidRDefault="00B12525" w:rsidP="00B12525">
      <w:pPr>
        <w:pStyle w:val="ListParagraph"/>
        <w:rPr>
          <w:i/>
          <w:iCs/>
          <w:color w:val="FF0000"/>
          <w:sz w:val="22"/>
          <w:szCs w:val="22"/>
        </w:rPr>
      </w:pPr>
    </w:p>
    <w:p w:rsidR="00B12525" w:rsidRPr="00F91BD8" w:rsidRDefault="00B12525" w:rsidP="00B12525">
      <w:pPr>
        <w:numPr>
          <w:ilvl w:val="0"/>
          <w:numId w:val="25"/>
        </w:numPr>
        <w:rPr>
          <w:i/>
          <w:iCs/>
          <w:sz w:val="22"/>
          <w:szCs w:val="22"/>
        </w:rPr>
      </w:pPr>
      <w:r w:rsidRPr="00F91BD8">
        <w:rPr>
          <w:i/>
          <w:iCs/>
          <w:sz w:val="22"/>
          <w:szCs w:val="22"/>
        </w:rPr>
        <w:t>Certifies by its representative’s signature hereon that neither it nor vendors used in expenditures with</w:t>
      </w:r>
      <w:r w:rsidR="00EA723F">
        <w:rPr>
          <w:i/>
          <w:iCs/>
          <w:sz w:val="22"/>
          <w:szCs w:val="22"/>
        </w:rPr>
        <w:t xml:space="preserve"> </w:t>
      </w:r>
      <w:r w:rsidR="00EA723F" w:rsidRPr="00EA723F">
        <w:rPr>
          <w:i/>
          <w:sz w:val="22"/>
          <w:szCs w:val="22"/>
        </w:rPr>
        <w:t>the Strengthening Career and Technical Education for the 21st Century Act</w:t>
      </w:r>
      <w:r w:rsidRPr="00F91BD8">
        <w:rPr>
          <w:i/>
          <w:iCs/>
          <w:sz w:val="22"/>
          <w:szCs w:val="22"/>
        </w:rPr>
        <w:t xml:space="preserve"> </w:t>
      </w:r>
      <w:r w:rsidR="00CD6E8C">
        <w:rPr>
          <w:i/>
          <w:iCs/>
          <w:sz w:val="22"/>
          <w:szCs w:val="22"/>
        </w:rPr>
        <w:t xml:space="preserve">and the Workforce Innovation and Opportunity Act </w:t>
      </w:r>
      <w:r w:rsidRPr="00F91BD8">
        <w:rPr>
          <w:i/>
          <w:iCs/>
          <w:sz w:val="22"/>
          <w:szCs w:val="22"/>
        </w:rPr>
        <w:t>grant funds are presently debarred, suspended, proposed for disbarment, declared ineligible, or voluntarily excluded from participation in this Agreement by any federal or state department or agency.  </w:t>
      </w:r>
    </w:p>
    <w:p w:rsidR="00B12525" w:rsidRPr="00F91BD8" w:rsidRDefault="00B12525" w:rsidP="00B12525">
      <w:pPr>
        <w:ind w:left="720"/>
        <w:rPr>
          <w:i/>
          <w:iCs/>
          <w:sz w:val="22"/>
          <w:szCs w:val="22"/>
        </w:rPr>
      </w:pPr>
    </w:p>
    <w:p w:rsidR="00B12525" w:rsidRPr="002A5D0E" w:rsidRDefault="00B12525" w:rsidP="002A5D0E">
      <w:pPr>
        <w:numPr>
          <w:ilvl w:val="0"/>
          <w:numId w:val="25"/>
        </w:numPr>
        <w:rPr>
          <w:i/>
          <w:iCs/>
          <w:sz w:val="22"/>
          <w:szCs w:val="22"/>
        </w:rPr>
      </w:pPr>
      <w:r w:rsidRPr="00F91BD8">
        <w:rPr>
          <w:i/>
          <w:iCs/>
          <w:sz w:val="22"/>
          <w:szCs w:val="22"/>
        </w:rPr>
        <w:t>To comply with all reporting requirements in a timely manner and that the information reported is valid, reliable and accurate.</w:t>
      </w:r>
    </w:p>
    <w:p w:rsidR="00B12525" w:rsidRPr="00F91BD8" w:rsidRDefault="00B12525" w:rsidP="00B12525">
      <w:pPr>
        <w:rPr>
          <w:i/>
          <w:iCs/>
          <w:sz w:val="22"/>
          <w:szCs w:val="22"/>
        </w:rPr>
      </w:pPr>
    </w:p>
    <w:p w:rsidR="00B12525" w:rsidRPr="00F91BD8" w:rsidRDefault="00B12525" w:rsidP="00B12525">
      <w:pPr>
        <w:numPr>
          <w:ilvl w:val="0"/>
          <w:numId w:val="25"/>
        </w:numPr>
        <w:rPr>
          <w:i/>
          <w:iCs/>
          <w:sz w:val="22"/>
          <w:szCs w:val="22"/>
        </w:rPr>
      </w:pPr>
      <w:r w:rsidRPr="00F91BD8">
        <w:rPr>
          <w:i/>
          <w:iCs/>
          <w:sz w:val="22"/>
          <w:szCs w:val="22"/>
        </w:rPr>
        <w:t xml:space="preserve">To </w:t>
      </w:r>
      <w:proofErr w:type="gramStart"/>
      <w:r w:rsidRPr="00F91BD8">
        <w:rPr>
          <w:i/>
          <w:iCs/>
          <w:sz w:val="22"/>
          <w:szCs w:val="22"/>
        </w:rPr>
        <w:t>be in compliance with</w:t>
      </w:r>
      <w:proofErr w:type="gramEnd"/>
      <w:r w:rsidRPr="00F91BD8">
        <w:rPr>
          <w:i/>
          <w:iCs/>
          <w:sz w:val="22"/>
          <w:szCs w:val="22"/>
        </w:rPr>
        <w:t xml:space="preserve"> Executive Order 12246; Title VI of the Civil rights Act of 1964, as amended; Title IX Regulations; Section 504 of the Rehabilitation Act of 1973, as amended; Individuals with Disabilities Education Act and any other federal or state laws, regulations and policies which apply to the operation of the programs.</w:t>
      </w:r>
    </w:p>
    <w:p w:rsidR="00B12525" w:rsidRPr="00CD6E8C" w:rsidRDefault="00B12525" w:rsidP="00B12525">
      <w:pPr>
        <w:rPr>
          <w:i/>
          <w:iCs/>
          <w:sz w:val="20"/>
          <w:szCs w:val="22"/>
        </w:rPr>
      </w:pPr>
    </w:p>
    <w:p w:rsidR="00B12525" w:rsidRPr="00CD6E8C" w:rsidRDefault="00B12525" w:rsidP="00B12525">
      <w:pPr>
        <w:pStyle w:val="BodyText"/>
        <w:spacing w:line="40" w:lineRule="atLeast"/>
        <w:jc w:val="left"/>
        <w:rPr>
          <w:szCs w:val="22"/>
        </w:rPr>
      </w:pPr>
      <w:r w:rsidRPr="00CD6E8C">
        <w:rPr>
          <w:szCs w:val="22"/>
        </w:rPr>
        <w:t>We will not discriminate on the basis of sex, race, color, national origin or disability in the educational programs, services or activities being provided.</w:t>
      </w:r>
    </w:p>
    <w:p w:rsidR="00B12525" w:rsidRPr="00F91BD8" w:rsidRDefault="00B12525" w:rsidP="00B12525">
      <w:pPr>
        <w:rPr>
          <w:sz w:val="22"/>
          <w:szCs w:val="22"/>
        </w:rPr>
      </w:pPr>
    </w:p>
    <w:p w:rsidR="00B12525" w:rsidRPr="00F91BD8" w:rsidRDefault="00CD6E8C" w:rsidP="00B12525">
      <w:pPr>
        <w:rPr>
          <w:sz w:val="22"/>
          <w:szCs w:val="22"/>
        </w:rPr>
      </w:pPr>
      <w:r>
        <w:rPr>
          <w:sz w:val="22"/>
          <w:szCs w:val="22"/>
        </w:rPr>
        <w:t>We a</w:t>
      </w:r>
      <w:r w:rsidR="00B12525" w:rsidRPr="00F91BD8">
        <w:rPr>
          <w:sz w:val="22"/>
          <w:szCs w:val="22"/>
        </w:rPr>
        <w:t xml:space="preserve">ssure the Kansas Board of Regents </w:t>
      </w:r>
      <w:r>
        <w:rPr>
          <w:sz w:val="22"/>
          <w:szCs w:val="22"/>
        </w:rPr>
        <w:t xml:space="preserve">in </w:t>
      </w:r>
      <w:r w:rsidR="00B12525" w:rsidRPr="00F91BD8">
        <w:rPr>
          <w:sz w:val="22"/>
          <w:szCs w:val="22"/>
        </w:rPr>
        <w:t>its’ intent to comply with these Local Assurances as outlined in this document.  Further, we are willing to explain, in writing, how we intend to comply with each of these assurances.</w:t>
      </w:r>
    </w:p>
    <w:p w:rsidR="00B12525" w:rsidRPr="00F91BD8" w:rsidRDefault="00B12525" w:rsidP="00B12525">
      <w:pPr>
        <w:rPr>
          <w:sz w:val="22"/>
          <w:szCs w:val="22"/>
        </w:rPr>
      </w:pPr>
    </w:p>
    <w:p w:rsidR="00B12525" w:rsidRPr="00F91BD8" w:rsidRDefault="00B12525" w:rsidP="00B12525">
      <w:pPr>
        <w:rPr>
          <w:sz w:val="22"/>
          <w:szCs w:val="22"/>
        </w:rPr>
      </w:pPr>
    </w:p>
    <w:p w:rsidR="00B12525" w:rsidRPr="00F91BD8" w:rsidRDefault="00B12525" w:rsidP="00B12525">
      <w:pPr>
        <w:pBdr>
          <w:bottom w:val="single" w:sz="12" w:space="1" w:color="auto"/>
        </w:pBdr>
        <w:rPr>
          <w:sz w:val="22"/>
          <w:szCs w:val="22"/>
        </w:rPr>
      </w:pPr>
    </w:p>
    <w:p w:rsidR="00B12525" w:rsidRPr="00F91BD8" w:rsidRDefault="00B12525" w:rsidP="00B12525">
      <w:pPr>
        <w:rPr>
          <w:sz w:val="22"/>
          <w:szCs w:val="22"/>
        </w:rPr>
      </w:pPr>
      <w:r w:rsidRPr="00F91BD8">
        <w:rPr>
          <w:sz w:val="22"/>
          <w:szCs w:val="22"/>
        </w:rPr>
        <w:t>Original Signature of Authorized Administrator</w:t>
      </w:r>
      <w:r w:rsidRPr="00F91BD8">
        <w:rPr>
          <w:sz w:val="22"/>
          <w:szCs w:val="22"/>
        </w:rPr>
        <w:tab/>
      </w:r>
      <w:r w:rsidR="00CD6E8C">
        <w:rPr>
          <w:sz w:val="22"/>
          <w:szCs w:val="22"/>
        </w:rPr>
        <w:t>(Perkins funds)</w:t>
      </w:r>
      <w:r w:rsidRPr="00F91BD8">
        <w:rPr>
          <w:sz w:val="22"/>
          <w:szCs w:val="22"/>
        </w:rPr>
        <w:tab/>
      </w:r>
      <w:r w:rsidRPr="00F91BD8">
        <w:rPr>
          <w:sz w:val="22"/>
          <w:szCs w:val="22"/>
        </w:rPr>
        <w:tab/>
        <w:t xml:space="preserve">Title      </w:t>
      </w:r>
    </w:p>
    <w:p w:rsidR="00CD6E8C" w:rsidRDefault="00CD6E8C" w:rsidP="00B12525">
      <w:pPr>
        <w:rPr>
          <w:sz w:val="22"/>
          <w:szCs w:val="22"/>
        </w:rPr>
      </w:pPr>
    </w:p>
    <w:p w:rsidR="00B12525" w:rsidRDefault="00B12525" w:rsidP="00B12525">
      <w:pPr>
        <w:rPr>
          <w:sz w:val="22"/>
          <w:szCs w:val="22"/>
        </w:rPr>
      </w:pPr>
      <w:r w:rsidRPr="00F91BD8">
        <w:rPr>
          <w:sz w:val="22"/>
          <w:szCs w:val="22"/>
        </w:rPr>
        <w:t>Date_____________________</w:t>
      </w:r>
    </w:p>
    <w:p w:rsidR="00CD6E8C" w:rsidRDefault="00CD6E8C" w:rsidP="00B12525">
      <w:pPr>
        <w:rPr>
          <w:sz w:val="22"/>
          <w:szCs w:val="22"/>
        </w:rPr>
      </w:pPr>
    </w:p>
    <w:p w:rsidR="00CD6E8C" w:rsidRDefault="00CD6E8C" w:rsidP="00B12525">
      <w:pPr>
        <w:rPr>
          <w:sz w:val="22"/>
          <w:szCs w:val="22"/>
        </w:rPr>
      </w:pPr>
    </w:p>
    <w:p w:rsidR="00CD6E8C" w:rsidRDefault="00CD6E8C" w:rsidP="00CD6E8C">
      <w:pPr>
        <w:pBdr>
          <w:bottom w:val="single" w:sz="12" w:space="1" w:color="auto"/>
        </w:pBdr>
        <w:rPr>
          <w:sz w:val="22"/>
          <w:szCs w:val="22"/>
        </w:rPr>
      </w:pPr>
    </w:p>
    <w:p w:rsidR="00CD6E8C" w:rsidRPr="00F91BD8" w:rsidRDefault="00CD6E8C" w:rsidP="00CD6E8C">
      <w:pPr>
        <w:pBdr>
          <w:bottom w:val="single" w:sz="12" w:space="1" w:color="auto"/>
        </w:pBdr>
        <w:rPr>
          <w:sz w:val="22"/>
          <w:szCs w:val="22"/>
        </w:rPr>
      </w:pPr>
    </w:p>
    <w:p w:rsidR="00CD6E8C" w:rsidRPr="00F91BD8" w:rsidRDefault="00CD6E8C" w:rsidP="00CD6E8C">
      <w:pPr>
        <w:rPr>
          <w:sz w:val="22"/>
          <w:szCs w:val="22"/>
        </w:rPr>
      </w:pPr>
      <w:r w:rsidRPr="00F91BD8">
        <w:rPr>
          <w:sz w:val="22"/>
          <w:szCs w:val="22"/>
        </w:rPr>
        <w:t>Original Signature of Authorized Administrator</w:t>
      </w:r>
      <w:r w:rsidRPr="00F91BD8">
        <w:rPr>
          <w:sz w:val="22"/>
          <w:szCs w:val="22"/>
        </w:rPr>
        <w:tab/>
      </w:r>
      <w:r>
        <w:rPr>
          <w:sz w:val="22"/>
          <w:szCs w:val="22"/>
        </w:rPr>
        <w:t>(AEFLA funds)</w:t>
      </w:r>
      <w:r w:rsidRPr="00F91BD8">
        <w:rPr>
          <w:sz w:val="22"/>
          <w:szCs w:val="22"/>
        </w:rPr>
        <w:tab/>
      </w:r>
      <w:r w:rsidRPr="00F91BD8">
        <w:rPr>
          <w:sz w:val="22"/>
          <w:szCs w:val="22"/>
        </w:rPr>
        <w:tab/>
        <w:t xml:space="preserve">Title      </w:t>
      </w:r>
    </w:p>
    <w:p w:rsidR="00CD6E8C" w:rsidRDefault="00CD6E8C" w:rsidP="00CD6E8C">
      <w:pPr>
        <w:rPr>
          <w:sz w:val="22"/>
          <w:szCs w:val="22"/>
        </w:rPr>
      </w:pPr>
    </w:p>
    <w:p w:rsidR="00CD6E8C" w:rsidRPr="00F91BD8" w:rsidRDefault="00CD6E8C" w:rsidP="00CD6E8C">
      <w:pPr>
        <w:rPr>
          <w:sz w:val="22"/>
          <w:szCs w:val="22"/>
        </w:rPr>
      </w:pPr>
      <w:r>
        <w:rPr>
          <w:sz w:val="22"/>
          <w:szCs w:val="22"/>
        </w:rPr>
        <w:t>Date _____</w:t>
      </w:r>
      <w:r w:rsidRPr="00F91BD8">
        <w:rPr>
          <w:sz w:val="22"/>
          <w:szCs w:val="22"/>
        </w:rPr>
        <w:t>_____________________</w:t>
      </w:r>
    </w:p>
    <w:p w:rsidR="00CD6E8C" w:rsidRPr="00F91BD8" w:rsidRDefault="00CD6E8C" w:rsidP="00B12525">
      <w:pPr>
        <w:rPr>
          <w:sz w:val="22"/>
          <w:szCs w:val="22"/>
        </w:rPr>
      </w:pPr>
    </w:p>
    <w:p w:rsidR="00262123" w:rsidRPr="00F91BD8" w:rsidRDefault="00262123" w:rsidP="00B12525">
      <w:pPr>
        <w:tabs>
          <w:tab w:val="right" w:pos="9720"/>
        </w:tabs>
        <w:jc w:val="center"/>
        <w:rPr>
          <w:rFonts w:ascii="Arial" w:hAnsi="Arial" w:cs="Arial"/>
          <w:sz w:val="22"/>
          <w:szCs w:val="22"/>
        </w:rPr>
      </w:pPr>
    </w:p>
    <w:sectPr w:rsidR="00262123" w:rsidRPr="00F91BD8" w:rsidSect="00E5255D">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484" w:rsidRDefault="00337484">
      <w:r>
        <w:separator/>
      </w:r>
    </w:p>
  </w:endnote>
  <w:endnote w:type="continuationSeparator" w:id="0">
    <w:p w:rsidR="00337484" w:rsidRDefault="0033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84" w:rsidRDefault="00337484" w:rsidP="00E20821">
    <w:pPr>
      <w:pStyle w:val="Footer"/>
      <w:tabs>
        <w:tab w:val="clear" w:pos="4320"/>
        <w:tab w:val="clear" w:pos="8640"/>
        <w:tab w:val="center" w:pos="5040"/>
        <w:tab w:val="right" w:pos="14400"/>
      </w:tabs>
      <w:ind w:right="9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484" w:rsidRDefault="00337484">
      <w:r>
        <w:separator/>
      </w:r>
    </w:p>
  </w:footnote>
  <w:footnote w:type="continuationSeparator" w:id="0">
    <w:p w:rsidR="00337484" w:rsidRDefault="00337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458" w:hanging="318"/>
      </w:pPr>
      <w:rPr>
        <w:b w:val="0"/>
        <w:bCs w:val="0"/>
        <w:spacing w:val="-28"/>
        <w:w w:val="95"/>
      </w:rPr>
    </w:lvl>
    <w:lvl w:ilvl="1">
      <w:numFmt w:val="bullet"/>
      <w:lvlText w:val="•"/>
      <w:lvlJc w:val="left"/>
      <w:pPr>
        <w:ind w:left="1348" w:hanging="318"/>
      </w:pPr>
    </w:lvl>
    <w:lvl w:ilvl="2">
      <w:numFmt w:val="bullet"/>
      <w:lvlText w:val="•"/>
      <w:lvlJc w:val="left"/>
      <w:pPr>
        <w:ind w:left="2236" w:hanging="318"/>
      </w:pPr>
    </w:lvl>
    <w:lvl w:ilvl="3">
      <w:numFmt w:val="bullet"/>
      <w:lvlText w:val="•"/>
      <w:lvlJc w:val="left"/>
      <w:pPr>
        <w:ind w:left="3124" w:hanging="318"/>
      </w:pPr>
    </w:lvl>
    <w:lvl w:ilvl="4">
      <w:numFmt w:val="bullet"/>
      <w:lvlText w:val="•"/>
      <w:lvlJc w:val="left"/>
      <w:pPr>
        <w:ind w:left="4012" w:hanging="318"/>
      </w:pPr>
    </w:lvl>
    <w:lvl w:ilvl="5">
      <w:numFmt w:val="bullet"/>
      <w:lvlText w:val="•"/>
      <w:lvlJc w:val="left"/>
      <w:pPr>
        <w:ind w:left="4900" w:hanging="318"/>
      </w:pPr>
    </w:lvl>
    <w:lvl w:ilvl="6">
      <w:numFmt w:val="bullet"/>
      <w:lvlText w:val="•"/>
      <w:lvlJc w:val="left"/>
      <w:pPr>
        <w:ind w:left="5788" w:hanging="318"/>
      </w:pPr>
    </w:lvl>
    <w:lvl w:ilvl="7">
      <w:numFmt w:val="bullet"/>
      <w:lvlText w:val="•"/>
      <w:lvlJc w:val="left"/>
      <w:pPr>
        <w:ind w:left="6676" w:hanging="318"/>
      </w:pPr>
    </w:lvl>
    <w:lvl w:ilvl="8">
      <w:numFmt w:val="bullet"/>
      <w:lvlText w:val="•"/>
      <w:lvlJc w:val="left"/>
      <w:pPr>
        <w:ind w:left="7564" w:hanging="318"/>
      </w:pPr>
    </w:lvl>
  </w:abstractNum>
  <w:abstractNum w:abstractNumId="1" w15:restartNumberingAfterBreak="0">
    <w:nsid w:val="00000403"/>
    <w:multiLevelType w:val="multilevel"/>
    <w:tmpl w:val="00000886"/>
    <w:lvl w:ilvl="0">
      <w:start w:val="6"/>
      <w:numFmt w:val="decimal"/>
      <w:lvlText w:val="%1."/>
      <w:lvlJc w:val="left"/>
      <w:pPr>
        <w:ind w:left="511" w:hanging="320"/>
      </w:pPr>
      <w:rPr>
        <w:rFonts w:ascii="Times New Roman" w:hAnsi="Times New Roman" w:cs="Times New Roman"/>
        <w:b w:val="0"/>
        <w:bCs w:val="0"/>
        <w:w w:val="107"/>
        <w:sz w:val="17"/>
        <w:szCs w:val="17"/>
      </w:rPr>
    </w:lvl>
    <w:lvl w:ilvl="1">
      <w:start w:val="1"/>
      <w:numFmt w:val="lowerLetter"/>
      <w:lvlText w:val="%2."/>
      <w:lvlJc w:val="left"/>
      <w:pPr>
        <w:ind w:left="496" w:hanging="319"/>
      </w:pPr>
      <w:rPr>
        <w:rFonts w:ascii="Arial" w:hAnsi="Arial" w:cs="Arial"/>
        <w:b w:val="0"/>
        <w:bCs w:val="0"/>
        <w:w w:val="80"/>
        <w:sz w:val="20"/>
        <w:szCs w:val="20"/>
      </w:rPr>
    </w:lvl>
    <w:lvl w:ilvl="2">
      <w:numFmt w:val="bullet"/>
      <w:lvlText w:val="•"/>
      <w:lvlJc w:val="left"/>
      <w:pPr>
        <w:ind w:left="1506" w:hanging="319"/>
      </w:pPr>
    </w:lvl>
    <w:lvl w:ilvl="3">
      <w:numFmt w:val="bullet"/>
      <w:lvlText w:val="•"/>
      <w:lvlJc w:val="left"/>
      <w:pPr>
        <w:ind w:left="2493" w:hanging="319"/>
      </w:pPr>
    </w:lvl>
    <w:lvl w:ilvl="4">
      <w:numFmt w:val="bullet"/>
      <w:lvlText w:val="•"/>
      <w:lvlJc w:val="left"/>
      <w:pPr>
        <w:ind w:left="3480" w:hanging="319"/>
      </w:pPr>
    </w:lvl>
    <w:lvl w:ilvl="5">
      <w:numFmt w:val="bullet"/>
      <w:lvlText w:val="•"/>
      <w:lvlJc w:val="left"/>
      <w:pPr>
        <w:ind w:left="4466" w:hanging="319"/>
      </w:pPr>
    </w:lvl>
    <w:lvl w:ilvl="6">
      <w:numFmt w:val="bullet"/>
      <w:lvlText w:val="•"/>
      <w:lvlJc w:val="left"/>
      <w:pPr>
        <w:ind w:left="5453" w:hanging="319"/>
      </w:pPr>
    </w:lvl>
    <w:lvl w:ilvl="7">
      <w:numFmt w:val="bullet"/>
      <w:lvlText w:val="•"/>
      <w:lvlJc w:val="left"/>
      <w:pPr>
        <w:ind w:left="6440" w:hanging="319"/>
      </w:pPr>
    </w:lvl>
    <w:lvl w:ilvl="8">
      <w:numFmt w:val="bullet"/>
      <w:lvlText w:val="•"/>
      <w:lvlJc w:val="left"/>
      <w:pPr>
        <w:ind w:left="7426" w:hanging="319"/>
      </w:pPr>
    </w:lvl>
  </w:abstractNum>
  <w:abstractNum w:abstractNumId="2" w15:restartNumberingAfterBreak="0">
    <w:nsid w:val="00000404"/>
    <w:multiLevelType w:val="multilevel"/>
    <w:tmpl w:val="00000887"/>
    <w:lvl w:ilvl="0">
      <w:start w:val="9"/>
      <w:numFmt w:val="decimal"/>
      <w:lvlText w:val="%1."/>
      <w:lvlJc w:val="left"/>
      <w:pPr>
        <w:ind w:left="496" w:hanging="319"/>
      </w:pPr>
      <w:rPr>
        <w:rFonts w:ascii="Times New Roman" w:hAnsi="Times New Roman" w:cs="Times New Roman"/>
        <w:b w:val="0"/>
        <w:bCs w:val="0"/>
        <w:w w:val="106"/>
        <w:sz w:val="17"/>
        <w:szCs w:val="17"/>
      </w:rPr>
    </w:lvl>
    <w:lvl w:ilvl="1">
      <w:numFmt w:val="bullet"/>
      <w:lvlText w:val="•"/>
      <w:lvlJc w:val="left"/>
      <w:pPr>
        <w:ind w:left="1390" w:hanging="319"/>
      </w:pPr>
    </w:lvl>
    <w:lvl w:ilvl="2">
      <w:numFmt w:val="bullet"/>
      <w:lvlText w:val="•"/>
      <w:lvlJc w:val="left"/>
      <w:pPr>
        <w:ind w:left="2280" w:hanging="319"/>
      </w:pPr>
    </w:lvl>
    <w:lvl w:ilvl="3">
      <w:numFmt w:val="bullet"/>
      <w:lvlText w:val="•"/>
      <w:lvlJc w:val="left"/>
      <w:pPr>
        <w:ind w:left="3170" w:hanging="319"/>
      </w:pPr>
    </w:lvl>
    <w:lvl w:ilvl="4">
      <w:numFmt w:val="bullet"/>
      <w:lvlText w:val="•"/>
      <w:lvlJc w:val="left"/>
      <w:pPr>
        <w:ind w:left="4060" w:hanging="319"/>
      </w:pPr>
    </w:lvl>
    <w:lvl w:ilvl="5">
      <w:numFmt w:val="bullet"/>
      <w:lvlText w:val="•"/>
      <w:lvlJc w:val="left"/>
      <w:pPr>
        <w:ind w:left="4950" w:hanging="319"/>
      </w:pPr>
    </w:lvl>
    <w:lvl w:ilvl="6">
      <w:numFmt w:val="bullet"/>
      <w:lvlText w:val="•"/>
      <w:lvlJc w:val="left"/>
      <w:pPr>
        <w:ind w:left="5840" w:hanging="319"/>
      </w:pPr>
    </w:lvl>
    <w:lvl w:ilvl="7">
      <w:numFmt w:val="bullet"/>
      <w:lvlText w:val="•"/>
      <w:lvlJc w:val="left"/>
      <w:pPr>
        <w:ind w:left="6730" w:hanging="319"/>
      </w:pPr>
    </w:lvl>
    <w:lvl w:ilvl="8">
      <w:numFmt w:val="bullet"/>
      <w:lvlText w:val="•"/>
      <w:lvlJc w:val="left"/>
      <w:pPr>
        <w:ind w:left="7620" w:hanging="319"/>
      </w:pPr>
    </w:lvl>
  </w:abstractNum>
  <w:abstractNum w:abstractNumId="3" w15:restartNumberingAfterBreak="0">
    <w:nsid w:val="01C62B30"/>
    <w:multiLevelType w:val="hybridMultilevel"/>
    <w:tmpl w:val="FB5451AC"/>
    <w:lvl w:ilvl="0" w:tplc="D004C500">
      <w:numFmt w:val="bullet"/>
      <w:lvlText w:val=""/>
      <w:lvlJc w:val="left"/>
      <w:pPr>
        <w:tabs>
          <w:tab w:val="num" w:pos="990"/>
        </w:tabs>
        <w:ind w:left="99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B224258"/>
    <w:multiLevelType w:val="hybridMultilevel"/>
    <w:tmpl w:val="BE5EB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993D9F"/>
    <w:multiLevelType w:val="hybridMultilevel"/>
    <w:tmpl w:val="727C9A14"/>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6" w15:restartNumberingAfterBreak="0">
    <w:nsid w:val="20B61D18"/>
    <w:multiLevelType w:val="hybridMultilevel"/>
    <w:tmpl w:val="8CA2C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4D0A5E"/>
    <w:multiLevelType w:val="hybridMultilevel"/>
    <w:tmpl w:val="F2183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A0A02"/>
    <w:multiLevelType w:val="hybridMultilevel"/>
    <w:tmpl w:val="3A5411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B337527"/>
    <w:multiLevelType w:val="hybridMultilevel"/>
    <w:tmpl w:val="ADC87B3A"/>
    <w:lvl w:ilvl="0" w:tplc="D53CE9E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05866FD"/>
    <w:multiLevelType w:val="hybridMultilevel"/>
    <w:tmpl w:val="98A0D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6F3FC3"/>
    <w:multiLevelType w:val="hybridMultilevel"/>
    <w:tmpl w:val="94EA4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95719C"/>
    <w:multiLevelType w:val="hybridMultilevel"/>
    <w:tmpl w:val="6FEC20B2"/>
    <w:lvl w:ilvl="0" w:tplc="F036FEC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77B24"/>
    <w:multiLevelType w:val="hybridMultilevel"/>
    <w:tmpl w:val="032CEDAC"/>
    <w:lvl w:ilvl="0" w:tplc="D004C50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4E167ABF"/>
    <w:multiLevelType w:val="hybridMultilevel"/>
    <w:tmpl w:val="7A522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00E1A"/>
    <w:multiLevelType w:val="hybridMultilevel"/>
    <w:tmpl w:val="935C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B729C"/>
    <w:multiLevelType w:val="hybridMultilevel"/>
    <w:tmpl w:val="A3BE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8459DA"/>
    <w:multiLevelType w:val="hybridMultilevel"/>
    <w:tmpl w:val="90CE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206594"/>
    <w:multiLevelType w:val="hybridMultilevel"/>
    <w:tmpl w:val="6E6C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83301D"/>
    <w:multiLevelType w:val="hybridMultilevel"/>
    <w:tmpl w:val="0D2A5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24630"/>
    <w:multiLevelType w:val="hybridMultilevel"/>
    <w:tmpl w:val="D02A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A7572B"/>
    <w:multiLevelType w:val="hybridMultilevel"/>
    <w:tmpl w:val="A9DE1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BA0EBE"/>
    <w:multiLevelType w:val="hybridMultilevel"/>
    <w:tmpl w:val="91A03F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651585"/>
    <w:multiLevelType w:val="hybridMultilevel"/>
    <w:tmpl w:val="649C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513B5D"/>
    <w:multiLevelType w:val="hybridMultilevel"/>
    <w:tmpl w:val="4E3A73DE"/>
    <w:lvl w:ilvl="0" w:tplc="31E2318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0A534C"/>
    <w:multiLevelType w:val="hybridMultilevel"/>
    <w:tmpl w:val="BA98D1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F0459C"/>
    <w:multiLevelType w:val="hybridMultilevel"/>
    <w:tmpl w:val="5BEA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273360"/>
    <w:multiLevelType w:val="hybridMultilevel"/>
    <w:tmpl w:val="40A41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10"/>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14"/>
  </w:num>
  <w:num w:numId="8">
    <w:abstractNumId w:val="3"/>
  </w:num>
  <w:num w:numId="9">
    <w:abstractNumId w:val="19"/>
  </w:num>
  <w:num w:numId="10">
    <w:abstractNumId w:val="23"/>
  </w:num>
  <w:num w:numId="11">
    <w:abstractNumId w:val="25"/>
  </w:num>
  <w:num w:numId="12">
    <w:abstractNumId w:val="20"/>
  </w:num>
  <w:num w:numId="13">
    <w:abstractNumId w:val="17"/>
  </w:num>
  <w:num w:numId="14">
    <w:abstractNumId w:val="21"/>
  </w:num>
  <w:num w:numId="15">
    <w:abstractNumId w:val="18"/>
  </w:num>
  <w:num w:numId="16">
    <w:abstractNumId w:val="7"/>
  </w:num>
  <w:num w:numId="17">
    <w:abstractNumId w:val="27"/>
  </w:num>
  <w:num w:numId="18">
    <w:abstractNumId w:val="24"/>
  </w:num>
  <w:num w:numId="19">
    <w:abstractNumId w:val="16"/>
  </w:num>
  <w:num w:numId="20">
    <w:abstractNumId w:val="13"/>
  </w:num>
  <w:num w:numId="21">
    <w:abstractNumId w:val="22"/>
  </w:num>
  <w:num w:numId="22">
    <w:abstractNumId w:val="6"/>
  </w:num>
  <w:num w:numId="23">
    <w:abstractNumId w:val="15"/>
  </w:num>
  <w:num w:numId="24">
    <w:abstractNumId w:val="26"/>
  </w:num>
  <w:num w:numId="25">
    <w:abstractNumId w:val="12"/>
  </w:num>
  <w:num w:numId="26">
    <w:abstractNumId w:val="28"/>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rawingGridHorizontalSpacing w:val="120"/>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6"/>
    <w:rsid w:val="00000CD1"/>
    <w:rsid w:val="00001A3E"/>
    <w:rsid w:val="00004CAB"/>
    <w:rsid w:val="000065B2"/>
    <w:rsid w:val="00011C79"/>
    <w:rsid w:val="000136C9"/>
    <w:rsid w:val="00014D66"/>
    <w:rsid w:val="00015653"/>
    <w:rsid w:val="00016B9E"/>
    <w:rsid w:val="00020A3B"/>
    <w:rsid w:val="00022EC5"/>
    <w:rsid w:val="000248D6"/>
    <w:rsid w:val="00031B60"/>
    <w:rsid w:val="00037CB7"/>
    <w:rsid w:val="00037F9A"/>
    <w:rsid w:val="000452BC"/>
    <w:rsid w:val="00073D06"/>
    <w:rsid w:val="00077E75"/>
    <w:rsid w:val="00094F0B"/>
    <w:rsid w:val="000A1619"/>
    <w:rsid w:val="000B32FF"/>
    <w:rsid w:val="000C346B"/>
    <w:rsid w:val="000C4482"/>
    <w:rsid w:val="000C7752"/>
    <w:rsid w:val="000D1DC4"/>
    <w:rsid w:val="000D51B3"/>
    <w:rsid w:val="000F6C84"/>
    <w:rsid w:val="00110D30"/>
    <w:rsid w:val="0011602E"/>
    <w:rsid w:val="00116386"/>
    <w:rsid w:val="00126301"/>
    <w:rsid w:val="001375D4"/>
    <w:rsid w:val="00137BF7"/>
    <w:rsid w:val="0014382A"/>
    <w:rsid w:val="00156215"/>
    <w:rsid w:val="0016320E"/>
    <w:rsid w:val="00172F6F"/>
    <w:rsid w:val="001769A6"/>
    <w:rsid w:val="00177551"/>
    <w:rsid w:val="001853F7"/>
    <w:rsid w:val="00196E3F"/>
    <w:rsid w:val="001A01A4"/>
    <w:rsid w:val="001A730E"/>
    <w:rsid w:val="001B7CAB"/>
    <w:rsid w:val="001D3542"/>
    <w:rsid w:val="001E73AE"/>
    <w:rsid w:val="001F235F"/>
    <w:rsid w:val="002030B0"/>
    <w:rsid w:val="00210E7E"/>
    <w:rsid w:val="0021289B"/>
    <w:rsid w:val="00221056"/>
    <w:rsid w:val="00221D24"/>
    <w:rsid w:val="00225AFD"/>
    <w:rsid w:val="002553D8"/>
    <w:rsid w:val="00262123"/>
    <w:rsid w:val="0026473C"/>
    <w:rsid w:val="00276A1B"/>
    <w:rsid w:val="00276E60"/>
    <w:rsid w:val="0029264E"/>
    <w:rsid w:val="00294374"/>
    <w:rsid w:val="00297BAD"/>
    <w:rsid w:val="002A042F"/>
    <w:rsid w:val="002A5D0E"/>
    <w:rsid w:val="002A7877"/>
    <w:rsid w:val="002B055C"/>
    <w:rsid w:val="002C26FE"/>
    <w:rsid w:val="002D7921"/>
    <w:rsid w:val="002E6B30"/>
    <w:rsid w:val="002F3D9D"/>
    <w:rsid w:val="002F4D80"/>
    <w:rsid w:val="00300584"/>
    <w:rsid w:val="00301C89"/>
    <w:rsid w:val="003024EB"/>
    <w:rsid w:val="0030585C"/>
    <w:rsid w:val="00327180"/>
    <w:rsid w:val="00337484"/>
    <w:rsid w:val="00341635"/>
    <w:rsid w:val="003439EE"/>
    <w:rsid w:val="00343C7D"/>
    <w:rsid w:val="00354B41"/>
    <w:rsid w:val="00364DB1"/>
    <w:rsid w:val="00372ED8"/>
    <w:rsid w:val="0037302E"/>
    <w:rsid w:val="00374CC6"/>
    <w:rsid w:val="00375C34"/>
    <w:rsid w:val="00383630"/>
    <w:rsid w:val="00390FAD"/>
    <w:rsid w:val="003A362F"/>
    <w:rsid w:val="003A5BB7"/>
    <w:rsid w:val="003A7246"/>
    <w:rsid w:val="003B4DA7"/>
    <w:rsid w:val="003C44FD"/>
    <w:rsid w:val="003D6870"/>
    <w:rsid w:val="004006F4"/>
    <w:rsid w:val="00413724"/>
    <w:rsid w:val="004150F8"/>
    <w:rsid w:val="0042598B"/>
    <w:rsid w:val="00425DC2"/>
    <w:rsid w:val="00431421"/>
    <w:rsid w:val="00436676"/>
    <w:rsid w:val="00443045"/>
    <w:rsid w:val="00445ADA"/>
    <w:rsid w:val="00455CD3"/>
    <w:rsid w:val="00456929"/>
    <w:rsid w:val="004667D5"/>
    <w:rsid w:val="00477901"/>
    <w:rsid w:val="00490DE7"/>
    <w:rsid w:val="004938B0"/>
    <w:rsid w:val="00496DFC"/>
    <w:rsid w:val="004A06E3"/>
    <w:rsid w:val="004A0C2E"/>
    <w:rsid w:val="004A4640"/>
    <w:rsid w:val="004B41F4"/>
    <w:rsid w:val="004B76E8"/>
    <w:rsid w:val="004C18AA"/>
    <w:rsid w:val="004C291A"/>
    <w:rsid w:val="004F5E39"/>
    <w:rsid w:val="005003DF"/>
    <w:rsid w:val="005044D3"/>
    <w:rsid w:val="00504CFA"/>
    <w:rsid w:val="00504F5A"/>
    <w:rsid w:val="00505529"/>
    <w:rsid w:val="00505660"/>
    <w:rsid w:val="00505872"/>
    <w:rsid w:val="00505FE2"/>
    <w:rsid w:val="005106AD"/>
    <w:rsid w:val="005111E5"/>
    <w:rsid w:val="005120EE"/>
    <w:rsid w:val="00512FB6"/>
    <w:rsid w:val="005147FB"/>
    <w:rsid w:val="00523563"/>
    <w:rsid w:val="005321BC"/>
    <w:rsid w:val="00535E22"/>
    <w:rsid w:val="005463C3"/>
    <w:rsid w:val="00557410"/>
    <w:rsid w:val="00561570"/>
    <w:rsid w:val="0059010C"/>
    <w:rsid w:val="00595119"/>
    <w:rsid w:val="00595573"/>
    <w:rsid w:val="0059570C"/>
    <w:rsid w:val="0059646B"/>
    <w:rsid w:val="005A06F2"/>
    <w:rsid w:val="005A1A80"/>
    <w:rsid w:val="005B7869"/>
    <w:rsid w:val="005B7C4E"/>
    <w:rsid w:val="005C2350"/>
    <w:rsid w:val="005C3631"/>
    <w:rsid w:val="005D386A"/>
    <w:rsid w:val="005D3E59"/>
    <w:rsid w:val="005E4344"/>
    <w:rsid w:val="005F0D7E"/>
    <w:rsid w:val="005F4BE1"/>
    <w:rsid w:val="00602038"/>
    <w:rsid w:val="0060543B"/>
    <w:rsid w:val="00611561"/>
    <w:rsid w:val="0061401C"/>
    <w:rsid w:val="00626DA8"/>
    <w:rsid w:val="0063294B"/>
    <w:rsid w:val="00633C5D"/>
    <w:rsid w:val="00633D65"/>
    <w:rsid w:val="00633FA2"/>
    <w:rsid w:val="00636D5A"/>
    <w:rsid w:val="00637FFD"/>
    <w:rsid w:val="006568E6"/>
    <w:rsid w:val="00666E4F"/>
    <w:rsid w:val="00667132"/>
    <w:rsid w:val="00672CE2"/>
    <w:rsid w:val="00673772"/>
    <w:rsid w:val="0068332B"/>
    <w:rsid w:val="006861E4"/>
    <w:rsid w:val="006A233E"/>
    <w:rsid w:val="006A680D"/>
    <w:rsid w:val="006A7750"/>
    <w:rsid w:val="006B51B9"/>
    <w:rsid w:val="006C1602"/>
    <w:rsid w:val="006C62D3"/>
    <w:rsid w:val="006E0B9E"/>
    <w:rsid w:val="006E3E9C"/>
    <w:rsid w:val="006F073E"/>
    <w:rsid w:val="006F5B06"/>
    <w:rsid w:val="006F61CF"/>
    <w:rsid w:val="0070636D"/>
    <w:rsid w:val="00715E5E"/>
    <w:rsid w:val="00723039"/>
    <w:rsid w:val="00725BC2"/>
    <w:rsid w:val="00726BEA"/>
    <w:rsid w:val="00736C1E"/>
    <w:rsid w:val="007411C8"/>
    <w:rsid w:val="00744ACE"/>
    <w:rsid w:val="00755E62"/>
    <w:rsid w:val="0076296D"/>
    <w:rsid w:val="00762DCC"/>
    <w:rsid w:val="00764A96"/>
    <w:rsid w:val="00766E5F"/>
    <w:rsid w:val="00775119"/>
    <w:rsid w:val="00782B9F"/>
    <w:rsid w:val="007842EC"/>
    <w:rsid w:val="00786ABF"/>
    <w:rsid w:val="007A27BA"/>
    <w:rsid w:val="007A568C"/>
    <w:rsid w:val="007C4324"/>
    <w:rsid w:val="007C7A99"/>
    <w:rsid w:val="007D4D6C"/>
    <w:rsid w:val="007D6391"/>
    <w:rsid w:val="007D7219"/>
    <w:rsid w:val="007E60BD"/>
    <w:rsid w:val="007F0199"/>
    <w:rsid w:val="007F0E2B"/>
    <w:rsid w:val="008020E3"/>
    <w:rsid w:val="00824121"/>
    <w:rsid w:val="00826AF8"/>
    <w:rsid w:val="00827C78"/>
    <w:rsid w:val="00831F45"/>
    <w:rsid w:val="00833A89"/>
    <w:rsid w:val="008571D2"/>
    <w:rsid w:val="00866F0E"/>
    <w:rsid w:val="00877D7E"/>
    <w:rsid w:val="00883F65"/>
    <w:rsid w:val="00886565"/>
    <w:rsid w:val="00886FB6"/>
    <w:rsid w:val="00890A80"/>
    <w:rsid w:val="00895AF8"/>
    <w:rsid w:val="008C6337"/>
    <w:rsid w:val="008D1F0A"/>
    <w:rsid w:val="008D5678"/>
    <w:rsid w:val="008E04B6"/>
    <w:rsid w:val="008E0CC8"/>
    <w:rsid w:val="008E1021"/>
    <w:rsid w:val="008E6E30"/>
    <w:rsid w:val="008E703D"/>
    <w:rsid w:val="008F1663"/>
    <w:rsid w:val="00900E46"/>
    <w:rsid w:val="0091596A"/>
    <w:rsid w:val="0091599B"/>
    <w:rsid w:val="00916927"/>
    <w:rsid w:val="009171CE"/>
    <w:rsid w:val="00924A43"/>
    <w:rsid w:val="00925F1C"/>
    <w:rsid w:val="00927593"/>
    <w:rsid w:val="00935F5D"/>
    <w:rsid w:val="00937E8B"/>
    <w:rsid w:val="00944B96"/>
    <w:rsid w:val="00954002"/>
    <w:rsid w:val="00954A6D"/>
    <w:rsid w:val="009664AA"/>
    <w:rsid w:val="00980D87"/>
    <w:rsid w:val="00983E86"/>
    <w:rsid w:val="00991451"/>
    <w:rsid w:val="00997005"/>
    <w:rsid w:val="009A35F6"/>
    <w:rsid w:val="009B5810"/>
    <w:rsid w:val="009D5509"/>
    <w:rsid w:val="009D581C"/>
    <w:rsid w:val="009D6A13"/>
    <w:rsid w:val="009D7222"/>
    <w:rsid w:val="009D776C"/>
    <w:rsid w:val="00A05945"/>
    <w:rsid w:val="00A12ED8"/>
    <w:rsid w:val="00A142C5"/>
    <w:rsid w:val="00A32E0C"/>
    <w:rsid w:val="00A34122"/>
    <w:rsid w:val="00A45E25"/>
    <w:rsid w:val="00A537FC"/>
    <w:rsid w:val="00A5613B"/>
    <w:rsid w:val="00A642B9"/>
    <w:rsid w:val="00A9039C"/>
    <w:rsid w:val="00A90664"/>
    <w:rsid w:val="00AA1559"/>
    <w:rsid w:val="00AA1ACA"/>
    <w:rsid w:val="00AA42D2"/>
    <w:rsid w:val="00AA5EEA"/>
    <w:rsid w:val="00AA7764"/>
    <w:rsid w:val="00AB2D90"/>
    <w:rsid w:val="00AD09D6"/>
    <w:rsid w:val="00AD17FF"/>
    <w:rsid w:val="00AD5756"/>
    <w:rsid w:val="00AD72A3"/>
    <w:rsid w:val="00AE384F"/>
    <w:rsid w:val="00AE44C7"/>
    <w:rsid w:val="00AF2303"/>
    <w:rsid w:val="00AF2E91"/>
    <w:rsid w:val="00B0005D"/>
    <w:rsid w:val="00B067EE"/>
    <w:rsid w:val="00B070DD"/>
    <w:rsid w:val="00B07855"/>
    <w:rsid w:val="00B119C2"/>
    <w:rsid w:val="00B12525"/>
    <w:rsid w:val="00B13D7D"/>
    <w:rsid w:val="00B207E3"/>
    <w:rsid w:val="00B26375"/>
    <w:rsid w:val="00B26CC0"/>
    <w:rsid w:val="00B40E1C"/>
    <w:rsid w:val="00B56F74"/>
    <w:rsid w:val="00B649E7"/>
    <w:rsid w:val="00B65C39"/>
    <w:rsid w:val="00B728D8"/>
    <w:rsid w:val="00B75CC6"/>
    <w:rsid w:val="00B83CBC"/>
    <w:rsid w:val="00B86244"/>
    <w:rsid w:val="00B86ED9"/>
    <w:rsid w:val="00B9214F"/>
    <w:rsid w:val="00B939EA"/>
    <w:rsid w:val="00B93CB4"/>
    <w:rsid w:val="00B94D7B"/>
    <w:rsid w:val="00BB2D62"/>
    <w:rsid w:val="00BB598C"/>
    <w:rsid w:val="00BE0968"/>
    <w:rsid w:val="00BE71AD"/>
    <w:rsid w:val="00BE7491"/>
    <w:rsid w:val="00BF402E"/>
    <w:rsid w:val="00C0301E"/>
    <w:rsid w:val="00C03127"/>
    <w:rsid w:val="00C21ED6"/>
    <w:rsid w:val="00C22D80"/>
    <w:rsid w:val="00C27D9A"/>
    <w:rsid w:val="00C41443"/>
    <w:rsid w:val="00C4329F"/>
    <w:rsid w:val="00C519B0"/>
    <w:rsid w:val="00C62771"/>
    <w:rsid w:val="00C64B0C"/>
    <w:rsid w:val="00C655AF"/>
    <w:rsid w:val="00C764DC"/>
    <w:rsid w:val="00C86A1B"/>
    <w:rsid w:val="00C93C1F"/>
    <w:rsid w:val="00CA5B59"/>
    <w:rsid w:val="00CA7DE1"/>
    <w:rsid w:val="00CB2914"/>
    <w:rsid w:val="00CB3843"/>
    <w:rsid w:val="00CB3EE3"/>
    <w:rsid w:val="00CB69FC"/>
    <w:rsid w:val="00CC2155"/>
    <w:rsid w:val="00CC7183"/>
    <w:rsid w:val="00CC732C"/>
    <w:rsid w:val="00CD6E8C"/>
    <w:rsid w:val="00CE34A2"/>
    <w:rsid w:val="00CE4E6B"/>
    <w:rsid w:val="00CE661F"/>
    <w:rsid w:val="00CF0878"/>
    <w:rsid w:val="00CF23A3"/>
    <w:rsid w:val="00CF3EA9"/>
    <w:rsid w:val="00D00254"/>
    <w:rsid w:val="00D04766"/>
    <w:rsid w:val="00D06174"/>
    <w:rsid w:val="00D245FA"/>
    <w:rsid w:val="00D24815"/>
    <w:rsid w:val="00D26465"/>
    <w:rsid w:val="00D34E83"/>
    <w:rsid w:val="00D42DEB"/>
    <w:rsid w:val="00D50F01"/>
    <w:rsid w:val="00D5756E"/>
    <w:rsid w:val="00D6230F"/>
    <w:rsid w:val="00D625C5"/>
    <w:rsid w:val="00D7397C"/>
    <w:rsid w:val="00D96CF3"/>
    <w:rsid w:val="00DA3325"/>
    <w:rsid w:val="00DB0710"/>
    <w:rsid w:val="00DC64CB"/>
    <w:rsid w:val="00DD1E3D"/>
    <w:rsid w:val="00DD5744"/>
    <w:rsid w:val="00DD7CAE"/>
    <w:rsid w:val="00DD7FCC"/>
    <w:rsid w:val="00DE307E"/>
    <w:rsid w:val="00DF1718"/>
    <w:rsid w:val="00DF3430"/>
    <w:rsid w:val="00DF4A96"/>
    <w:rsid w:val="00E12622"/>
    <w:rsid w:val="00E168B7"/>
    <w:rsid w:val="00E20821"/>
    <w:rsid w:val="00E27881"/>
    <w:rsid w:val="00E302ED"/>
    <w:rsid w:val="00E32579"/>
    <w:rsid w:val="00E41AE0"/>
    <w:rsid w:val="00E5255D"/>
    <w:rsid w:val="00E54FAC"/>
    <w:rsid w:val="00E630DD"/>
    <w:rsid w:val="00E6481F"/>
    <w:rsid w:val="00E711F1"/>
    <w:rsid w:val="00E71C70"/>
    <w:rsid w:val="00E94282"/>
    <w:rsid w:val="00E95876"/>
    <w:rsid w:val="00EA723F"/>
    <w:rsid w:val="00EB3282"/>
    <w:rsid w:val="00EB3F2A"/>
    <w:rsid w:val="00EB4D16"/>
    <w:rsid w:val="00EB63A1"/>
    <w:rsid w:val="00EC62A1"/>
    <w:rsid w:val="00EC688E"/>
    <w:rsid w:val="00ED06E6"/>
    <w:rsid w:val="00ED4063"/>
    <w:rsid w:val="00EE0089"/>
    <w:rsid w:val="00EE5D7A"/>
    <w:rsid w:val="00F06EC6"/>
    <w:rsid w:val="00F10737"/>
    <w:rsid w:val="00F26757"/>
    <w:rsid w:val="00F40350"/>
    <w:rsid w:val="00F41877"/>
    <w:rsid w:val="00F517FD"/>
    <w:rsid w:val="00F53C94"/>
    <w:rsid w:val="00F62423"/>
    <w:rsid w:val="00F62E2C"/>
    <w:rsid w:val="00F66235"/>
    <w:rsid w:val="00F81420"/>
    <w:rsid w:val="00F81FCB"/>
    <w:rsid w:val="00F91BD8"/>
    <w:rsid w:val="00FC240C"/>
    <w:rsid w:val="00FC71FC"/>
    <w:rsid w:val="00FD0FF3"/>
    <w:rsid w:val="00FD3589"/>
    <w:rsid w:val="00FF3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3F612AF9-BB44-4287-B501-040E6175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06EC6"/>
    <w:rPr>
      <w:sz w:val="24"/>
      <w:szCs w:val="24"/>
    </w:rPr>
  </w:style>
  <w:style w:type="paragraph" w:styleId="Heading1">
    <w:name w:val="heading 1"/>
    <w:basedOn w:val="Normal"/>
    <w:next w:val="Normal"/>
    <w:qFormat/>
    <w:rsid w:val="00BF402E"/>
    <w:pPr>
      <w:keepNext/>
      <w:jc w:val="right"/>
      <w:outlineLvl w:val="0"/>
    </w:pPr>
    <w:rPr>
      <w:rFonts w:ascii="Arial" w:eastAsia="Arial Unicode MS" w:hAnsi="Arial" w:cs="Arial"/>
      <w:sz w:val="20"/>
    </w:rPr>
  </w:style>
  <w:style w:type="paragraph" w:styleId="Heading2">
    <w:name w:val="heading 2"/>
    <w:basedOn w:val="Normal"/>
    <w:next w:val="Normal"/>
    <w:qFormat/>
    <w:rsid w:val="00BF402E"/>
    <w:pPr>
      <w:keepNext/>
      <w:jc w:val="center"/>
      <w:outlineLvl w:val="1"/>
    </w:pPr>
    <w:rPr>
      <w:rFonts w:ascii="Arial" w:hAnsi="Arial"/>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BF402E"/>
    <w:pPr>
      <w:keepNext/>
      <w:outlineLvl w:val="2"/>
    </w:pPr>
    <w:rPr>
      <w:b/>
      <w:bCs/>
      <w:sz w:val="28"/>
    </w:rPr>
  </w:style>
  <w:style w:type="paragraph" w:styleId="Heading4">
    <w:name w:val="heading 4"/>
    <w:basedOn w:val="Normal"/>
    <w:next w:val="Normal"/>
    <w:qFormat/>
    <w:rsid w:val="00BF402E"/>
    <w:pPr>
      <w:keepNext/>
      <w:outlineLvl w:val="3"/>
    </w:pPr>
    <w:rPr>
      <w:b/>
      <w:bCs/>
    </w:rPr>
  </w:style>
  <w:style w:type="paragraph" w:styleId="Heading6">
    <w:name w:val="heading 6"/>
    <w:basedOn w:val="Normal"/>
    <w:next w:val="Normal"/>
    <w:link w:val="Heading6Char"/>
    <w:semiHidden/>
    <w:unhideWhenUsed/>
    <w:qFormat/>
    <w:rsid w:val="00B1252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402E"/>
    <w:pPr>
      <w:tabs>
        <w:tab w:val="center" w:pos="4320"/>
        <w:tab w:val="right" w:pos="8640"/>
      </w:tabs>
    </w:pPr>
  </w:style>
  <w:style w:type="paragraph" w:styleId="Footer">
    <w:name w:val="footer"/>
    <w:basedOn w:val="Normal"/>
    <w:link w:val="FooterChar"/>
    <w:rsid w:val="00BF402E"/>
    <w:pPr>
      <w:tabs>
        <w:tab w:val="center" w:pos="4320"/>
        <w:tab w:val="right" w:pos="8640"/>
      </w:tabs>
    </w:pPr>
  </w:style>
  <w:style w:type="character" w:styleId="Hyperlink">
    <w:name w:val="Hyperlink"/>
    <w:basedOn w:val="DefaultParagraphFont"/>
    <w:rsid w:val="00BF402E"/>
    <w:rPr>
      <w:color w:val="0000FF"/>
      <w:u w:val="single"/>
    </w:rPr>
  </w:style>
  <w:style w:type="character" w:styleId="FollowedHyperlink">
    <w:name w:val="FollowedHyperlink"/>
    <w:basedOn w:val="DefaultParagraphFont"/>
    <w:rsid w:val="00BF402E"/>
    <w:rPr>
      <w:color w:val="800080"/>
      <w:u w:val="single"/>
    </w:rPr>
  </w:style>
  <w:style w:type="paragraph" w:styleId="BodyText">
    <w:name w:val="Body Text"/>
    <w:basedOn w:val="Normal"/>
    <w:rsid w:val="00BF402E"/>
    <w:pPr>
      <w:spacing w:line="400" w:lineRule="atLeast"/>
      <w:ind w:left="835"/>
      <w:jc w:val="both"/>
    </w:pPr>
    <w:rPr>
      <w:rFonts w:ascii="Arial" w:hAnsi="Arial"/>
      <w:spacing w:val="-5"/>
      <w:sz w:val="20"/>
      <w:szCs w:val="20"/>
    </w:rPr>
  </w:style>
  <w:style w:type="paragraph" w:customStyle="1" w:styleId="DocumentLabel">
    <w:name w:val="Document Label"/>
    <w:basedOn w:val="HeadingBase"/>
    <w:next w:val="Title"/>
    <w:rsid w:val="00BF402E"/>
    <w:pPr>
      <w:spacing w:before="600" w:after="400" w:line="1040" w:lineRule="exact"/>
      <w:ind w:left="0"/>
    </w:pPr>
    <w:rPr>
      <w:spacing w:val="-96"/>
      <w:sz w:val="108"/>
    </w:rPr>
  </w:style>
  <w:style w:type="paragraph" w:customStyle="1" w:styleId="ReturnAddress">
    <w:name w:val="Return Address"/>
    <w:basedOn w:val="Normal"/>
    <w:rsid w:val="00BF402E"/>
    <w:pPr>
      <w:keepLines/>
      <w:spacing w:line="200" w:lineRule="atLeast"/>
    </w:pPr>
    <w:rPr>
      <w:rFonts w:ascii="Arial" w:hAnsi="Arial"/>
      <w:spacing w:val="-5"/>
      <w:sz w:val="16"/>
      <w:szCs w:val="20"/>
    </w:rPr>
  </w:style>
  <w:style w:type="paragraph" w:customStyle="1" w:styleId="Contact">
    <w:name w:val="Contact"/>
    <w:basedOn w:val="BodyText"/>
    <w:rsid w:val="00BF402E"/>
    <w:pPr>
      <w:spacing w:line="200" w:lineRule="atLeast"/>
      <w:ind w:left="0"/>
      <w:jc w:val="left"/>
    </w:pPr>
    <w:rPr>
      <w:sz w:val="16"/>
    </w:rPr>
  </w:style>
  <w:style w:type="character" w:styleId="Emphasis">
    <w:name w:val="Emphasis"/>
    <w:qFormat/>
    <w:rsid w:val="00BF402E"/>
    <w:rPr>
      <w:rFonts w:ascii="Arial Black" w:hAnsi="Arial Black"/>
      <w:spacing w:val="-10"/>
    </w:rPr>
  </w:style>
  <w:style w:type="paragraph" w:styleId="Subtitle">
    <w:name w:val="Subtitle"/>
    <w:basedOn w:val="Title"/>
    <w:next w:val="BodyText"/>
    <w:qFormat/>
    <w:rsid w:val="00BF402E"/>
    <w:pPr>
      <w:spacing w:after="140" w:line="320" w:lineRule="exact"/>
    </w:pPr>
    <w:rPr>
      <w:rFonts w:ascii="Arial" w:hAnsi="Arial"/>
    </w:rPr>
  </w:style>
  <w:style w:type="paragraph" w:styleId="Title">
    <w:name w:val="Title"/>
    <w:basedOn w:val="HeadingBase"/>
    <w:next w:val="Subtitle"/>
    <w:qFormat/>
    <w:rsid w:val="00BF402E"/>
    <w:pPr>
      <w:spacing w:before="0" w:after="280" w:line="340" w:lineRule="exact"/>
      <w:ind w:right="480"/>
    </w:pPr>
    <w:rPr>
      <w:rFonts w:ascii="Arial Black" w:hAnsi="Arial Black"/>
      <w:spacing w:val="-20"/>
      <w:sz w:val="32"/>
    </w:rPr>
  </w:style>
  <w:style w:type="paragraph" w:customStyle="1" w:styleId="HeadingBase">
    <w:name w:val="Heading Base"/>
    <w:basedOn w:val="Normal"/>
    <w:next w:val="BodyText"/>
    <w:rsid w:val="00BF402E"/>
    <w:pPr>
      <w:keepNext/>
      <w:keepLines/>
      <w:spacing w:before="300" w:line="440" w:lineRule="atLeast"/>
      <w:ind w:left="835"/>
    </w:pPr>
    <w:rPr>
      <w:rFonts w:ascii="Arial" w:hAnsi="Arial"/>
      <w:spacing w:val="-10"/>
      <w:kern w:val="28"/>
      <w:sz w:val="20"/>
      <w:szCs w:val="20"/>
    </w:rPr>
  </w:style>
  <w:style w:type="paragraph" w:styleId="Date">
    <w:name w:val="Date"/>
    <w:basedOn w:val="Normal"/>
    <w:next w:val="Normal"/>
    <w:rsid w:val="00BF402E"/>
  </w:style>
  <w:style w:type="paragraph" w:customStyle="1" w:styleId="InsideAddressName">
    <w:name w:val="Inside Address Name"/>
    <w:basedOn w:val="Normal"/>
    <w:rsid w:val="00BF402E"/>
  </w:style>
  <w:style w:type="paragraph" w:customStyle="1" w:styleId="InsideAddress">
    <w:name w:val="Inside Address"/>
    <w:basedOn w:val="Normal"/>
    <w:rsid w:val="00BF402E"/>
  </w:style>
  <w:style w:type="paragraph" w:styleId="Salutation">
    <w:name w:val="Salutation"/>
    <w:basedOn w:val="Normal"/>
    <w:next w:val="Normal"/>
    <w:rsid w:val="00BF402E"/>
  </w:style>
  <w:style w:type="paragraph" w:styleId="Closing">
    <w:name w:val="Closing"/>
    <w:basedOn w:val="Normal"/>
    <w:rsid w:val="00BF402E"/>
  </w:style>
  <w:style w:type="paragraph" w:styleId="Signature">
    <w:name w:val="Signature"/>
    <w:basedOn w:val="Normal"/>
    <w:rsid w:val="00BF402E"/>
  </w:style>
  <w:style w:type="paragraph" w:customStyle="1" w:styleId="SignatureJobTitle">
    <w:name w:val="Signature Job Title"/>
    <w:basedOn w:val="Signature"/>
    <w:rsid w:val="00BF402E"/>
  </w:style>
  <w:style w:type="paragraph" w:customStyle="1" w:styleId="SignatureCompany">
    <w:name w:val="Signature Company"/>
    <w:basedOn w:val="Signature"/>
    <w:rsid w:val="00BF402E"/>
  </w:style>
  <w:style w:type="paragraph" w:styleId="BalloonText">
    <w:name w:val="Balloon Text"/>
    <w:basedOn w:val="Normal"/>
    <w:semiHidden/>
    <w:rsid w:val="00F06EC6"/>
    <w:rPr>
      <w:rFonts w:ascii="Tahoma" w:hAnsi="Tahoma" w:cs="Tahoma"/>
      <w:sz w:val="16"/>
      <w:szCs w:val="16"/>
    </w:rPr>
  </w:style>
  <w:style w:type="table" w:styleId="TableGrid">
    <w:name w:val="Table Grid"/>
    <w:basedOn w:val="TableNormal"/>
    <w:rsid w:val="00B5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24815"/>
  </w:style>
  <w:style w:type="paragraph" w:styleId="BodyText2">
    <w:name w:val="Body Text 2"/>
    <w:basedOn w:val="Normal"/>
    <w:link w:val="BodyText2Char"/>
    <w:rsid w:val="00262123"/>
    <w:pPr>
      <w:spacing w:after="120" w:line="480" w:lineRule="auto"/>
    </w:pPr>
  </w:style>
  <w:style w:type="paragraph" w:styleId="ListParagraph">
    <w:name w:val="List Paragraph"/>
    <w:basedOn w:val="Normal"/>
    <w:uiPriority w:val="34"/>
    <w:qFormat/>
    <w:rsid w:val="002B055C"/>
    <w:pPr>
      <w:ind w:left="720"/>
      <w:contextualSpacing/>
    </w:pPr>
    <w:rPr>
      <w:rFonts w:ascii="Calibri" w:hAnsi="Calibri"/>
      <w:lang w:bidi="en-US"/>
    </w:rPr>
  </w:style>
  <w:style w:type="character" w:customStyle="1" w:styleId="FooterChar">
    <w:name w:val="Footer Char"/>
    <w:basedOn w:val="DefaultParagraphFont"/>
    <w:link w:val="Footer"/>
    <w:rsid w:val="00CB2914"/>
    <w:rPr>
      <w:sz w:val="24"/>
      <w:szCs w:val="24"/>
    </w:rPr>
  </w:style>
  <w:style w:type="character" w:customStyle="1" w:styleId="BodyText2Char">
    <w:name w:val="Body Text 2 Char"/>
    <w:basedOn w:val="DefaultParagraphFont"/>
    <w:link w:val="BodyText2"/>
    <w:rsid w:val="00CB2914"/>
    <w:rPr>
      <w:sz w:val="24"/>
      <w:szCs w:val="24"/>
    </w:rPr>
  </w:style>
  <w:style w:type="character" w:customStyle="1" w:styleId="Heading6Char">
    <w:name w:val="Heading 6 Char"/>
    <w:basedOn w:val="DefaultParagraphFont"/>
    <w:link w:val="Heading6"/>
    <w:semiHidden/>
    <w:rsid w:val="00B12525"/>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DD57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10641">
      <w:bodyDiv w:val="1"/>
      <w:marLeft w:val="0"/>
      <w:marRight w:val="0"/>
      <w:marTop w:val="0"/>
      <w:marBottom w:val="0"/>
      <w:divBdr>
        <w:top w:val="none" w:sz="0" w:space="0" w:color="auto"/>
        <w:left w:val="none" w:sz="0" w:space="0" w:color="auto"/>
        <w:bottom w:val="none" w:sz="0" w:space="0" w:color="auto"/>
        <w:right w:val="none" w:sz="0" w:space="0" w:color="auto"/>
      </w:divBdr>
    </w:div>
    <w:div w:id="315769982">
      <w:bodyDiv w:val="1"/>
      <w:marLeft w:val="0"/>
      <w:marRight w:val="0"/>
      <w:marTop w:val="0"/>
      <w:marBottom w:val="0"/>
      <w:divBdr>
        <w:top w:val="none" w:sz="0" w:space="0" w:color="auto"/>
        <w:left w:val="none" w:sz="0" w:space="0" w:color="auto"/>
        <w:bottom w:val="none" w:sz="0" w:space="0" w:color="auto"/>
        <w:right w:val="none" w:sz="0" w:space="0" w:color="auto"/>
      </w:divBdr>
    </w:div>
    <w:div w:id="937176246">
      <w:bodyDiv w:val="1"/>
      <w:marLeft w:val="0"/>
      <w:marRight w:val="0"/>
      <w:marTop w:val="0"/>
      <w:marBottom w:val="0"/>
      <w:divBdr>
        <w:top w:val="none" w:sz="0" w:space="0" w:color="auto"/>
        <w:left w:val="none" w:sz="0" w:space="0" w:color="auto"/>
        <w:bottom w:val="none" w:sz="0" w:space="0" w:color="auto"/>
        <w:right w:val="none" w:sz="0" w:space="0" w:color="auto"/>
      </w:divBdr>
    </w:div>
    <w:div w:id="1040134875">
      <w:bodyDiv w:val="1"/>
      <w:marLeft w:val="0"/>
      <w:marRight w:val="0"/>
      <w:marTop w:val="0"/>
      <w:marBottom w:val="0"/>
      <w:divBdr>
        <w:top w:val="none" w:sz="0" w:space="0" w:color="auto"/>
        <w:left w:val="none" w:sz="0" w:space="0" w:color="auto"/>
        <w:bottom w:val="none" w:sz="0" w:space="0" w:color="auto"/>
        <w:right w:val="none" w:sz="0" w:space="0" w:color="auto"/>
      </w:divBdr>
    </w:div>
    <w:div w:id="1349135316">
      <w:bodyDiv w:val="1"/>
      <w:marLeft w:val="0"/>
      <w:marRight w:val="0"/>
      <w:marTop w:val="0"/>
      <w:marBottom w:val="0"/>
      <w:divBdr>
        <w:top w:val="none" w:sz="0" w:space="0" w:color="auto"/>
        <w:left w:val="none" w:sz="0" w:space="0" w:color="auto"/>
        <w:bottom w:val="none" w:sz="0" w:space="0" w:color="auto"/>
        <w:right w:val="none" w:sz="0" w:space="0" w:color="auto"/>
      </w:divBdr>
    </w:div>
    <w:div w:id="1388527272">
      <w:bodyDiv w:val="1"/>
      <w:marLeft w:val="0"/>
      <w:marRight w:val="0"/>
      <w:marTop w:val="0"/>
      <w:marBottom w:val="0"/>
      <w:divBdr>
        <w:top w:val="none" w:sz="0" w:space="0" w:color="auto"/>
        <w:left w:val="none" w:sz="0" w:space="0" w:color="auto"/>
        <w:bottom w:val="none" w:sz="0" w:space="0" w:color="auto"/>
        <w:right w:val="none" w:sz="0" w:space="0" w:color="auto"/>
      </w:divBdr>
    </w:div>
    <w:div w:id="1523472187">
      <w:bodyDiv w:val="1"/>
      <w:marLeft w:val="0"/>
      <w:marRight w:val="0"/>
      <w:marTop w:val="0"/>
      <w:marBottom w:val="0"/>
      <w:divBdr>
        <w:top w:val="none" w:sz="0" w:space="0" w:color="auto"/>
        <w:left w:val="none" w:sz="0" w:space="0" w:color="auto"/>
        <w:bottom w:val="none" w:sz="0" w:space="0" w:color="auto"/>
        <w:right w:val="none" w:sz="0" w:space="0" w:color="auto"/>
      </w:divBdr>
    </w:div>
    <w:div w:id="1761170824">
      <w:bodyDiv w:val="1"/>
      <w:marLeft w:val="0"/>
      <w:marRight w:val="0"/>
      <w:marTop w:val="0"/>
      <w:marBottom w:val="0"/>
      <w:divBdr>
        <w:top w:val="none" w:sz="0" w:space="0" w:color="auto"/>
        <w:left w:val="none" w:sz="0" w:space="0" w:color="auto"/>
        <w:bottom w:val="none" w:sz="0" w:space="0" w:color="auto"/>
        <w:right w:val="none" w:sz="0" w:space="0" w:color="auto"/>
      </w:divBdr>
    </w:div>
    <w:div w:id="186440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beene@ksbor.org" TargetMode="External"/><Relationship Id="rId4" Type="http://schemas.openxmlformats.org/officeDocument/2006/relationships/settings" Target="settings.xml"/><Relationship Id="rId9" Type="http://schemas.openxmlformats.org/officeDocument/2006/relationships/hyperlink" Target="mailto:cbeene@ksbo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Kbo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2B362-A6B2-4047-BBC6-AC840E282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KborLetter.dot</Template>
  <TotalTime>41</TotalTime>
  <Pages>7</Pages>
  <Words>2870</Words>
  <Characters>16623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Kansas Board of Regents</Company>
  <LinksUpToDate>false</LinksUpToDate>
  <CharactersWithSpaces>19455</CharactersWithSpaces>
  <SharedDoc>false</SharedDoc>
  <HLinks>
    <vt:vector size="12" baseType="variant">
      <vt:variant>
        <vt:i4>8061008</vt:i4>
      </vt:variant>
      <vt:variant>
        <vt:i4>3</vt:i4>
      </vt:variant>
      <vt:variant>
        <vt:i4>0</vt:i4>
      </vt:variant>
      <vt:variant>
        <vt:i4>5</vt:i4>
      </vt:variant>
      <vt:variant>
        <vt:lpwstr>mailto:state-federal-grants@ksbor.org</vt:lpwstr>
      </vt:variant>
      <vt:variant>
        <vt:lpwstr/>
      </vt:variant>
      <vt:variant>
        <vt:i4>8061008</vt:i4>
      </vt:variant>
      <vt:variant>
        <vt:i4>0</vt:i4>
      </vt:variant>
      <vt:variant>
        <vt:i4>0</vt:i4>
      </vt:variant>
      <vt:variant>
        <vt:i4>5</vt:i4>
      </vt:variant>
      <vt:variant>
        <vt:lpwstr>mailto:state-federal-grants@ksbor.org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cswader</dc:creator>
  <cp:lastModifiedBy>Beene, Connie</cp:lastModifiedBy>
  <cp:revision>8</cp:revision>
  <cp:lastPrinted>2019-03-19T13:22:00Z</cp:lastPrinted>
  <dcterms:created xsi:type="dcterms:W3CDTF">2020-06-15T16:52:00Z</dcterms:created>
  <dcterms:modified xsi:type="dcterms:W3CDTF">2020-06-15T17:44:00Z</dcterms:modified>
</cp:coreProperties>
</file>